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516" w:tblpY="203"/>
        <w:tblOverlap w:val="never"/>
        <w:tblW w:w="147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1"/>
        <w:gridCol w:w="795"/>
        <w:gridCol w:w="575"/>
        <w:gridCol w:w="3769"/>
        <w:gridCol w:w="795"/>
        <w:gridCol w:w="1005"/>
        <w:gridCol w:w="870"/>
        <w:gridCol w:w="5694"/>
      </w:tblGrid>
      <w:tr w14:paraId="5434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14724" w:type="dxa"/>
            <w:gridSpan w:val="8"/>
            <w:tcBorders>
              <w:top w:val="nil"/>
              <w:left w:val="nil"/>
              <w:bottom w:val="nil"/>
              <w:right w:val="nil"/>
            </w:tcBorders>
            <w:shd w:val="clear" w:color="auto" w:fill="auto"/>
            <w:noWrap/>
            <w:vAlign w:val="center"/>
          </w:tcPr>
          <w:p w14:paraId="60608E69">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48"/>
                <w:szCs w:val="48"/>
                <w:u w:val="none"/>
                <w:lang w:val="en-US"/>
              </w:rPr>
            </w:pPr>
            <w:bookmarkStart w:id="0" w:name="_GoBack"/>
            <w:r>
              <w:rPr>
                <w:rFonts w:hint="default" w:ascii="Times New Roman" w:hAnsi="Times New Roman" w:eastAsia="方正黑体_GBK" w:cs="Times New Roman"/>
                <w:i w:val="0"/>
                <w:iCs w:val="0"/>
                <w:color w:val="000000"/>
                <w:kern w:val="0"/>
                <w:sz w:val="36"/>
                <w:szCs w:val="36"/>
                <w:u w:val="none"/>
                <w:lang w:val="en-US" w:eastAsia="zh-CN" w:bidi="ar"/>
              </w:rPr>
              <w:t>河北省交通建设监理咨询有限公司2026年</w:t>
            </w:r>
            <w:r>
              <w:rPr>
                <w:rFonts w:hint="default" w:ascii="Times New Roman" w:hAnsi="Times New Roman" w:eastAsia="方正黑体_GBK" w:cs="Times New Roman"/>
                <w:i w:val="0"/>
                <w:iCs w:val="0"/>
                <w:color w:val="000000"/>
                <w:kern w:val="0"/>
                <w:sz w:val="36"/>
                <w:szCs w:val="36"/>
                <w:u w:val="none"/>
                <w:lang w:val="en-US" w:eastAsia="zh-CN" w:bidi="ar"/>
              </w:rPr>
              <w:t>度第二次社会招</w:t>
            </w:r>
            <w:r>
              <w:rPr>
                <w:rFonts w:hint="default" w:ascii="Times New Roman" w:hAnsi="Times New Roman" w:eastAsia="方正黑体_GBK" w:cs="Times New Roman"/>
                <w:i w:val="0"/>
                <w:iCs w:val="0"/>
                <w:color w:val="000000"/>
                <w:kern w:val="0"/>
                <w:sz w:val="36"/>
                <w:szCs w:val="36"/>
                <w:u w:val="none"/>
                <w:lang w:val="en-US" w:eastAsia="zh-CN" w:bidi="ar"/>
              </w:rPr>
              <w:t>聘岗位</w:t>
            </w:r>
            <w:r>
              <w:rPr>
                <w:rFonts w:hint="default" w:ascii="Times New Roman" w:hAnsi="Times New Roman" w:eastAsia="方正黑体_GBK" w:cs="Times New Roman"/>
                <w:i w:val="0"/>
                <w:iCs w:val="0"/>
                <w:color w:val="000000"/>
                <w:kern w:val="0"/>
                <w:sz w:val="36"/>
                <w:szCs w:val="36"/>
                <w:u w:val="none"/>
                <w:lang w:val="en-US" w:eastAsia="zh-CN" w:bidi="ar"/>
              </w:rPr>
              <w:t>需求</w:t>
            </w:r>
            <w:r>
              <w:rPr>
                <w:rFonts w:hint="default" w:ascii="Times New Roman" w:hAnsi="Times New Roman" w:eastAsia="方正黑体_GBK" w:cs="Times New Roman"/>
                <w:i w:val="0"/>
                <w:iCs w:val="0"/>
                <w:color w:val="000000"/>
                <w:kern w:val="0"/>
                <w:sz w:val="36"/>
                <w:szCs w:val="36"/>
                <w:u w:val="none"/>
                <w:lang w:val="en-US" w:eastAsia="zh-CN" w:bidi="ar"/>
              </w:rPr>
              <w:t>表</w:t>
            </w:r>
          </w:p>
        </w:tc>
      </w:tr>
      <w:tr w14:paraId="729E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3EF8">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lang w:val="en-US" w:eastAsia="zh-CN"/>
              </w:rPr>
            </w:pPr>
            <w:r>
              <w:rPr>
                <w:rFonts w:hint="default" w:ascii="Times New Roman" w:hAnsi="Times New Roman" w:eastAsia="方正黑体_GBK" w:cs="Times New Roman"/>
                <w:i w:val="0"/>
                <w:iCs w:val="0"/>
                <w:color w:val="000000"/>
                <w:sz w:val="24"/>
                <w:szCs w:val="24"/>
                <w:u w:val="none"/>
                <w:lang w:val="en-US" w:eastAsia="zh-CN"/>
              </w:rPr>
              <w:t>拟聘部室</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971B">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岗位名称</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3BF3">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需求人数</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1FEA">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任职资格条件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0088">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学历要求</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6A75">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需求专业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C13B">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需求工作经验</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4652">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岗位职责概述</w:t>
            </w:r>
          </w:p>
        </w:tc>
      </w:tr>
      <w:tr w14:paraId="0E1D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A2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西藏项目1人、山西项目1人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94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总监理工程师</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AE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7F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1.本科学历及以上。</w:t>
            </w:r>
          </w:p>
          <w:p w14:paraId="4BF3CE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公路与桥梁/公路工程与管理、土木工程、工程监理等相关专业。</w:t>
            </w:r>
          </w:p>
          <w:p w14:paraId="453A8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eastAsia="宋体" w:cs="Times New Roman"/>
                <w:i w:val="0"/>
                <w:iCs w:val="0"/>
                <w:color w:val="000000"/>
                <w:kern w:val="0"/>
                <w:sz w:val="20"/>
                <w:szCs w:val="20"/>
                <w:u w:val="none"/>
                <w:lang w:val="en-US" w:eastAsia="zh-CN" w:bidi="ar"/>
              </w:rPr>
              <w:t>具有</w:t>
            </w:r>
            <w:r>
              <w:rPr>
                <w:rFonts w:hint="default" w:ascii="Times New Roman" w:hAnsi="Times New Roman" w:eastAsia="宋体"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年及以上监理相关岗位工作经验。</w:t>
            </w:r>
          </w:p>
          <w:p w14:paraId="57C0E4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身体健康，年龄50周岁以下，无传染病，具有正常履行岗位职责的身体条件。</w:t>
            </w:r>
          </w:p>
          <w:p w14:paraId="014B74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 xml:space="preserve">具有高级工程师及以上技术职称                                                                                                                                            </w:t>
            </w:r>
          </w:p>
          <w:p w14:paraId="490BFE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r>
              <w:rPr>
                <w:rFonts w:hint="default" w:ascii="Times New Roman" w:hAnsi="Times New Roman" w:eastAsia="宋体" w:cs="Times New Roman"/>
                <w:i w:val="0"/>
                <w:iCs w:val="0"/>
                <w:color w:val="000000"/>
                <w:kern w:val="0"/>
                <w:sz w:val="20"/>
                <w:szCs w:val="20"/>
                <w:u w:val="none"/>
                <w:lang w:val="en-US" w:eastAsia="zh-CN" w:bidi="ar"/>
              </w:rPr>
              <w:t xml:space="preserve">具有交通部监理工程师或监理工程师职业技术资格；  </w:t>
            </w:r>
          </w:p>
          <w:p w14:paraId="192482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r>
              <w:rPr>
                <w:rFonts w:hint="default" w:ascii="Times New Roman" w:hAnsi="Times New Roman" w:eastAsia="宋体" w:cs="Times New Roman"/>
                <w:i w:val="0"/>
                <w:iCs w:val="0"/>
                <w:color w:val="000000"/>
                <w:kern w:val="0"/>
                <w:sz w:val="20"/>
                <w:szCs w:val="20"/>
                <w:u w:val="none"/>
                <w:lang w:val="en-US" w:eastAsia="zh-CN" w:bidi="ar"/>
              </w:rPr>
              <w:t xml:space="preserve">能够适应不固定工作时间和加班，能够长期驻外工作，有意至艰苦偏远地区工作者可适当放宽学历要求；                                                                                           </w:t>
            </w:r>
            <w:r>
              <w:rPr>
                <w:rFonts w:hint="default" w:ascii="Times New Roman" w:hAnsi="Times New Roman" w:eastAsia="宋体" w:cs="Times New Roman"/>
                <w:i w:val="0"/>
                <w:iCs w:val="0"/>
                <w:color w:val="000000"/>
                <w:kern w:val="0"/>
                <w:sz w:val="20"/>
                <w:szCs w:val="20"/>
                <w:u w:val="none"/>
                <w:lang w:val="en-US" w:eastAsia="zh-CN" w:bidi="ar"/>
              </w:rPr>
              <w:t>8.</w:t>
            </w:r>
            <w:r>
              <w:rPr>
                <w:rFonts w:hint="default" w:ascii="Times New Roman" w:hAnsi="Times New Roman" w:eastAsia="宋体" w:cs="Times New Roman"/>
                <w:i w:val="0"/>
                <w:iCs w:val="0"/>
                <w:color w:val="000000"/>
                <w:kern w:val="0"/>
                <w:sz w:val="20"/>
                <w:szCs w:val="20"/>
                <w:u w:val="none"/>
                <w:lang w:val="en-US" w:eastAsia="zh-CN" w:bidi="ar"/>
              </w:rPr>
              <w:t xml:space="preserve">有较好的语言表达、交际沟通能力；                                                                       </w:t>
            </w:r>
            <w:r>
              <w:rPr>
                <w:rFonts w:hint="default" w:ascii="Times New Roman" w:hAnsi="Times New Roman" w:eastAsia="宋体" w:cs="Times New Roman"/>
                <w:i w:val="0"/>
                <w:iCs w:val="0"/>
                <w:color w:val="000000"/>
                <w:kern w:val="0"/>
                <w:sz w:val="20"/>
                <w:szCs w:val="20"/>
                <w:u w:val="none"/>
                <w:lang w:val="en-US" w:eastAsia="zh-CN" w:bidi="ar"/>
              </w:rPr>
              <w:t>9.</w:t>
            </w:r>
            <w:r>
              <w:rPr>
                <w:rFonts w:hint="default" w:ascii="Times New Roman" w:hAnsi="Times New Roman" w:eastAsia="宋体" w:cs="Times New Roman"/>
                <w:i w:val="0"/>
                <w:iCs w:val="0"/>
                <w:color w:val="000000"/>
                <w:kern w:val="0"/>
                <w:sz w:val="20"/>
                <w:szCs w:val="20"/>
                <w:u w:val="none"/>
                <w:lang w:val="en-US" w:eastAsia="zh-CN" w:bidi="ar"/>
              </w:rPr>
              <w:t xml:space="preserve">认同公司企业文化和价值理念，具有事业心，服从公司岗位安排和工作调整。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8E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CC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35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8B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1、主持和管理本项目的监理工作；                                                                                 2、组织监理人员学习掌握本项目的监理合同、设计文件，对施工图纸进行会审并提出审核意见和建议。                                                                                                    3、依据合同和监理规范主持编制本项目《监理规划》，制定完善的项目监理规章制度和监理程序、监理表格，按合同规定报批后全面组织实施。                                                                                                                         4、在合同工程开工前主持召开监理交底会、第一次工地会议，建立信息系统，全面负责信息沟通工作。主持重要的监理会议，处理重大质量问题；</w:t>
            </w:r>
          </w:p>
          <w:p w14:paraId="2B7F3E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审批承包人提交的施工组织设计及总体进度计划、年度施工进度计划并监督检查执行情况，及时督促承包人修正总体进度计划，对工程进度进行协调调度，组织专业监理工程师审查安全措施、专项施工方案和突发事件应急预案，审批承包人提交的水土保持和环境保护方案；</w:t>
            </w:r>
          </w:p>
          <w:p w14:paraId="693D8B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6、主持审查承包人质量、安全、环保管理体系，审批分项、分部、单位工程划分，定期组织质量检查，对工程质量实施管理、控制。参与、协调委托人处理工程质量及安全事故；</w:t>
            </w:r>
          </w:p>
          <w:p w14:paraId="4839E9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7、签发合同工程开工令、支付证书、单位或合同工程的停工令和复工令，签发工程设计变更令，签发合同工程缺陷责任终止证书，签认交工结账证书，签认最后支付证书；</w:t>
            </w:r>
          </w:p>
        </w:tc>
      </w:tr>
      <w:tr w14:paraId="4A804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6C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荣乌项目2人、唐津项目1人、江西项目1人</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4A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专业监理工程师</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AD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4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default" w:ascii="Times New Roman" w:hAnsi="Times New Roman" w:eastAsia="宋体" w:cs="Times New Roman"/>
                <w:i w:val="0"/>
                <w:iCs w:val="0"/>
                <w:color w:val="000000"/>
                <w:kern w:val="0"/>
                <w:sz w:val="20"/>
                <w:szCs w:val="20"/>
                <w:u w:val="none"/>
                <w:lang w:val="en-US" w:eastAsia="zh-CN" w:bidi="ar"/>
              </w:rPr>
              <w:t>本科学历及以上。</w:t>
            </w:r>
          </w:p>
          <w:p w14:paraId="1586FE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公路与桥梁/公路工程与管理、土木工程、工程监理、机械、电子、计算机工程、机电一体化、自动化工程等相关专业。</w:t>
            </w:r>
          </w:p>
          <w:p w14:paraId="6C5F71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eastAsia="宋体" w:cs="Times New Roman"/>
                <w:i w:val="0"/>
                <w:iCs w:val="0"/>
                <w:color w:val="000000"/>
                <w:kern w:val="0"/>
                <w:sz w:val="20"/>
                <w:szCs w:val="20"/>
                <w:u w:val="none"/>
                <w:lang w:val="en-US" w:eastAsia="zh-CN" w:bidi="ar"/>
              </w:rPr>
              <w:t>具有3年及以上监理相关岗位工作经验。</w:t>
            </w:r>
          </w:p>
          <w:p w14:paraId="21540E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具有中级及以上技术职称。</w:t>
            </w:r>
          </w:p>
          <w:p w14:paraId="38ADDE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具有注册监理工程师、公路水运工程监理工程师(原交通部监理工程师)执业资格;或持有信息系统项目管理师、系统架构设计师、软件设计师等相关专业技术资:格证书。</w:t>
            </w:r>
          </w:p>
          <w:p w14:paraId="79F4D6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r>
              <w:rPr>
                <w:rFonts w:hint="default" w:ascii="Times New Roman" w:hAnsi="Times New Roman" w:eastAsia="宋体" w:cs="Times New Roman"/>
                <w:i w:val="0"/>
                <w:iCs w:val="0"/>
                <w:color w:val="000000"/>
                <w:kern w:val="0"/>
                <w:sz w:val="20"/>
                <w:szCs w:val="20"/>
                <w:u w:val="none"/>
                <w:lang w:val="en-US" w:eastAsia="zh-CN" w:bidi="ar"/>
              </w:rPr>
              <w:t>有较好的语言表达、交际沟通能力:认同公司企业文化和价值理念，具有事业心，服从公司岗位安排和工作调整。</w:t>
            </w:r>
          </w:p>
          <w:p w14:paraId="6B7A79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r>
              <w:rPr>
                <w:rFonts w:hint="default" w:ascii="Times New Roman" w:hAnsi="Times New Roman" w:eastAsia="宋体" w:cs="Times New Roman"/>
                <w:i w:val="0"/>
                <w:iCs w:val="0"/>
                <w:color w:val="000000"/>
                <w:kern w:val="0"/>
                <w:sz w:val="20"/>
                <w:szCs w:val="20"/>
                <w:u w:val="none"/>
                <w:lang w:val="en-US" w:eastAsia="zh-CN" w:bidi="ar"/>
              </w:rPr>
              <w:t>身体健康，无传染病，具有正常履行岗位职责的身体条件。</w:t>
            </w:r>
          </w:p>
          <w:p w14:paraId="2FC9B7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8.能够适应不固定工作时间和加班，能够长期驻外工作，有意至艰苦偏远地区工作者可适当放宽学历要求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C0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A9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公路与桥梁/公路工程与管理、土木工程、工程监理、机械、电子信息工程、计算机工程、机电一体化、自动化工程等相关专业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35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EB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1、在总监理工程师的领导下完成分管专业的监理工作，并提交监理服务成果文件。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2、参与编制项目监理规划，负责编制相关专业监理实施细则和旁站方案，并组织实施。</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3、负责组织、指导、检查和监督本专业监理员的工作，需要调整时，向总监理工程师提出人员调整建议。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4、审查承包单位提出的涉及本专业的计划、方案、申请、变更，并向总监理工程师提出审查意见。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5、负责本专业的检验批、分项工程质量验收及隐蔽工程验收。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6、定期向总监理工程师提交本专业监理工作实施情况报告，对重大问题及时向总监理工程师汇报和请示。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7、负责本专业监理资料的收集、汇总及整理，做好监理日记，参与编写监理月报。</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8、负责本专业进场材料、设备、构配件的原始凭证、检测报告等质量证明文件的核查，必要时，根据实际情况进行平行检验，并进行合格签认。</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9、负责本专业工程计量数据和原始凭证的审核工作。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10、负责协助总监理工程师加强与项目参建方的联络。</w:t>
            </w:r>
            <w:r>
              <w:rPr>
                <w:rFonts w:hint="default" w:ascii="Times New Roman" w:hAnsi="Times New Roman" w:eastAsia="宋体" w:cs="Times New Roman"/>
                <w:i w:val="0"/>
                <w:iCs w:val="0"/>
                <w:color w:val="000000"/>
                <w:kern w:val="0"/>
                <w:sz w:val="20"/>
                <w:szCs w:val="20"/>
                <w:u w:val="none"/>
                <w:lang w:val="en-US" w:eastAsia="zh-CN" w:bidi="ar"/>
              </w:rPr>
              <w:t xml:space="preserve">                                                                         11、完成上级领导交办的其他相关工作。</w:t>
            </w:r>
          </w:p>
        </w:tc>
      </w:tr>
      <w:tr w14:paraId="0C568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4"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EC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荣乌项目1人、唐津项目1人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8E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造价工程师</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7B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8A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default" w:ascii="Times New Roman" w:hAnsi="Times New Roman" w:eastAsia="宋体" w:cs="Times New Roman"/>
                <w:i w:val="0"/>
                <w:iCs w:val="0"/>
                <w:color w:val="000000"/>
                <w:kern w:val="0"/>
                <w:sz w:val="20"/>
                <w:szCs w:val="20"/>
                <w:u w:val="none"/>
                <w:lang w:val="en-US" w:eastAsia="zh-CN" w:bidi="ar"/>
              </w:rPr>
              <w:t>本科学历及以上。</w:t>
            </w:r>
          </w:p>
          <w:p w14:paraId="124066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公路与桥梁/公路工程与管理、土木工程、工程监理、工程造价等相关专业。</w:t>
            </w:r>
          </w:p>
          <w:p w14:paraId="1CACCC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eastAsia="宋体" w:cs="Times New Roman"/>
                <w:i w:val="0"/>
                <w:iCs w:val="0"/>
                <w:color w:val="000000"/>
                <w:kern w:val="0"/>
                <w:sz w:val="20"/>
                <w:szCs w:val="20"/>
                <w:u w:val="none"/>
                <w:lang w:val="en-US" w:eastAsia="zh-CN" w:bidi="ar"/>
              </w:rPr>
              <w:t>具有3年及以上监理相关岗位工作经验。</w:t>
            </w:r>
          </w:p>
          <w:p w14:paraId="0CB5A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具有中级及以上技术职称；</w:t>
            </w:r>
          </w:p>
          <w:p w14:paraId="6ABD62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持有造价工程师（交通部甲级造价工程师或交通运输工程造价工程师或土木建筑工程造价工程师）执业资格证书；</w:t>
            </w:r>
          </w:p>
          <w:p w14:paraId="035726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r>
              <w:rPr>
                <w:rFonts w:hint="default" w:ascii="Times New Roman" w:hAnsi="Times New Roman" w:eastAsia="宋体" w:cs="Times New Roman"/>
                <w:i w:val="0"/>
                <w:iCs w:val="0"/>
                <w:color w:val="000000"/>
                <w:kern w:val="0"/>
                <w:sz w:val="20"/>
                <w:szCs w:val="20"/>
                <w:u w:val="none"/>
                <w:lang w:val="en-US" w:eastAsia="zh-CN" w:bidi="ar"/>
              </w:rPr>
              <w:t xml:space="preserve">熟悉建设项目相关法律法规和政策规定，具有一定的专业技术水平和综合协调能力，具有一定的工程监理和工程管理经验。                                                                                                                              </w:t>
            </w:r>
          </w:p>
          <w:p w14:paraId="72F054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r>
              <w:rPr>
                <w:rFonts w:hint="default" w:ascii="Times New Roman" w:hAnsi="Times New Roman" w:eastAsia="宋体" w:cs="Times New Roman"/>
                <w:i w:val="0"/>
                <w:iCs w:val="0"/>
                <w:color w:val="000000"/>
                <w:kern w:val="0"/>
                <w:sz w:val="20"/>
                <w:szCs w:val="20"/>
                <w:u w:val="none"/>
                <w:lang w:val="en-US" w:eastAsia="zh-CN" w:bidi="ar"/>
              </w:rPr>
              <w:t xml:space="preserve">身体健康，无传染病，具有正常履行岗位职责的身体条件。                                               </w:t>
            </w:r>
            <w:r>
              <w:rPr>
                <w:rFonts w:hint="default" w:ascii="Times New Roman" w:hAnsi="Times New Roman" w:eastAsia="宋体" w:cs="Times New Roman"/>
                <w:i w:val="0"/>
                <w:iCs w:val="0"/>
                <w:color w:val="000000"/>
                <w:kern w:val="0"/>
                <w:sz w:val="20"/>
                <w:szCs w:val="20"/>
                <w:u w:val="none"/>
                <w:lang w:val="en-US" w:eastAsia="zh-CN" w:bidi="ar"/>
              </w:rPr>
              <w:t>8</w:t>
            </w:r>
            <w:r>
              <w:rPr>
                <w:rFonts w:hint="default" w:ascii="Times New Roman" w:hAnsi="Times New Roman" w:eastAsia="宋体" w:cs="Times New Roman"/>
                <w:i w:val="0"/>
                <w:iCs w:val="0"/>
                <w:color w:val="000000"/>
                <w:kern w:val="0"/>
                <w:sz w:val="20"/>
                <w:szCs w:val="20"/>
                <w:u w:val="none"/>
                <w:lang w:val="en-US" w:eastAsia="zh-CN" w:bidi="ar"/>
              </w:rPr>
              <w:t xml:space="preserve">能够适应不固定工作时间和加班，能够长期驻外工作，有意至艰苦偏远地区工作者可适当放宽学历要求；                                                                                                                                                      </w:t>
            </w:r>
            <w:r>
              <w:rPr>
                <w:rFonts w:hint="default" w:ascii="Times New Roman" w:hAnsi="Times New Roman" w:eastAsia="宋体" w:cs="Times New Roman"/>
                <w:i w:val="0"/>
                <w:iCs w:val="0"/>
                <w:color w:val="000000"/>
                <w:kern w:val="0"/>
                <w:sz w:val="20"/>
                <w:szCs w:val="20"/>
                <w:u w:val="none"/>
                <w:lang w:val="en-US" w:eastAsia="zh-CN" w:bidi="ar"/>
              </w:rPr>
              <w:t>9.</w:t>
            </w:r>
            <w:r>
              <w:rPr>
                <w:rFonts w:hint="default" w:ascii="Times New Roman" w:hAnsi="Times New Roman" w:eastAsia="宋体" w:cs="Times New Roman"/>
                <w:i w:val="0"/>
                <w:iCs w:val="0"/>
                <w:color w:val="000000"/>
                <w:kern w:val="0"/>
                <w:sz w:val="20"/>
                <w:szCs w:val="20"/>
                <w:u w:val="none"/>
                <w:lang w:val="en-US" w:eastAsia="zh-CN" w:bidi="ar"/>
              </w:rPr>
              <w:t xml:space="preserve">认同公司企业文化和价值理念，具有事业心，服从公司岗位安排和工作调整。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2C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38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公路与桥梁/公路工程与管理、土木工程、工程监理、工程造价等相关专业。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C1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AD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1、在计划合同部主任的领导下，全面负责总监办计量监理工作。</w:t>
            </w:r>
          </w:p>
          <w:p w14:paraId="6D821E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2、熟悉合同文件，调查施工环境条件；</w:t>
            </w:r>
          </w:p>
          <w:p w14:paraId="5A873A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3、审核经驻地办初审的施工单位的计量资料，上报合同部主任审核；</w:t>
            </w:r>
          </w:p>
          <w:p w14:paraId="23D723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4、受理合同其他事项的有关事宜，按合同约定对工程变更、工程延期、费用索赔、价格调整、保险、违约、争端等合同事项进行初步审核；</w:t>
            </w:r>
          </w:p>
          <w:p w14:paraId="7FD8D9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5、审核开工预付款支付证书，报合同部主任审核；</w:t>
            </w:r>
          </w:p>
          <w:p w14:paraId="3A3B55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6、审核交工结账证书上报合同部主任审核；</w:t>
            </w:r>
          </w:p>
          <w:p w14:paraId="2050FC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7、审核最后支付证书上报合同部主任审核；</w:t>
            </w:r>
          </w:p>
          <w:p w14:paraId="2E405B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8、承办合同部主任交付的其它工作</w:t>
            </w:r>
          </w:p>
        </w:tc>
      </w:tr>
      <w:tr w14:paraId="2A6AC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38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天津分公司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81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水运技术负责人（总监理工程师（水运））</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AF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5B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default" w:ascii="Times New Roman" w:hAnsi="Times New Roman" w:eastAsia="宋体" w:cs="Times New Roman"/>
                <w:i w:val="0"/>
                <w:iCs w:val="0"/>
                <w:color w:val="000000"/>
                <w:kern w:val="0"/>
                <w:sz w:val="20"/>
                <w:szCs w:val="20"/>
                <w:u w:val="none"/>
                <w:lang w:val="en-US" w:eastAsia="zh-CN" w:bidi="ar"/>
              </w:rPr>
              <w:t>本科学历及以上。</w:t>
            </w:r>
          </w:p>
          <w:p w14:paraId="1DC43C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r>
              <w:rPr>
                <w:rFonts w:hint="default" w:ascii="Times New Roman" w:hAnsi="Times New Roman" w:eastAsia="宋体" w:cs="Times New Roman"/>
                <w:i w:val="0"/>
                <w:iCs w:val="0"/>
                <w:color w:val="000000"/>
                <w:kern w:val="0"/>
                <w:sz w:val="20"/>
                <w:szCs w:val="20"/>
                <w:u w:val="none"/>
                <w:lang w:val="en-US" w:eastAsia="zh-CN" w:bidi="ar"/>
              </w:rPr>
              <w:t>港口航道与海岸工程、水利水电工程、土木工程、道路桥梁与渡河工程、工程管理等相关专业</w:t>
            </w:r>
          </w:p>
          <w:p w14:paraId="58F7E0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r>
              <w:rPr>
                <w:rFonts w:hint="default" w:ascii="Times New Roman" w:hAnsi="Times New Roman" w:eastAsia="宋体" w:cs="Times New Roman"/>
                <w:i w:val="0"/>
                <w:iCs w:val="0"/>
                <w:color w:val="000000"/>
                <w:kern w:val="0"/>
                <w:sz w:val="20"/>
                <w:szCs w:val="20"/>
                <w:u w:val="none"/>
                <w:lang w:val="en-US" w:eastAsia="zh-CN" w:bidi="ar"/>
              </w:rPr>
              <w:t>具有15年以上水运工程监理工作经历，担任过一项合同金额100 万元及以上或大型水运工程施工监理业绩的总监理工程师。</w:t>
            </w:r>
          </w:p>
          <w:p w14:paraId="527DD8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r>
              <w:rPr>
                <w:rFonts w:hint="default" w:ascii="Times New Roman" w:hAnsi="Times New Roman" w:eastAsia="宋体" w:cs="Times New Roman"/>
                <w:i w:val="0"/>
                <w:iCs w:val="0"/>
                <w:color w:val="000000"/>
                <w:kern w:val="0"/>
                <w:sz w:val="20"/>
                <w:szCs w:val="20"/>
                <w:u w:val="none"/>
                <w:lang w:val="en-US" w:eastAsia="zh-CN" w:bidi="ar"/>
              </w:rPr>
              <w:t>具有水运或相关专业高级技术职称。</w:t>
            </w:r>
          </w:p>
          <w:p w14:paraId="779C63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r>
              <w:rPr>
                <w:rFonts w:hint="default" w:ascii="Times New Roman" w:hAnsi="Times New Roman" w:eastAsia="宋体" w:cs="Times New Roman"/>
                <w:i w:val="0"/>
                <w:iCs w:val="0"/>
                <w:color w:val="000000"/>
                <w:kern w:val="0"/>
                <w:sz w:val="20"/>
                <w:szCs w:val="20"/>
                <w:u w:val="none"/>
                <w:lang w:val="en-US" w:eastAsia="zh-CN" w:bidi="ar"/>
              </w:rPr>
              <w:t xml:space="preserve">持有交通运输主管部门颁发的水运工程类别监理工程师注册证书 。 </w:t>
            </w:r>
          </w:p>
          <w:p w14:paraId="147518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6.身体健康，年龄50周岁以下、无传染病，具有正常履行岗位职责的身体条件。                                                                                                                                   7.能够适应不固定工作时间和加班，能够长期驻外工作，有意至艰苦偏远地区工作者可适当放宽学历要求；                                                                                  8.有较好的语言表达、交际沟通能力；                                                                       9.认同公司企业文化和价值理念，具有事业心，服从公司岗位安排和工作调整。                                                                                  </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8F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24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港口航道与海岸工程、水利水电工程、土木工程、道路桥梁与渡河工程、工程管理等相关专业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D1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6B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1、主持和管理本项目的监理工作；                                                                                 2、组织监理人员学习掌握本项目的监理合同、设计文件，对施工图纸进行会审并提出审核意见和建议。                                                                                                    3、依据合同和监理规范主持编制本项目《监理规划》，制定完善的项目监理规章制度和监理程序、监理表格，按合同规定报批后全面组织实施。                                                                                                                         4、在合同工程开工前主持召开监理交底会、第一次工地会议，建立信息系统，全面负责信息沟通工作。主持重要的监理会议，处理重大质量问题；</w:t>
            </w:r>
          </w:p>
          <w:p w14:paraId="586A47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审批承包人提交的施工组织设计及总体进度计划、年度施工进度计划并监督检查执行情况，及时督促承包人修正总体进度计划，对工程进度进行协调调度，组织专业监理工程师审查安全措施、专项施工方案和突发事件应急预案，审批承包人提交的水土保持和环境保护方案；</w:t>
            </w:r>
          </w:p>
          <w:p w14:paraId="1F0D9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6、主持审查承包人质量、安全、环保管理体系，审批分项、分部、单位工程划分，定期组织质量检查，对工程质量实施管理、控制。参与、协调委托人处理工程质量及安全事故；</w:t>
            </w:r>
          </w:p>
          <w:p w14:paraId="32BD26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7、签发合同工程开工令、支付证书、单位或合同工程的停工令和复工令，签发工程设计变更令，签发合同工程缺陷责任终止证书，签认交工结账证书，签认最后支付证书；</w:t>
            </w:r>
          </w:p>
          <w:p w14:paraId="464061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8、审核承包人延期申请，审核承包人费用索赔申请，编制费用索赔审核意见报告，调查分析违约事件，审核并签发对合同违约事件的处理意见，对一方或双方提出的争端协调申请，提出解决建议；</w:t>
            </w:r>
          </w:p>
          <w:p w14:paraId="7F166C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9、组织编写监理月报、编制监理竣工文件、编写监理专题报告和工作总结；                                                                                                                       10、协调处理参与建设各方的关系；</w:t>
            </w:r>
          </w:p>
          <w:p w14:paraId="1C6C7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11、参加合同工程交工验收，组织监理工程师按照质量检验评定标准评定工程质量，审核签认分部工程和单位工程的质量检验评定资料，审查交工验收申请；</w:t>
            </w:r>
          </w:p>
          <w:p w14:paraId="5A015E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12、组织编写工程项目月报；</w:t>
            </w:r>
          </w:p>
          <w:p w14:paraId="37982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13、参加工程竣工验收工作，组织编写监理工作报告。</w:t>
            </w:r>
          </w:p>
        </w:tc>
      </w:tr>
      <w:tr w14:paraId="1FAF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F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天津分公司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64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专业监理工程师（水运）</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83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F0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w:t>
            </w:r>
            <w:r>
              <w:rPr>
                <w:rFonts w:hint="default" w:ascii="Times New Roman" w:hAnsi="Times New Roman" w:eastAsia="宋体" w:cs="Times New Roman"/>
                <w:i w:val="0"/>
                <w:iCs w:val="0"/>
                <w:color w:val="000000"/>
                <w:kern w:val="2"/>
                <w:sz w:val="20"/>
                <w:szCs w:val="20"/>
                <w:u w:val="none"/>
                <w:lang w:val="en-US" w:eastAsia="zh-CN" w:bidi="ar-SA"/>
              </w:rPr>
              <w:t>本科学历及以上。</w:t>
            </w:r>
          </w:p>
          <w:p w14:paraId="783127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w:t>
            </w:r>
            <w:r>
              <w:rPr>
                <w:rFonts w:hint="default" w:ascii="Times New Roman" w:hAnsi="Times New Roman" w:eastAsia="宋体" w:cs="Times New Roman"/>
                <w:i w:val="0"/>
                <w:iCs w:val="0"/>
                <w:color w:val="000000"/>
                <w:kern w:val="2"/>
                <w:sz w:val="20"/>
                <w:szCs w:val="20"/>
                <w:u w:val="none"/>
                <w:lang w:val="en-US" w:eastAsia="zh-CN" w:bidi="ar-SA"/>
              </w:rPr>
              <w:t>港口航道与海岸工程、水利水电工程、土木工程、道路桥梁与渡河工程、工程管理等相关专业</w:t>
            </w:r>
          </w:p>
          <w:p w14:paraId="44B430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w:t>
            </w:r>
            <w:r>
              <w:rPr>
                <w:rFonts w:hint="default" w:ascii="Times New Roman" w:hAnsi="Times New Roman" w:eastAsia="宋体" w:cs="Times New Roman"/>
                <w:i w:val="0"/>
                <w:iCs w:val="0"/>
                <w:color w:val="000000"/>
                <w:kern w:val="2"/>
                <w:sz w:val="20"/>
                <w:szCs w:val="20"/>
                <w:u w:val="none"/>
                <w:lang w:val="en-US" w:eastAsia="zh-CN" w:bidi="ar-SA"/>
              </w:rPr>
              <w:t>具有10年及以上水运工程监理工作经历优先。</w:t>
            </w:r>
          </w:p>
          <w:p w14:paraId="1B8E1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w:t>
            </w:r>
            <w:r>
              <w:rPr>
                <w:rFonts w:hint="default" w:ascii="Times New Roman" w:hAnsi="Times New Roman" w:eastAsia="宋体" w:cs="Times New Roman"/>
                <w:i w:val="0"/>
                <w:iCs w:val="0"/>
                <w:color w:val="000000"/>
                <w:kern w:val="2"/>
                <w:sz w:val="20"/>
                <w:szCs w:val="20"/>
                <w:u w:val="none"/>
                <w:lang w:val="en-US" w:eastAsia="zh-CN" w:bidi="ar-SA"/>
              </w:rPr>
              <w:t>具有水运或相关专业</w:t>
            </w:r>
            <w:r>
              <w:rPr>
                <w:rFonts w:hint="default" w:ascii="Times New Roman" w:hAnsi="Times New Roman" w:eastAsia="宋体" w:cs="Times New Roman"/>
                <w:i w:val="0"/>
                <w:iCs w:val="0"/>
                <w:color w:val="000000"/>
                <w:kern w:val="2"/>
                <w:sz w:val="20"/>
                <w:szCs w:val="20"/>
                <w:u w:val="none"/>
                <w:lang w:val="en-US" w:eastAsia="zh-CN" w:bidi="ar-SA"/>
              </w:rPr>
              <w:t>中</w:t>
            </w:r>
            <w:r>
              <w:rPr>
                <w:rFonts w:hint="default" w:ascii="Times New Roman" w:hAnsi="Times New Roman" w:eastAsia="宋体" w:cs="Times New Roman"/>
                <w:i w:val="0"/>
                <w:iCs w:val="0"/>
                <w:color w:val="000000"/>
                <w:kern w:val="2"/>
                <w:sz w:val="20"/>
                <w:szCs w:val="20"/>
                <w:u w:val="none"/>
                <w:lang w:val="en-US" w:eastAsia="zh-CN" w:bidi="ar-SA"/>
              </w:rPr>
              <w:t>级技术职称。</w:t>
            </w:r>
          </w:p>
          <w:p w14:paraId="405D34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5.持</w:t>
            </w:r>
            <w:r>
              <w:rPr>
                <w:rFonts w:hint="default" w:ascii="Times New Roman" w:hAnsi="Times New Roman" w:eastAsia="宋体" w:cs="Times New Roman"/>
                <w:i w:val="0"/>
                <w:iCs w:val="0"/>
                <w:color w:val="000000"/>
                <w:kern w:val="2"/>
                <w:sz w:val="20"/>
                <w:szCs w:val="20"/>
                <w:u w:val="none"/>
                <w:lang w:val="en-US" w:eastAsia="zh-CN" w:bidi="ar-SA"/>
              </w:rPr>
              <w:t xml:space="preserve">有交通运输主管部门颁发的水运工程类别监理工程师注册证书。 </w:t>
            </w:r>
          </w:p>
          <w:p w14:paraId="0213BE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 xml:space="preserve">6.身体健康，无传染病，具有正常履行岗位职责的身体条件。                                               7.能够适应不固定工作时间和加班，能够长期驻外工作，有意至艰苦偏远地区工作者可适当放宽学历要求；                                                                                   8.有较好的语言表达、交际沟通能力；                                                                       9.认同公司企业文化和价值理念，具有事业心，服从公司岗位安排和工作调整。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2A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E5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港口航道与海岸工程、水利水电工程、土木工程、道路桥梁与渡河工程、工程管理等相关专业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02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10年及以上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C6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1、在总监理工程师的领导下完成分管专业的监理工作，并提交监理服务成果文件。</w:t>
            </w:r>
          </w:p>
          <w:p w14:paraId="0CCC45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2、参与编制项目监理规划，负责编制相关专业监理实施细则和旁站方案，并组织实施。</w:t>
            </w:r>
          </w:p>
          <w:p w14:paraId="253F27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3、负责组织、指导、检查和监督本专业监理员的工作，需要调整时，向总监理工程师提出人员调整建议。</w:t>
            </w:r>
          </w:p>
          <w:p w14:paraId="5E7783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4、审查承包单位提出的涉及本专业的计划、方案、申请、变更，并向总监理工程师提出审查意见。</w:t>
            </w:r>
          </w:p>
          <w:p w14:paraId="215BEB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5、负责本专业的检验批、分项工程质量验收及隐蔽工程验收。</w:t>
            </w:r>
          </w:p>
          <w:p w14:paraId="7207C4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6、定期向总监理工程师提交本专业监理工作实施情况报告，对重大问题及时向总监理工程师汇报和请示。</w:t>
            </w:r>
          </w:p>
          <w:p w14:paraId="42AE51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7、负责本专业监理资料的收集、汇总及整理，做好监理日记，参与编写监理月报。</w:t>
            </w:r>
          </w:p>
          <w:p w14:paraId="4C7DC2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8、负责本专业进场材料、设备、构配件的原始凭证、检测报告等质量证明文件的核查，必要时，根据实际情况进行平行检验，并进行合格签认。</w:t>
            </w:r>
          </w:p>
          <w:p w14:paraId="532D8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9、负责本专业工程计量数据和原始凭证的审核工作。</w:t>
            </w:r>
          </w:p>
          <w:p w14:paraId="4E6681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10、负责协助总监理工程师加强与项目参建方的联络。                                                                         11、完成上级领导交办的其他相关工作</w:t>
            </w:r>
          </w:p>
        </w:tc>
      </w:tr>
      <w:tr w14:paraId="28B50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4D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省监理公司石家庄分公司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E8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专业监理工程师</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BD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4D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w:t>
            </w:r>
            <w:r>
              <w:rPr>
                <w:rFonts w:hint="default" w:ascii="Times New Roman" w:hAnsi="Times New Roman" w:eastAsia="宋体" w:cs="Times New Roman"/>
                <w:i w:val="0"/>
                <w:iCs w:val="0"/>
                <w:color w:val="000000"/>
                <w:kern w:val="2"/>
                <w:sz w:val="20"/>
                <w:szCs w:val="20"/>
                <w:u w:val="none"/>
                <w:lang w:val="en-US" w:eastAsia="zh-CN" w:bidi="ar-SA"/>
              </w:rPr>
              <w:t>本科学历及以上。</w:t>
            </w:r>
          </w:p>
          <w:p w14:paraId="390958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w:t>
            </w:r>
            <w:r>
              <w:rPr>
                <w:rFonts w:hint="default" w:ascii="Times New Roman" w:hAnsi="Times New Roman" w:eastAsia="宋体" w:cs="Times New Roman"/>
                <w:i w:val="0"/>
                <w:iCs w:val="0"/>
                <w:color w:val="000000"/>
                <w:kern w:val="2"/>
                <w:sz w:val="20"/>
                <w:szCs w:val="20"/>
                <w:u w:val="none"/>
                <w:lang w:val="en-US" w:eastAsia="zh-CN" w:bidi="ar-SA"/>
              </w:rPr>
              <w:t>建筑、市政、电力、通信等相关专业</w:t>
            </w:r>
          </w:p>
          <w:p w14:paraId="6E7234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w:t>
            </w:r>
            <w:r>
              <w:rPr>
                <w:rFonts w:hint="default" w:ascii="Times New Roman" w:hAnsi="Times New Roman" w:eastAsia="宋体" w:cs="Times New Roman"/>
                <w:i w:val="0"/>
                <w:iCs w:val="0"/>
                <w:color w:val="000000"/>
                <w:kern w:val="2"/>
                <w:sz w:val="20"/>
                <w:szCs w:val="20"/>
                <w:u w:val="none"/>
                <w:lang w:val="en-US" w:eastAsia="zh-CN" w:bidi="ar-SA"/>
              </w:rPr>
              <w:t>具有3年及以上监理相关岗位工作经验。</w:t>
            </w:r>
          </w:p>
          <w:p w14:paraId="295177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w:t>
            </w:r>
            <w:r>
              <w:rPr>
                <w:rFonts w:hint="default" w:ascii="Times New Roman" w:hAnsi="Times New Roman" w:eastAsia="宋体" w:cs="Times New Roman"/>
                <w:i w:val="0"/>
                <w:iCs w:val="0"/>
                <w:color w:val="000000"/>
                <w:kern w:val="2"/>
                <w:sz w:val="20"/>
                <w:szCs w:val="20"/>
                <w:u w:val="none"/>
                <w:lang w:val="en-US" w:eastAsia="zh-CN" w:bidi="ar-SA"/>
              </w:rPr>
              <w:t>初级及以上职称，具有相关工作经验，持有注册监理工程师资格证书者优先。</w:t>
            </w:r>
          </w:p>
          <w:p w14:paraId="4D7115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w:t>
            </w:r>
            <w:r>
              <w:rPr>
                <w:rFonts w:hint="default" w:ascii="Times New Roman" w:hAnsi="Times New Roman" w:eastAsia="宋体" w:cs="Times New Roman"/>
                <w:i w:val="0"/>
                <w:iCs w:val="0"/>
                <w:color w:val="000000"/>
                <w:kern w:val="2"/>
                <w:sz w:val="20"/>
                <w:szCs w:val="20"/>
                <w:u w:val="none"/>
                <w:lang w:val="en-US" w:eastAsia="zh-CN" w:bidi="ar-SA"/>
              </w:rPr>
              <w:t xml:space="preserve">有意至艰苦偏远地区工作者可适当放宽学历要求。                   </w:t>
            </w:r>
          </w:p>
          <w:p w14:paraId="1CEF47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 xml:space="preserve">6.身体健康，无传染病，具有正常履行岗位职责的身体条件。                                               7.有较好的语言表达、沟通能力；                                                                             8.认同公司企业文化和价值理念，具有事业心，服从公司岗位安排和工作调整。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F2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BD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建筑、市政、电力、通信等相关专业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5C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CA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1、在总监理工程师的领导下完成分管专业的监理工作，并提交监理服务成果文件。</w:t>
            </w:r>
          </w:p>
          <w:p w14:paraId="32FF7D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2、参与编制项目监理规划，负责编制相关专业监理实施细则和旁站方案，并组织实施。</w:t>
            </w:r>
          </w:p>
          <w:p w14:paraId="32880B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3、负责组织、指导、检查和监督本专业监理员的工作，需要调整时，向总监理工程师提出人员调整建议。</w:t>
            </w:r>
          </w:p>
          <w:p w14:paraId="0B641C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4、审查承包单位提出的涉及本专业的计划、方案、申请、变更，并向总监理工程师提出审查意见。</w:t>
            </w:r>
          </w:p>
          <w:p w14:paraId="170F83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5、负责本专业的检验批、分项工程质量验收及隐蔽工程验收。</w:t>
            </w:r>
          </w:p>
          <w:p w14:paraId="488D38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6、定期向总监理工程师提交本专业监理工作实施情况报告，对重大问题及时向总监理工程师汇报和请示。</w:t>
            </w:r>
          </w:p>
          <w:p w14:paraId="211556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7、负责本专业监理资料的收集、汇总及整理，做好监理日记，参与编写监理月报。</w:t>
            </w:r>
          </w:p>
          <w:p w14:paraId="4BE99D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8、负责本专业进场材料、设备、构配件的原始凭证、检测报告等质量证明文件的核查，必要时，根据实际情况进行平行检验，并进行合格签认。</w:t>
            </w:r>
          </w:p>
          <w:p w14:paraId="5BFBB9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9、负责本专业工程计量数据和原始凭证的审核工作。</w:t>
            </w:r>
          </w:p>
          <w:p w14:paraId="124C40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10、负责协助总监理工程师加强与项目参建方的联络。                                                                               11、完成上级领导交办的其他相关工作。</w:t>
            </w:r>
          </w:p>
        </w:tc>
      </w:tr>
      <w:tr w14:paraId="1D9A1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1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0C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慧锦公司</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50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试验检测师</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44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w:t>
            </w:r>
          </w:p>
        </w:tc>
        <w:tc>
          <w:tcPr>
            <w:tcW w:w="3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84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w:t>
            </w:r>
            <w:r>
              <w:rPr>
                <w:rFonts w:hint="default" w:ascii="Times New Roman" w:hAnsi="Times New Roman" w:eastAsia="宋体" w:cs="Times New Roman"/>
                <w:i w:val="0"/>
                <w:iCs w:val="0"/>
                <w:color w:val="000000"/>
                <w:kern w:val="2"/>
                <w:sz w:val="20"/>
                <w:szCs w:val="20"/>
                <w:u w:val="none"/>
                <w:lang w:val="en-US" w:eastAsia="zh-CN" w:bidi="ar-SA"/>
              </w:rPr>
              <w:t>本科学历及以上。</w:t>
            </w:r>
          </w:p>
          <w:p w14:paraId="667CC5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w:t>
            </w:r>
            <w:r>
              <w:rPr>
                <w:rFonts w:hint="default" w:ascii="Times New Roman" w:hAnsi="Times New Roman" w:eastAsia="宋体" w:cs="Times New Roman"/>
                <w:i w:val="0"/>
                <w:iCs w:val="0"/>
                <w:color w:val="000000"/>
                <w:kern w:val="2"/>
                <w:sz w:val="20"/>
                <w:szCs w:val="20"/>
                <w:u w:val="none"/>
                <w:lang w:val="en-US" w:eastAsia="zh-CN" w:bidi="ar-SA"/>
              </w:rPr>
              <w:t>土木工程、交通工程、工程试验检测、道路与桥梁工程、材料研究等相关专业</w:t>
            </w:r>
          </w:p>
          <w:p w14:paraId="5E0081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w:t>
            </w:r>
            <w:r>
              <w:rPr>
                <w:rFonts w:hint="default" w:ascii="Times New Roman" w:hAnsi="Times New Roman" w:eastAsia="宋体" w:cs="Times New Roman"/>
                <w:i w:val="0"/>
                <w:iCs w:val="0"/>
                <w:color w:val="000000"/>
                <w:kern w:val="2"/>
                <w:sz w:val="20"/>
                <w:szCs w:val="20"/>
                <w:u w:val="none"/>
                <w:lang w:val="en-US" w:eastAsia="zh-CN" w:bidi="ar-SA"/>
              </w:rPr>
              <w:t>具有3年及以上监理相关岗位工作经验。</w:t>
            </w:r>
          </w:p>
          <w:p w14:paraId="653A38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w:t>
            </w:r>
            <w:r>
              <w:rPr>
                <w:rFonts w:hint="default" w:ascii="Times New Roman" w:hAnsi="Times New Roman" w:eastAsia="宋体" w:cs="Times New Roman"/>
                <w:i w:val="0"/>
                <w:iCs w:val="0"/>
                <w:color w:val="000000"/>
                <w:kern w:val="2"/>
                <w:sz w:val="20"/>
                <w:szCs w:val="20"/>
                <w:u w:val="none"/>
                <w:lang w:val="en-US" w:eastAsia="zh-CN" w:bidi="ar-SA"/>
              </w:rPr>
              <w:t>具有公路水运试验检测师执业资格证书。有1年及以上工程试验检测相关工作经验，或曾担任过工地试验室负责人者优先</w:t>
            </w:r>
            <w:r>
              <w:rPr>
                <w:rFonts w:hint="default" w:ascii="Times New Roman" w:hAnsi="Times New Roman" w:eastAsia="宋体" w:cs="Times New Roman"/>
                <w:i w:val="0"/>
                <w:iCs w:val="0"/>
                <w:color w:val="000000"/>
                <w:kern w:val="2"/>
                <w:sz w:val="20"/>
                <w:szCs w:val="20"/>
                <w:u w:val="none"/>
                <w:lang w:val="en-US" w:eastAsia="zh-CN" w:bidi="ar-SA"/>
              </w:rPr>
              <w:t>。</w:t>
            </w:r>
          </w:p>
          <w:p w14:paraId="0F6353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5.身体健康，无传染病，具有正常履行岗位职责的身体条件。                                          6.能够适应不固定工作时间和加班，能够长期驻外工作，有意至艰苦偏远地区工作者可适当放宽学历要求；                                                                                   7.有较好的语言表达、交际沟通能力；                                                                       8.认同公司企业文化和价值理念，具有事业心，服从公司岗位安排和工作调整。</w:t>
            </w:r>
          </w:p>
          <w:p w14:paraId="524C87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 xml:space="preserve">9. 工作严谨细致、责任心强，能认真监督指导检测员数据记录及报告编制工作，确保检验检测报告数据真实、准确，能及时发现异常检测结果。                                         </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8D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本科及以上</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BC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土木工程、交通工程、工程试验检测、道路与桥梁工程、材料研究等相关专业</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D9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3年及以上</w:t>
            </w:r>
          </w:p>
        </w:tc>
        <w:tc>
          <w:tcPr>
            <w:tcW w:w="5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A9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1. 按国家及行业规范，开展原材料室内试验和工程现场实体检测。</w:t>
            </w:r>
          </w:p>
          <w:p w14:paraId="379F1E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2. 规范取样制样、留样标识，如实填报原始记录，及时上报不合格项。</w:t>
            </w:r>
          </w:p>
          <w:p w14:paraId="598311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3. 编制审核检测报告，确保数据规范准确，做好台账及资料归档。</w:t>
            </w:r>
          </w:p>
          <w:p w14:paraId="62FA7B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4. 负责仪器操作、保养与校准建档，落实试验室安全及废弃物规范处置。</w:t>
            </w:r>
          </w:p>
          <w:p w14:paraId="4D4395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5. 配合参建各方技术对接，跟进新标准规范，完成上级交办相关工作。</w:t>
            </w:r>
          </w:p>
        </w:tc>
      </w:tr>
      <w:bookmarkEnd w:id="0"/>
    </w:tbl>
    <w:p w14:paraId="07DE7F7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embedRegular r:id="rId1" w:fontKey="{B8B55621-1FF0-4C7D-B2FB-E007D9199491}"/>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49231F"/>
    <w:rsid w:val="12C0322B"/>
    <w:rsid w:val="2C3A6A72"/>
    <w:rsid w:val="43154859"/>
    <w:rsid w:val="46E6303B"/>
    <w:rsid w:val="4ECD668B"/>
    <w:rsid w:val="76851400"/>
    <w:rsid w:val="7AD26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Text"/>
    <w:basedOn w:val="1"/>
    <w:autoRedefine/>
    <w:qFormat/>
    <w:uiPriority w:val="0"/>
    <w:pPr>
      <w:ind w:left="520"/>
      <w:textAlignment w:val="baseline"/>
    </w:pPr>
    <w:rPr>
      <w:sz w:val="30"/>
      <w:szCs w:val="30"/>
    </w:rPr>
  </w:style>
  <w:style w:type="character" w:customStyle="1" w:styleId="5">
    <w:name w:val="font41"/>
    <w:basedOn w:val="4"/>
    <w:qFormat/>
    <w:uiPriority w:val="0"/>
    <w:rPr>
      <w:rFonts w:ascii="方正仿宋_GB2312" w:hAnsi="方正仿宋_GB2312" w:eastAsia="方正仿宋_GB2312" w:cs="方正仿宋_GB2312"/>
      <w:color w:val="000000"/>
      <w:sz w:val="20"/>
      <w:szCs w:val="20"/>
      <w:u w:val="none"/>
    </w:rPr>
  </w:style>
  <w:style w:type="character" w:customStyle="1" w:styleId="6">
    <w:name w:val="font31"/>
    <w:basedOn w:val="4"/>
    <w:qFormat/>
    <w:uiPriority w:val="0"/>
    <w:rPr>
      <w:rFonts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2195</Words>
  <Characters>2226</Characters>
  <Lines>0</Lines>
  <Paragraphs>0</Paragraphs>
  <TotalTime>29</TotalTime>
  <ScaleCrop>false</ScaleCrop>
  <LinksUpToDate>false</LinksUpToDate>
  <CharactersWithSpaces>3635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2026-09-08T08:06:00Z</dcterms:created>
  <dc:creator>Lenovo</dc:creator>
  <cp:lastModifiedBy>桔多多</cp:lastModifiedBy>
  <dcterms:modified xsi:type="dcterms:W3CDTF">2026-11-03T13:09:31Z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eyJoZGlkIjoiMzIyNDY1NGMyOTE3MDI2MjExOWU3MjUzZjJmOGIxN2UiLCJ1c2VySWQiOiI1NDc5NDc1MTEifQ==</vt:lpwstr>
  </property>
  <property fmtid="{D5CDD505-2E9C-101B-9397-08002B2CF9AE}" pid="4" name="ICV">
    <vt:lpwstr>0192106C37A14252BAC1BACF8019E074_13</vt:lpwstr>
  </property>
</Properties>
</file>