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68DE7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16" w:firstLineChars="200"/>
        <w:jc w:val="righ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/>
          <w:spacing w:val="-6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 w14:paraId="68367B82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16" w:firstLineChars="200"/>
        <w:jc w:val="righ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/>
          <w:spacing w:val="-6"/>
          <w:kern w:val="0"/>
          <w:sz w:val="32"/>
          <w:szCs w:val="32"/>
          <w:lang w:val="en-US" w:eastAsia="zh-CN"/>
        </w:rPr>
      </w:pPr>
    </w:p>
    <w:tbl>
      <w:tblPr>
        <w:tblStyle w:val="17"/>
        <w:tblW w:w="52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611"/>
        <w:gridCol w:w="494"/>
        <w:gridCol w:w="2656"/>
        <w:gridCol w:w="515"/>
        <w:gridCol w:w="596"/>
        <w:gridCol w:w="469"/>
        <w:gridCol w:w="3034"/>
        <w:gridCol w:w="1546"/>
      </w:tblGrid>
      <w:tr w14:paraId="49571BE8">
        <w:trPr>
          <w:trHeight w:val="816" w:hRule="atLeast"/>
          <w:tblHeader/>
          <w:jc w:val="center"/>
        </w:trPr>
        <w:tc>
          <w:tcPr>
            <w:tcW w:w="219" w:type="pct"/>
            <w:shd w:val="clear" w:color="auto" w:fill="auto"/>
            <w:vAlign w:val="center"/>
          </w:tcPr>
          <w:p w14:paraId="59B3D22A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黑体" w:eastAsia="黑体" w:cs="黑体"/>
                <w:b w:val="0"/>
                <w:bCs w:val="0"/>
                <w:sz w:val="32"/>
                <w:szCs w:val="32"/>
              </w:rPr>
              <w:br w:type="page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306E8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0C61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279" w:type="pct"/>
            <w:shd w:val="clear" w:color="auto" w:fill="auto"/>
            <w:vAlign w:val="center"/>
          </w:tcPr>
          <w:p w14:paraId="18F276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61BDA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5CBB3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26" w:type="pct"/>
            <w:shd w:val="clear" w:color="auto" w:fill="auto"/>
            <w:vAlign w:val="center"/>
          </w:tcPr>
          <w:p w14:paraId="4C1FD0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19CC7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任职及技能要求</w:t>
            </w:r>
          </w:p>
        </w:tc>
        <w:tc>
          <w:tcPr>
            <w:tcW w:w="744" w:type="pct"/>
            <w:shd w:val="clear" w:color="auto" w:fill="FFFFFF"/>
            <w:vAlign w:val="center"/>
          </w:tcPr>
          <w:p w14:paraId="6139A7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薪酬待遇区间</w:t>
            </w:r>
          </w:p>
        </w:tc>
      </w:tr>
      <w:tr w14:paraId="67434335">
        <w:trPr>
          <w:trHeight w:val="3652" w:hRule="atLeast"/>
          <w:jc w:val="center"/>
        </w:trPr>
        <w:tc>
          <w:tcPr>
            <w:tcW w:w="219" w:type="pct"/>
            <w:shd w:val="clear" w:color="auto" w:fill="auto"/>
            <w:vAlign w:val="center"/>
          </w:tcPr>
          <w:p w14:paraId="4CFDCD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659C8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知识产权运营专员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291E2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9" w:type="pct"/>
            <w:shd w:val="clear" w:color="auto" w:fill="auto"/>
            <w:vAlign w:val="center"/>
          </w:tcPr>
          <w:p w14:paraId="42AEB9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①高校、企业专利筛选收储、交易撮合、开放许可、专利池建设运营；</w:t>
            </w:r>
          </w:p>
          <w:p w14:paraId="35E0A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②推进知识产权质押融资对接，协助办理评估、质押登记，对接金融机构，跟进专利保险、证券化探索；</w:t>
            </w:r>
          </w:p>
          <w:p w14:paraId="4AE05A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③组织产学研供需对接、成果转化活动，协同开展维权援助、纠纷调解；</w:t>
            </w:r>
          </w:p>
          <w:p w14:paraId="252AA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④开展专利检索、导航分析，挖掘高价值专利并协助布局培育；</w:t>
            </w:r>
          </w:p>
          <w:p w14:paraId="029E6D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⑤撰写项目申报、分析报告及运营相关材料；</w:t>
            </w:r>
          </w:p>
          <w:p w14:paraId="5BB714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⑥完成中心交办其他工作。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3620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CA0F2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26" w:type="pct"/>
            <w:shd w:val="clear" w:color="auto" w:fill="auto"/>
            <w:vAlign w:val="center"/>
          </w:tcPr>
          <w:p w14:paraId="55BB7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4E2BE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①熟悉专利运营、技术转移、质押融资、科技金融相关政策法规；</w:t>
            </w:r>
          </w:p>
          <w:p w14:paraId="2901BB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②掌握专利检索分析工具，具备报告撰写能力；</w:t>
            </w:r>
          </w:p>
          <w:p w14:paraId="4C0A6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③具备商务洽谈、活动组织、项目推进能力；</w:t>
            </w:r>
          </w:p>
          <w:p w14:paraId="490F55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④有社会工作经验。</w:t>
            </w:r>
          </w:p>
        </w:tc>
        <w:tc>
          <w:tcPr>
            <w:tcW w:w="744" w:type="pct"/>
            <w:shd w:val="clear" w:color="auto" w:fill="auto"/>
            <w:noWrap/>
            <w:vAlign w:val="center"/>
          </w:tcPr>
          <w:p w14:paraId="2BD76D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4万／年左右</w:t>
            </w:r>
          </w:p>
        </w:tc>
      </w:tr>
    </w:tbl>
    <w:p w14:paraId="0F33B92D">
      <w:pPr>
        <w:pStyle w:val="11"/>
        <w:bidi w:val="0"/>
        <w:ind w:left="0" w:leftChars="0" w:firstLine="0" w:firstLineChars="0"/>
      </w:pPr>
    </w:p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EC215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92B6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792B6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9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3398C"/>
    <w:rsid w:val="01584A50"/>
    <w:rsid w:val="05061FD1"/>
    <w:rsid w:val="06677365"/>
    <w:rsid w:val="0C5965C6"/>
    <w:rsid w:val="0D9E714C"/>
    <w:rsid w:val="1995531D"/>
    <w:rsid w:val="1DFA585A"/>
    <w:rsid w:val="1F6E1F30"/>
    <w:rsid w:val="1F6E3CDF"/>
    <w:rsid w:val="30FD19EB"/>
    <w:rsid w:val="32325C26"/>
    <w:rsid w:val="3AC32CD9"/>
    <w:rsid w:val="432824BB"/>
    <w:rsid w:val="44380293"/>
    <w:rsid w:val="47C3431F"/>
    <w:rsid w:val="4D54534E"/>
    <w:rsid w:val="54EB66E8"/>
    <w:rsid w:val="62911FC5"/>
    <w:rsid w:val="62B3398C"/>
    <w:rsid w:val="6EAE42B9"/>
    <w:rsid w:val="70D016D0"/>
    <w:rsid w:val="79556C16"/>
    <w:rsid w:val="7BBD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0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9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0">
    <w:name w:val="标题 2 Char"/>
    <w:link w:val="3"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1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2699</Words>
  <Characters>2830</Characters>
  <Lines>0</Lines>
  <Paragraphs>0</Paragraphs>
  <TotalTime>13</TotalTime>
  <ScaleCrop>false</ScaleCrop>
  <LinksUpToDate>false</LinksUpToDate>
  <CharactersWithSpaces>2862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2026-10-16T15:21:00Z</dcterms:created>
  <dc:creator>麦田守望者</dc:creator>
  <cp:lastModifiedBy>聚才-张鑫丹</cp:lastModifiedBy>
  <dcterms:modified xsi:type="dcterms:W3CDTF">2026-11-03T17:26:45Z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20875A89C140048DD5A8E96A0E79A345_43</vt:lpwstr>
  </property>
  <property fmtid="{D5CDD505-2E9C-101B-9397-08002B2CF9AE}" pid="4" name="KSOTemplateDocerSaveRecord">
    <vt:lpwstr>eyJoZGlkIjoiNjg1NGM5OGExNGVmZWEyMDA3ODQzZGM1NDZiYTdhMzgiLCJ1c2VySWQiOiIzMTE3MzI5NjYifQ==</vt:lpwstr>
  </property>
</Properties>
</file>