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AA296">
      <w:pPr>
        <w:pStyle w:val="4"/>
        <w:widowControl w:val="0"/>
        <w:spacing w:before="0" w:beforeAutospacing="0" w:after="0" w:afterAutospacing="0" w:line="600" w:lineRule="exact"/>
        <w:jc w:val="center"/>
        <w:rPr>
          <w:rFonts w:ascii="黑体" w:hAnsi="黑体" w:eastAsia="黑体" w:cs="仿宋_GB2312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</w:p>
    <w:p w14:paraId="678E4D4C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江西省高校产业教授基本情况表</w:t>
      </w:r>
    </w:p>
    <w:p w14:paraId="7007F75E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5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237"/>
        <w:gridCol w:w="856"/>
        <w:gridCol w:w="942"/>
        <w:gridCol w:w="1435"/>
        <w:gridCol w:w="1866"/>
        <w:gridCol w:w="1782"/>
      </w:tblGrid>
      <w:tr w14:paraId="639B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vAlign w:val="center"/>
          </w:tcPr>
          <w:p w14:paraId="3E2C634A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学校名称</w:t>
            </w:r>
          </w:p>
        </w:tc>
        <w:tc>
          <w:tcPr>
            <w:tcW w:w="6336" w:type="dxa"/>
            <w:gridSpan w:val="5"/>
            <w:vAlign w:val="center"/>
          </w:tcPr>
          <w:p w14:paraId="2B9E838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2" w:type="dxa"/>
            <w:vMerge w:val="restart"/>
            <w:vAlign w:val="center"/>
          </w:tcPr>
          <w:p w14:paraId="638DE9AF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一寸</w:t>
            </w:r>
          </w:p>
          <w:p w14:paraId="73EFC55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彩色</w:t>
            </w:r>
          </w:p>
          <w:p w14:paraId="7783A6AB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照片</w:t>
            </w:r>
          </w:p>
        </w:tc>
      </w:tr>
      <w:tr w14:paraId="4DEF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vAlign w:val="center"/>
          </w:tcPr>
          <w:p w14:paraId="741A4634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1237" w:type="dxa"/>
            <w:vAlign w:val="center"/>
          </w:tcPr>
          <w:p w14:paraId="1C6D8EFE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6" w:type="dxa"/>
            <w:vAlign w:val="center"/>
          </w:tcPr>
          <w:p w14:paraId="6126560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942" w:type="dxa"/>
            <w:vAlign w:val="center"/>
          </w:tcPr>
          <w:p w14:paraId="4884ECA6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14:paraId="6DF12A9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866" w:type="dxa"/>
            <w:vAlign w:val="center"/>
          </w:tcPr>
          <w:p w14:paraId="3A7BB7B9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1BD3929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AFE5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83" w:type="dxa"/>
            <w:vAlign w:val="center"/>
          </w:tcPr>
          <w:p w14:paraId="3BE936B0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民  族</w:t>
            </w:r>
          </w:p>
        </w:tc>
        <w:tc>
          <w:tcPr>
            <w:tcW w:w="1237" w:type="dxa"/>
            <w:vAlign w:val="center"/>
          </w:tcPr>
          <w:p w14:paraId="794A7A1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6" w:type="dxa"/>
            <w:vAlign w:val="center"/>
          </w:tcPr>
          <w:p w14:paraId="695A183F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籍贯</w:t>
            </w:r>
          </w:p>
        </w:tc>
        <w:tc>
          <w:tcPr>
            <w:tcW w:w="942" w:type="dxa"/>
            <w:vAlign w:val="center"/>
          </w:tcPr>
          <w:p w14:paraId="5AE3EC8A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35" w:type="dxa"/>
            <w:vAlign w:val="center"/>
          </w:tcPr>
          <w:p w14:paraId="5AE127D4">
            <w:pPr>
              <w:spacing w:line="300" w:lineRule="exact"/>
              <w:ind w:left="27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政治面貌</w:t>
            </w:r>
          </w:p>
        </w:tc>
        <w:tc>
          <w:tcPr>
            <w:tcW w:w="1866" w:type="dxa"/>
            <w:vAlign w:val="center"/>
          </w:tcPr>
          <w:p w14:paraId="5FE288BA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70892E83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04A9F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0FFF429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产业教授岗位名称</w:t>
            </w:r>
          </w:p>
        </w:tc>
        <w:tc>
          <w:tcPr>
            <w:tcW w:w="6881" w:type="dxa"/>
            <w:gridSpan w:val="5"/>
            <w:vAlign w:val="center"/>
          </w:tcPr>
          <w:p w14:paraId="6874D7C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8D97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209BBD0D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依托专业名称</w:t>
            </w:r>
          </w:p>
        </w:tc>
        <w:tc>
          <w:tcPr>
            <w:tcW w:w="6881" w:type="dxa"/>
            <w:gridSpan w:val="5"/>
            <w:vAlign w:val="center"/>
          </w:tcPr>
          <w:p w14:paraId="34A67179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51AA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11B78FBA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所在单位及</w:t>
            </w:r>
          </w:p>
          <w:p w14:paraId="05ACBE21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职称职务</w:t>
            </w:r>
          </w:p>
        </w:tc>
        <w:tc>
          <w:tcPr>
            <w:tcW w:w="6881" w:type="dxa"/>
            <w:gridSpan w:val="5"/>
            <w:vAlign w:val="center"/>
          </w:tcPr>
          <w:p w14:paraId="4A2F1E3C">
            <w:pPr>
              <w:widowControl/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B1C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3379FD45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从事专业及</w:t>
            </w:r>
          </w:p>
          <w:p w14:paraId="3F4BB044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研究方向</w:t>
            </w:r>
          </w:p>
        </w:tc>
        <w:tc>
          <w:tcPr>
            <w:tcW w:w="6881" w:type="dxa"/>
            <w:gridSpan w:val="5"/>
            <w:vAlign w:val="center"/>
          </w:tcPr>
          <w:p w14:paraId="7189DE6B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B0CE197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F5B2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2C6BD721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何时获何人才</w:t>
            </w:r>
          </w:p>
          <w:p w14:paraId="6A8269B2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（技能）称号</w:t>
            </w:r>
          </w:p>
        </w:tc>
        <w:tc>
          <w:tcPr>
            <w:tcW w:w="6881" w:type="dxa"/>
            <w:gridSpan w:val="5"/>
            <w:vAlign w:val="center"/>
          </w:tcPr>
          <w:p w14:paraId="1AA3A92F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A5D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6B7EC715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所获教学科研</w:t>
            </w:r>
          </w:p>
          <w:p w14:paraId="5A18BB7B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奖励情况</w:t>
            </w:r>
          </w:p>
        </w:tc>
        <w:tc>
          <w:tcPr>
            <w:tcW w:w="6881" w:type="dxa"/>
            <w:gridSpan w:val="5"/>
            <w:vAlign w:val="center"/>
          </w:tcPr>
          <w:p w14:paraId="77CDDF74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AEB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0DD2B57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发明专利情况</w:t>
            </w:r>
          </w:p>
        </w:tc>
        <w:tc>
          <w:tcPr>
            <w:tcW w:w="6881" w:type="dxa"/>
            <w:gridSpan w:val="5"/>
            <w:vAlign w:val="center"/>
          </w:tcPr>
          <w:p w14:paraId="7CAFD755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F441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620" w:type="dxa"/>
            <w:gridSpan w:val="2"/>
            <w:vAlign w:val="center"/>
          </w:tcPr>
          <w:p w14:paraId="186671E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聘任后主要工作</w:t>
            </w:r>
          </w:p>
          <w:p w14:paraId="781D3E50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任务和目标情况</w:t>
            </w:r>
          </w:p>
        </w:tc>
        <w:tc>
          <w:tcPr>
            <w:tcW w:w="6881" w:type="dxa"/>
            <w:gridSpan w:val="5"/>
            <w:vAlign w:val="center"/>
          </w:tcPr>
          <w:p w14:paraId="055FACF9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64A711B8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6E19EAC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14:paraId="3B940047"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4DC13108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24419"/>
      <w:showingPlcHdr/>
      <w:docPartObj>
        <w:docPartGallery w:val="autotext"/>
      </w:docPartObj>
    </w:sdtPr>
    <w:sdtContent>
      <w:p w14:paraId="024B7695">
        <w:pPr>
          <w:pStyle w:val="2"/>
          <w:jc w:val="right"/>
        </w:pPr>
        <w:r>
          <w:rPr>
            <w:rFonts w:hint="eastAsia"/>
            <w:lang w:eastAsia="zh-CN"/>
          </w:rP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B295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MGU2ZDAzZjU5MDEwNzBmYjY4ZjljN2U2YTU3NzMifQ=="/>
  </w:docVars>
  <w:rsids>
    <w:rsidRoot w:val="00000000"/>
    <w:rsid w:val="342C49E2"/>
    <w:rsid w:val="3D3702F3"/>
    <w:rsid w:val="4474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0</TotalTime>
  <ScaleCrop>false</ScaleCrop>
  <LinksUpToDate>false</LinksUpToDate>
  <CharactersWithSpaces>121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2023-11-14T07:57:00Z</dcterms:created>
  <dc:creator>ylk</dc:creator>
  <cp:lastModifiedBy>万莹聪</cp:lastModifiedBy>
  <dcterms:modified xsi:type="dcterms:W3CDTF">2026-11-03T00:48:06Z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BE1540A2AC2145A39CE06119581B5532</vt:lpwstr>
  </property>
  <property fmtid="{D5CDD505-2E9C-101B-9397-08002B2CF9AE}" pid="4" name="KSOTemplateDocerSaveRecord">
    <vt:lpwstr>eyJoZGlkIjoiOWU2YjljMjQ5ZDYxYTdkMjU5Njg0YTY0ODdhODExMDAiLCJ1c2VySWQiOiIxNjU3NDE4ODQ5In0=</vt:lpwstr>
  </property>
</Properties>
</file>