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AB0245">
      <w:pPr>
        <w:jc w:val="left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2"/>
          <w:szCs w:val="32"/>
          <w:lang w:val="en-US" w:eastAsia="zh-CN" w:bidi="ar-SA"/>
        </w:rPr>
        <w:t>附件4</w:t>
      </w:r>
    </w:p>
    <w:p w14:paraId="4E39D7CD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“学籍在线证明”下载操作说明</w:t>
      </w:r>
      <w:bookmarkStart w:id="0" w:name="_GoBack"/>
      <w:bookmarkEnd w:id="0"/>
    </w:p>
    <w:p w14:paraId="44A8E484">
      <w:pPr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一、登录学信网：https://www.chsi.com.cn/</w:t>
      </w:r>
    </w:p>
    <w:p w14:paraId="6C20098D">
      <w:pPr>
        <w:jc w:val="left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kern w:val="0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3848735" cy="1836420"/>
            <wp:effectExtent l="0" t="0" r="18415" b="11430"/>
            <wp:docPr id="1" name="图片 1" descr="145588b4a53b5602113882d3cf58c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45588b4a53b5602113882d3cf58c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8735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BF316">
      <w:pPr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二、登录后点击“学信档案”--选择“在线验证报告”</w:t>
      </w:r>
    </w:p>
    <w:p w14:paraId="28B8ECE1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4426585" cy="2561590"/>
            <wp:effectExtent l="0" t="0" r="12065" b="1016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26585" cy="256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37F67">
      <w:pPr>
        <w:jc w:val="left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三、选择“教育部学籍在线验证报告”--点击“查看”</w:t>
      </w:r>
      <w:r>
        <w:rPr>
          <w:rFonts w:hint="default" w:ascii="Times New Roman" w:hAnsi="Times New Roman" w:cs="Times New Roman" w:eastAsiaTheme="minorEastAsia"/>
          <w:lang w:val="en-US" w:eastAsia="zh-CN"/>
        </w:rPr>
        <w:drawing>
          <wp:inline distT="0" distB="0" distL="114300" distR="114300">
            <wp:extent cx="4911090" cy="2343785"/>
            <wp:effectExtent l="0" t="0" r="3810" b="18415"/>
            <wp:docPr id="5" name="图片 5" descr="9ff36b5f704cdd271fa2ed2527c5e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ff36b5f704cdd271fa2ed2527c5e1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1090" cy="234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3A350">
      <w:pPr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四、点击“查看”</w:t>
      </w: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1135" cy="2537460"/>
            <wp:effectExtent l="0" t="0" r="5715" b="152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F6F62">
      <w:pPr>
        <w:jc w:val="left"/>
        <w:rPr>
          <w:rFonts w:hint="default" w:ascii="Times New Roman" w:hAnsi="Times New Roman" w:cs="Times New Roman"/>
          <w:sz w:val="18"/>
          <w:szCs w:val="21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（若查看后显示有效期失效，点击“延长验证有效期”后，点击“查看”即可）</w:t>
      </w:r>
    </w:p>
    <w:p w14:paraId="0214F511">
      <w:pPr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五、选择“下载”。对报告内容截图成图片格式，上传至报名系统即可。</w:t>
      </w:r>
    </w:p>
    <w:p w14:paraId="4D73A9E8">
      <w:pPr>
        <w:jc w:val="left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1770" cy="2157730"/>
            <wp:effectExtent l="0" t="0" r="5080" b="1397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5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BjNTA4M2I3MjNmNGMwMDk0NGZkZjFmN2ViMWUyM2YifQ=="/>
  </w:docVars>
  <w:rsids>
    <w:rsidRoot w:val="00000000"/>
    <w:rsid w:val="015A2E6A"/>
    <w:rsid w:val="3F765673"/>
    <w:rsid w:val="40F56DF1"/>
    <w:rsid w:val="4F6E4A0C"/>
    <w:rsid w:val="5CFBBFD9"/>
    <w:rsid w:val="6211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149</Words>
  <Characters>174</Characters>
  <Lines>0</Lines>
  <Paragraphs>0</Paragraphs>
  <TotalTime>0</TotalTime>
  <ScaleCrop>false</ScaleCrop>
  <LinksUpToDate>false</LinksUpToDate>
  <CharactersWithSpaces>174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2023-03-14T09:33:00Z</dcterms:created>
  <dc:creator>Lenovo</dc:creator>
  <cp:lastModifiedBy>蒋经德</cp:lastModifiedBy>
  <dcterms:modified xsi:type="dcterms:W3CDTF">2026-10-22T02:38:19Z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6D91656086254E878BB6E7E74FA28020</vt:lpwstr>
  </property>
  <property fmtid="{D5CDD505-2E9C-101B-9397-08002B2CF9AE}" pid="4" name="KSOTemplateDocerSaveRecord">
    <vt:lpwstr>eyJoZGlkIjoiYzIyZjFlNjQyNjJmMGUwNjJlNjcxYWI4ODY4YzdmODciLCJ1c2VySWQiOiIxNDYwMzAyODM3In0=</vt:lpwstr>
  </property>
</Properties>
</file>