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C2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附件1</w:t>
      </w:r>
    </w:p>
    <w:p w14:paraId="0A415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080" w:firstLineChars="300"/>
        <w:jc w:val="both"/>
        <w:textAlignment w:val="auto"/>
        <w:rPr>
          <w:rFonts w:hint="eastAsia" w:ascii="Times New Roman" w:hAnsi="Times New Roman" w:eastAsia="方正小标宋简体" w:cs="方正小标宋简体"/>
          <w:color w:val="auto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sz w:val="36"/>
          <w:szCs w:val="36"/>
          <w:lang w:val="en-US" w:eastAsia="zh-CN"/>
        </w:rPr>
        <w:t>南宁职业技术大学2026年下半年公开招聘博士研究生计划表（事业编制）</w:t>
      </w:r>
    </w:p>
    <w:p w14:paraId="1B187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tbl>
      <w:tblPr>
        <w:tblStyle w:val="8"/>
        <w:tblW w:w="15642" w:type="dxa"/>
        <w:tblInd w:w="-11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107"/>
        <w:gridCol w:w="682"/>
        <w:gridCol w:w="737"/>
        <w:gridCol w:w="2818"/>
        <w:gridCol w:w="570"/>
        <w:gridCol w:w="555"/>
        <w:gridCol w:w="765"/>
        <w:gridCol w:w="930"/>
        <w:gridCol w:w="1260"/>
        <w:gridCol w:w="2115"/>
        <w:gridCol w:w="840"/>
        <w:gridCol w:w="900"/>
        <w:gridCol w:w="1830"/>
      </w:tblGrid>
      <w:tr w14:paraId="32FB6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16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F29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54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黑体" w:cs="黑体"/>
                <w:b/>
                <w:bCs/>
                <w:i w:val="0"/>
                <w:iCs w:val="0"/>
                <w:color w:val="0000FF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B71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岗位类别及等级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76F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A03E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D1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1460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FB9E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职称或职业资格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BC38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其他资格条件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C6E9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72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考试考核方式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1D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用人方式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839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联系人及联系方式</w:t>
            </w:r>
          </w:p>
        </w:tc>
      </w:tr>
      <w:tr w14:paraId="52499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5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44C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463E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人工智能学院专任教师（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事业编制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7036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6BD6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专业技术岗位</w:t>
            </w:r>
          </w:p>
          <w:p w14:paraId="0E931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（十级）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5ED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、电子及自动化类〔通信与信息系统，信号与信息处理，导航、制导与控制，电子科学与技术，信息与通信工程，电子与通信工程，控制工程，电子信息，新一代电子信息技术（含量子技术等），通信工程（含宽带网络、移动通信等），电子与信息，软件工程，计算机技术〕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F15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BBC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99E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FF3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CBF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要求本硕博专业大类一致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A97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最终聘用的岗位等级根据拟聘人员职称情况、岗位聘用有关规定、学校岗位设置办法及岗位空缺情况确定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EFE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1F1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事业编制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5B6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张老师：</w:t>
            </w:r>
          </w:p>
          <w:p w14:paraId="361FA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0771-</w:t>
            </w:r>
            <w:r>
              <w:rPr>
                <w:rFonts w:ascii="Times New Roman" w:hAnsi="Times New Roman" w:eastAsia="宋体" w:cs="宋体"/>
                <w:sz w:val="24"/>
                <w:szCs w:val="24"/>
              </w:rPr>
              <w:t>6114671</w:t>
            </w:r>
          </w:p>
        </w:tc>
      </w:tr>
      <w:tr w14:paraId="0E409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5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9943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C5E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智能工程学院专任教师（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事业编制)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95B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98A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专业技术岗位（十级）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334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电气、电子及自动化类，仪表仪器及测试技术类，计算机科学与技术类，机械类，能源动力及工程热物理类，交叉学科类（集成电路科学与工程，智能科学与技术），无线电物理专业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3259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069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75C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7BF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421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要求本硕博专业大类一致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C1F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最终聘用的岗位等级根据拟聘人员职称情况、岗位聘用有关规定、学校岗位设置办法及岗位空缺情况确定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6D6F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0A9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事业编制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2EF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覃老师：</w:t>
            </w:r>
          </w:p>
          <w:p w14:paraId="5EB80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</w:rPr>
              <w:t>0771-2084261</w:t>
            </w:r>
          </w:p>
        </w:tc>
      </w:tr>
      <w:tr w14:paraId="7EAD1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1B48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32E9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绿色新技术学院专任教师（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事业编制)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E59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85B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专业技术岗位（十级）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C7A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机械类，电气、电子及自动化类，交通运输类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9D75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54F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550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937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773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要求本硕博专业大类一致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8CB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最终聘用的岗位等级根据拟聘人员职称情况、岗位聘用有关规定、学校岗位设置办法及岗位空缺情况确定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EA0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C9D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事业编制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A4B0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蒋老师：</w:t>
            </w:r>
          </w:p>
          <w:p w14:paraId="3BF96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</w:rPr>
              <w:t>0771-3109125</w:t>
            </w:r>
          </w:p>
        </w:tc>
      </w:tr>
      <w:tr w14:paraId="02215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2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20DB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3BB3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国际学院专任教师（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事业编制)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5D35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8C4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专业技术岗位（十级）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8F42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亚非语言文学专业，外国语言学及应用语言学专业，外国语言文学专业，泰语笔译专业，泰语口译专业，越南语笔译专业，越南语口译专业，区域国别学专业，外国哲学（语言方向）专业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481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1F8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DE9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EA5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885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要求本硕博专业大类一致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D97D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最终聘用的岗位等级根据拟聘人员职称情况、岗位聘用有关规定、学校岗位设置办法及岗位空缺情况确定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F4C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7B53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事业编制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B58D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梁老师：</w:t>
            </w:r>
          </w:p>
          <w:p w14:paraId="235B9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</w:rPr>
              <w:t>17377105891</w:t>
            </w:r>
          </w:p>
          <w:p w14:paraId="6338C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0BAEF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6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EDB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65C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艺术与传媒学院专任教师（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事业编制)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EC7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C0D1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专业技术岗位（十级）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AE7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艺术学类（设计学、数字媒体艺术、新媒体艺术、影视摄影与制作、动画），计算机科学与技术类（数字媒体技术、虚拟现实技术），机械类（工业设计、智能交互设计）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CA6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97D2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CC3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B034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36FF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要求本硕博专业大类一致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162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最终聘用的岗位等级根据拟聘人员职称情况、岗位聘用有关规定、学校岗位设置办法及岗位空缺情况确定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BDD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2C4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事业编制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0CD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闭老师：</w:t>
            </w:r>
          </w:p>
          <w:p w14:paraId="15865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</w:rPr>
              <w:t>0771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-</w:t>
            </w:r>
            <w:r>
              <w:rPr>
                <w:rFonts w:ascii="Times New Roman" w:hAnsi="Times New Roman" w:eastAsia="宋体" w:cs="宋体"/>
                <w:sz w:val="24"/>
                <w:szCs w:val="24"/>
              </w:rPr>
              <w:t>3228371</w:t>
            </w:r>
          </w:p>
        </w:tc>
      </w:tr>
      <w:tr w14:paraId="6A41B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3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B76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161C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通识教育学院专任教师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事业编制)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9AF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3952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专业技术岗位（十级）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804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数学类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C8C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6D84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99C8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A1B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9C5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要求本硕博专业大类一致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333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最终聘用的岗位等级根据拟聘人员职称情况、岗位聘用有关规定、学校岗位设置办法及岗位空缺情况确定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8F8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DFF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事业编制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5AA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唐老师：</w:t>
            </w:r>
          </w:p>
          <w:p w14:paraId="3D16D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0771-</w:t>
            </w:r>
            <w:r>
              <w:rPr>
                <w:rFonts w:ascii="Times New Roman" w:hAnsi="Times New Roman" w:eastAsia="宋体" w:cs="宋体"/>
                <w:sz w:val="24"/>
                <w:szCs w:val="24"/>
              </w:rPr>
              <w:t>3187446</w:t>
            </w:r>
          </w:p>
        </w:tc>
      </w:tr>
      <w:tr w14:paraId="7BBD7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9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79A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1F0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马克思主义学院专任教师(事业编制）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F5C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8DC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专业技术岗位（十级）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C62D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理论类（马克思主义基本原理、马克思主义发展史、马克思主义中国化研究、思想政治教育、中国近现代史基本问题研究、马克思主义理论、马克思主义法学），哲学类（哲学、中国哲学、马克思主义哲学），政治学类（政治学理论，中外政治制度，科学社会主义与国际共产主义运动，中共党史，国际政治，国际关系，马克思主义理论与思想政治教育，政治学，中共党史党建学），历史学类（中国古代史、中国近现代史、世界史、历史学、中国史专业），民族学类（民族学、马克思主义民族理论与政策、中国少数民族史）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68AF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294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837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0E0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4A8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1.要求本硕博专业大类一致；</w:t>
            </w:r>
          </w:p>
          <w:p w14:paraId="6F23C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2.中共党员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FBEBE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最终聘用的岗位等级根据拟聘人员职称情况、岗位聘用有关规定、学校岗位设置办法及岗位空缺情况确定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808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F77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事业编制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01E3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兰老师：</w:t>
            </w:r>
          </w:p>
          <w:p w14:paraId="1E5F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</w:rPr>
              <w:t>0771-2117286</w:t>
            </w:r>
          </w:p>
        </w:tc>
      </w:tr>
      <w:tr w14:paraId="1E1C5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F4C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4C2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大学生心理健康教育与咨询中心教师(事业编制）</w:t>
            </w:r>
          </w:p>
        </w:tc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C3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3909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专业技术岗位（十级）</w:t>
            </w:r>
          </w:p>
        </w:tc>
        <w:tc>
          <w:tcPr>
            <w:tcW w:w="2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A0C2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心理学类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814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8FF3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5F58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4522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291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要求本硕博专业大类一致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C647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最终聘用的岗位等级根据拟聘人员职称情况、岗位聘用有关规定、学校岗位设置办法及岗位空缺情况确定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7850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考核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38D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szCs w:val="24"/>
                <w:lang w:val="en-US" w:eastAsia="zh-CN"/>
              </w:rPr>
              <w:t>事业编制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2E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江老师：</w:t>
            </w:r>
          </w:p>
          <w:p w14:paraId="7325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13978615436</w:t>
            </w:r>
          </w:p>
        </w:tc>
      </w:tr>
    </w:tbl>
    <w:p w14:paraId="57954C71">
      <w:pPr>
        <w:pStyle w:val="11"/>
        <w:ind w:left="0" w:leftChars="0" w:firstLine="0" w:firstLineChars="0"/>
        <w:rPr>
          <w:rFonts w:hint="default" w:ascii="Times New Roman" w:hAnsi="Times New Roman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6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738B7A">
    <w:pPr>
      <w:pStyle w:val="4"/>
      <w:ind w:right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074A29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ovrIMkBAACZAwAADgAAAGRycy9lMm9Eb2MueG1srVPNjtMwEL4j8Q6W&#10;79RptU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qi+s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074A29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3A351D">
                          <w:pPr>
                            <w:pStyle w:val="4"/>
                          </w:pPr>
                        </w:p>
                        <w:p w14:paraId="37EFFCD8"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3A351D">
                    <w:pPr>
                      <w:pStyle w:val="4"/>
                    </w:pPr>
                  </w:p>
                  <w:p w14:paraId="37EFFCD8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zNmQwZGU5YjhlZWM2ZmNiMmE2MmI4Y2U5NTA1MmIifQ=="/>
  </w:docVars>
  <w:rsids>
    <w:rsidRoot w:val="14C35A21"/>
    <w:rsid w:val="00D14CB7"/>
    <w:rsid w:val="015C4426"/>
    <w:rsid w:val="04C92F9A"/>
    <w:rsid w:val="05BE584E"/>
    <w:rsid w:val="05EF03F3"/>
    <w:rsid w:val="0A210AA1"/>
    <w:rsid w:val="0ACC2AB1"/>
    <w:rsid w:val="0B334989"/>
    <w:rsid w:val="0B3568A8"/>
    <w:rsid w:val="0BAD26CE"/>
    <w:rsid w:val="0C013622"/>
    <w:rsid w:val="0CBA13C3"/>
    <w:rsid w:val="0CC457EB"/>
    <w:rsid w:val="0E6F7FF7"/>
    <w:rsid w:val="114C5D06"/>
    <w:rsid w:val="124063A9"/>
    <w:rsid w:val="1389504F"/>
    <w:rsid w:val="14C35A21"/>
    <w:rsid w:val="15922200"/>
    <w:rsid w:val="15BF33CB"/>
    <w:rsid w:val="16331C36"/>
    <w:rsid w:val="16CC502D"/>
    <w:rsid w:val="17820D63"/>
    <w:rsid w:val="17D32A10"/>
    <w:rsid w:val="17F93201"/>
    <w:rsid w:val="19622F5E"/>
    <w:rsid w:val="197D7D98"/>
    <w:rsid w:val="1BE64DD5"/>
    <w:rsid w:val="1DFD2A65"/>
    <w:rsid w:val="1F7C06ED"/>
    <w:rsid w:val="1FD52FE6"/>
    <w:rsid w:val="208F1FFE"/>
    <w:rsid w:val="22BA4FCF"/>
    <w:rsid w:val="23346C96"/>
    <w:rsid w:val="246863FB"/>
    <w:rsid w:val="24AF20FF"/>
    <w:rsid w:val="24F520FC"/>
    <w:rsid w:val="25D503E3"/>
    <w:rsid w:val="26E621F3"/>
    <w:rsid w:val="271F0DEE"/>
    <w:rsid w:val="27DD7C53"/>
    <w:rsid w:val="28FE2577"/>
    <w:rsid w:val="29074438"/>
    <w:rsid w:val="29F15C38"/>
    <w:rsid w:val="2A1F60C8"/>
    <w:rsid w:val="2A262313"/>
    <w:rsid w:val="2A7D74CC"/>
    <w:rsid w:val="2AFC6623"/>
    <w:rsid w:val="2BBC767E"/>
    <w:rsid w:val="2BC76804"/>
    <w:rsid w:val="2C0964F1"/>
    <w:rsid w:val="2C9E1BAE"/>
    <w:rsid w:val="2DD02F20"/>
    <w:rsid w:val="2DE75B67"/>
    <w:rsid w:val="2EB83212"/>
    <w:rsid w:val="304E59DB"/>
    <w:rsid w:val="3134352D"/>
    <w:rsid w:val="31F24617"/>
    <w:rsid w:val="33A34013"/>
    <w:rsid w:val="33FF585B"/>
    <w:rsid w:val="35633254"/>
    <w:rsid w:val="377F3076"/>
    <w:rsid w:val="393E2673"/>
    <w:rsid w:val="3A1A10B4"/>
    <w:rsid w:val="3A3C733D"/>
    <w:rsid w:val="3BA24FE4"/>
    <w:rsid w:val="3BFD6A97"/>
    <w:rsid w:val="3DE21751"/>
    <w:rsid w:val="40F65B2B"/>
    <w:rsid w:val="410F0A26"/>
    <w:rsid w:val="433E2DD4"/>
    <w:rsid w:val="447A7A51"/>
    <w:rsid w:val="45250CFC"/>
    <w:rsid w:val="45A76002"/>
    <w:rsid w:val="460203BA"/>
    <w:rsid w:val="46715C1D"/>
    <w:rsid w:val="479779C7"/>
    <w:rsid w:val="4A764739"/>
    <w:rsid w:val="4B2A00A4"/>
    <w:rsid w:val="4B5B609B"/>
    <w:rsid w:val="4E2B207B"/>
    <w:rsid w:val="4E2E6460"/>
    <w:rsid w:val="4EC81323"/>
    <w:rsid w:val="4F3F57B9"/>
    <w:rsid w:val="50A82A90"/>
    <w:rsid w:val="512C28A5"/>
    <w:rsid w:val="51B45172"/>
    <w:rsid w:val="520F18C0"/>
    <w:rsid w:val="532F6315"/>
    <w:rsid w:val="53D039E0"/>
    <w:rsid w:val="54101C22"/>
    <w:rsid w:val="545C7FCE"/>
    <w:rsid w:val="546A361C"/>
    <w:rsid w:val="54AD2D73"/>
    <w:rsid w:val="54C630FF"/>
    <w:rsid w:val="5585116B"/>
    <w:rsid w:val="571C0E30"/>
    <w:rsid w:val="57A557E8"/>
    <w:rsid w:val="5903012D"/>
    <w:rsid w:val="5AE605F2"/>
    <w:rsid w:val="5B214794"/>
    <w:rsid w:val="5D595968"/>
    <w:rsid w:val="5F64760C"/>
    <w:rsid w:val="5FAF18FA"/>
    <w:rsid w:val="602C2F4B"/>
    <w:rsid w:val="6056563B"/>
    <w:rsid w:val="60BF5B6D"/>
    <w:rsid w:val="61C13B66"/>
    <w:rsid w:val="62507A8E"/>
    <w:rsid w:val="63031685"/>
    <w:rsid w:val="638E3C1E"/>
    <w:rsid w:val="6445036B"/>
    <w:rsid w:val="64986E59"/>
    <w:rsid w:val="64B72428"/>
    <w:rsid w:val="65AC4B11"/>
    <w:rsid w:val="667A3DD6"/>
    <w:rsid w:val="66CC653F"/>
    <w:rsid w:val="6828049B"/>
    <w:rsid w:val="6828189F"/>
    <w:rsid w:val="68866F70"/>
    <w:rsid w:val="68A41CB9"/>
    <w:rsid w:val="68DF7B10"/>
    <w:rsid w:val="68EC4E04"/>
    <w:rsid w:val="6A06041A"/>
    <w:rsid w:val="6B612FD0"/>
    <w:rsid w:val="6C5F31A3"/>
    <w:rsid w:val="6CBE4B1F"/>
    <w:rsid w:val="6CC2270C"/>
    <w:rsid w:val="6CC712F5"/>
    <w:rsid w:val="6D257E5D"/>
    <w:rsid w:val="6D791394"/>
    <w:rsid w:val="6EB56221"/>
    <w:rsid w:val="6F8F6824"/>
    <w:rsid w:val="6FB95B13"/>
    <w:rsid w:val="70052E70"/>
    <w:rsid w:val="702C54D6"/>
    <w:rsid w:val="70E608A6"/>
    <w:rsid w:val="735035DA"/>
    <w:rsid w:val="74184B90"/>
    <w:rsid w:val="74A53A24"/>
    <w:rsid w:val="778B0BED"/>
    <w:rsid w:val="79175EB6"/>
    <w:rsid w:val="7A091F03"/>
    <w:rsid w:val="7AC95FC6"/>
    <w:rsid w:val="7B1B5C3E"/>
    <w:rsid w:val="7BCB04CE"/>
    <w:rsid w:val="7D361A26"/>
    <w:rsid w:val="7D753796"/>
    <w:rsid w:val="7D9B4FF1"/>
    <w:rsid w:val="7E3F5486"/>
    <w:rsid w:val="7E873EFE"/>
    <w:rsid w:val="7F90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ind w:firstLine="0" w:firstLineChars="0"/>
      <w:outlineLvl w:val="0"/>
    </w:pPr>
    <w:rPr>
      <w:rFonts w:eastAsia="方正小标宋简体"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Title"/>
    <w:basedOn w:val="1"/>
    <w:next w:val="1"/>
    <w:qFormat/>
    <w:uiPriority w:val="0"/>
    <w:pPr>
      <w:widowControl/>
      <w:spacing w:before="240" w:after="60"/>
      <w:jc w:val="center"/>
      <w:outlineLvl w:val="0"/>
    </w:pPr>
    <w:rPr>
      <w:rFonts w:ascii="Calibri Light" w:hAnsi="Calibri Light" w:eastAsia="宋体" w:cs="Times New Roman"/>
      <w:b/>
      <w:bCs/>
      <w:kern w:val="0"/>
      <w:sz w:val="32"/>
      <w:szCs w:val="32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标书正文1"/>
    <w:basedOn w:val="1"/>
    <w:qFormat/>
    <w:uiPriority w:val="0"/>
    <w:pPr>
      <w:spacing w:line="520" w:lineRule="exact"/>
      <w:ind w:firstLine="640" w:firstLineChars="200"/>
    </w:pPr>
    <w:rPr>
      <w:rFonts w:ascii="Calibri" w:hAnsi="Calibri" w:eastAsia="宋体" w:cs="Times New Roman"/>
      <w:color w:val="auto"/>
      <w:sz w:val="24"/>
      <w:szCs w:val="22"/>
    </w:rPr>
  </w:style>
  <w:style w:type="paragraph" w:customStyle="1" w:styleId="12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51c6ebd2-46fb-47ac-ba6a-136b3a4c46f4</errorID>
      <errorWord>《中共广西壮族自治区委员会组织部等部门关于印发〈广西壮族自治区事业单位公开招聘人员实施办法（修订）〉的通知》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 2113BB5</paraID>
      <start>2</start>
      <end>56</end>
      <status>unmodified</status>
      <modifiedWord/>
      <trackRevisions>false</trackRevisions>
    </reviewItem>
    <reviewItem>
      <errorID>74d62c46-be25-4f3b-ab5c-b511f3958993</errorID>
      <errorWord>巡查</errorWord>
      <group>L1_Word</group>
      <groupName>字词问题</groupName>
      <ability>L2_Typo</ability>
      <abilityName>字词错误</abilityName>
      <candidateList>
        <item>巡察</item>
      </candidateList>
      <explain/>
      <paraID>125903BA</paraID>
      <start>77</start>
      <end>79</end>
      <status>modified</status>
      <modifiedWord>巡察</modifiedWord>
      <trackRevisions>false</trackRevisions>
    </reviewItem>
    <reviewItem>
      <errorID>a2bd9684-e58c-44b6-ab54-a5b5e9415b1d</errorID>
      <errorWord>纪律监察工作</errorWord>
      <group>L1_Political</group>
      <groupName>政治性问题</groupName>
      <ability>L2_Keyword</ability>
      <abilityName>固定表述</abilityName>
      <candidateList>
        <item>纪检监察工作</item>
      </candidateList>
      <explain>词汇“纪检监察工作”在特定场景下为固定表述形式，请确认此处的“纪律监察工作”是否存在不当。</explain>
      <paraID> 6780040</paraID>
      <start>20</start>
      <end>26</end>
      <status>unmodified</status>
      <modifiedWord/>
      <trackRevisions>false</trackRevisions>
    </reviewItem>
    <reviewItem>
      <errorID>028e9b2c-c054-4f7c-b40e-4a791f81fc47</errorID>
      <errorWord>《广西壮族自治区人力资源和社会保障厅 广西壮族自治区卫生健康委员会关于印发〈广西壮族自治区事业单位公开招聘人员体检通用标准（试行）〉及〈广西壮族自治区事业单位公开招聘人员体检操作手册（试行） 〉的通知》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7E305CDF</paraID>
      <start>141</start>
      <end>242</end>
      <status>unmodified</status>
      <modifiedWord/>
      <trackRevisions>false</trackRevisions>
    </reviewItem>
    <reviewItem>
      <errorID>fc2adb27-81c4-4b5f-b80f-722bbaf8ee6c</errorID>
      <errorWord>部分的</errorWord>
      <group>L1_Word</group>
      <groupName>字词问题</groupName>
      <ability>L2_Typo</ability>
      <abilityName>字词错误</abilityName>
      <candidateList>
        <item>部分</item>
      </candidateList>
      <explain/>
      <paraID> E61506D</paraID>
      <start>144</start>
      <end>147</end>
      <status>unmodified</status>
      <modifiedWord/>
      <trackRevisions>false</trackRevisions>
    </reviewItem>
    <reviewItem>
      <errorID>2d6b5cdf-e7c3-4a10-a1fc-008455319817</errorID>
      <errorWord>//。</errorWord>
      <group>L1_Punc</group>
      <groupName>标点问题</groupName>
      <ability>L2_Punc_CN</ability>
      <abilityName>标点符号检查</abilityName>
      <candidateList>
        <item>/</item>
      </candidateList>
      <explain/>
      <paraID>29F9C104</paraID>
      <start>114</start>
      <end>117</end>
      <status>unmodified</status>
      <modifiedWord/>
      <trackRevisions>false</trackRevisions>
    </reviewItem>
    <reviewItem>
      <errorID>3ff75fd6-72f6-46f7-88ec-63b15e99c9db</errorID>
      <errorWord>《广西壮族自治区人力资源和社会保障厅 广西壮族自治区卫生健康委员会关于印发〈广西壮族自治区事业单位公开招聘人员体检通用标准（试行）〉及〈广西壮族自治区事业单位公开招聘人员体检操作手册（试行）〉的通知》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3860C7D0</paraID>
      <start>141</start>
      <end>241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86e9893-ecc3-4daa-b4e8-0da7a7bdc3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643</Words>
  <Characters>682</Characters>
  <Lines>0</Lines>
  <Paragraphs>0</Paragraphs>
  <TotalTime>0</TotalTime>
  <ScaleCrop>false</ScaleCrop>
  <LinksUpToDate>false</LinksUpToDate>
  <CharactersWithSpaces>682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2024-12-12T08:32:00Z</dcterms:created>
  <dc:creator>Gleaner</dc:creator>
  <cp:lastModifiedBy>BEI  X</cp:lastModifiedBy>
  <cp:lastPrinted>2026-10-23T08:06:00Z</cp:lastPrinted>
  <dcterms:modified xsi:type="dcterms:W3CDTF">2026-10-27T08:06:55Z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36950B42BB254B288B70FC78BCF7348F_13</vt:lpwstr>
  </property>
  <property fmtid="{D5CDD505-2E9C-101B-9397-08002B2CF9AE}" pid="4" name="KSOTemplateDocerSaveRecord">
    <vt:lpwstr>eyJoZGlkIjoiMDk0NGE5YWNhNzI4MGJmMzZkZDUzMjdmMzllNzIwZmEiLCJ1c2VySWQiOiI1MDE4OTkyMjMifQ==</vt:lpwstr>
  </property>
</Properties>
</file>