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C1573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adjustRightInd w:val="0"/>
        <w:snapToGrid w:val="0"/>
        <w:spacing w:after="0" w:line="580" w:lineRule="exact"/>
        <w:jc w:val="both"/>
        <w:textAlignment w:val="auto"/>
        <w:rPr>
          <w:rFonts w:hint="default" w:ascii="Times New Roman" w:hAnsi="Times New Roman" w:eastAsia="方正黑体简体" w:cs="方正黑体简体"/>
          <w:color w:val="auto"/>
          <w:sz w:val="34"/>
          <w:szCs w:val="34"/>
          <w:lang w:val="en-US" w:eastAsia="zh-CN"/>
        </w:rPr>
      </w:pPr>
      <w:r>
        <w:rPr>
          <w:rFonts w:hint="eastAsia" w:ascii="Times New Roman" w:hAnsi="Times New Roman" w:eastAsia="方正黑体简体" w:cs="方正黑体简体"/>
          <w:color w:val="auto"/>
          <w:sz w:val="34"/>
          <w:szCs w:val="34"/>
          <w:lang w:eastAsia="zh-CN"/>
        </w:rPr>
        <w:t>附件</w:t>
      </w:r>
      <w:r>
        <w:rPr>
          <w:rFonts w:hint="eastAsia" w:ascii="Times New Roman" w:hAnsi="Times New Roman" w:eastAsia="方正黑体简体" w:cs="方正黑体简体"/>
          <w:color w:val="auto"/>
          <w:sz w:val="34"/>
          <w:szCs w:val="34"/>
          <w:lang w:val="en-US" w:eastAsia="zh-CN"/>
        </w:rPr>
        <w:t>1：</w:t>
      </w:r>
    </w:p>
    <w:tbl>
      <w:tblPr>
        <w:tblStyle w:val="13"/>
        <w:tblpPr w:leftFromText="180" w:rightFromText="180" w:vertAnchor="text" w:horzAnchor="page" w:tblpX="696" w:tblpY="84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350"/>
        <w:gridCol w:w="1286"/>
        <w:gridCol w:w="1170"/>
        <w:gridCol w:w="1575"/>
        <w:gridCol w:w="705"/>
        <w:gridCol w:w="1230"/>
        <w:gridCol w:w="1065"/>
        <w:gridCol w:w="1410"/>
        <w:gridCol w:w="3135"/>
        <w:gridCol w:w="1944"/>
      </w:tblGrid>
      <w:tr w14:paraId="2F83F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5" w:type="dxa"/>
            <w:vMerge w:val="restart"/>
            <w:noWrap w:val="0"/>
            <w:vAlign w:val="center"/>
          </w:tcPr>
          <w:p w14:paraId="7D3D9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序号</w:t>
            </w:r>
          </w:p>
        </w:tc>
        <w:tc>
          <w:tcPr>
            <w:tcW w:w="1350" w:type="dxa"/>
            <w:vMerge w:val="restart"/>
            <w:noWrap w:val="0"/>
            <w:vAlign w:val="center"/>
          </w:tcPr>
          <w:p w14:paraId="46CF1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招聘单位</w:t>
            </w:r>
          </w:p>
        </w:tc>
        <w:tc>
          <w:tcPr>
            <w:tcW w:w="1286" w:type="dxa"/>
            <w:vMerge w:val="restart"/>
            <w:noWrap w:val="0"/>
            <w:vAlign w:val="center"/>
          </w:tcPr>
          <w:p w14:paraId="629EF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岗位设置</w:t>
            </w:r>
          </w:p>
        </w:tc>
        <w:tc>
          <w:tcPr>
            <w:tcW w:w="1170" w:type="dxa"/>
            <w:vMerge w:val="restart"/>
            <w:noWrap w:val="0"/>
            <w:vAlign w:val="center"/>
          </w:tcPr>
          <w:p w14:paraId="5B4F3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工作地点</w:t>
            </w:r>
          </w:p>
        </w:tc>
        <w:tc>
          <w:tcPr>
            <w:tcW w:w="1575" w:type="dxa"/>
            <w:vMerge w:val="restart"/>
            <w:noWrap w:val="0"/>
            <w:vAlign w:val="center"/>
          </w:tcPr>
          <w:p w14:paraId="7E3D6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工作内容</w:t>
            </w:r>
          </w:p>
        </w:tc>
        <w:tc>
          <w:tcPr>
            <w:tcW w:w="705" w:type="dxa"/>
            <w:vMerge w:val="restart"/>
            <w:noWrap w:val="0"/>
            <w:vAlign w:val="center"/>
          </w:tcPr>
          <w:p w14:paraId="4BCD6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招聘人数</w:t>
            </w:r>
          </w:p>
        </w:tc>
        <w:tc>
          <w:tcPr>
            <w:tcW w:w="6840" w:type="dxa"/>
            <w:gridSpan w:val="4"/>
            <w:noWrap w:val="0"/>
            <w:vAlign w:val="center"/>
          </w:tcPr>
          <w:p w14:paraId="7976D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招聘条件</w:t>
            </w:r>
          </w:p>
        </w:tc>
        <w:tc>
          <w:tcPr>
            <w:tcW w:w="1944" w:type="dxa"/>
            <w:vMerge w:val="restart"/>
            <w:noWrap w:val="0"/>
            <w:vAlign w:val="center"/>
          </w:tcPr>
          <w:p w14:paraId="1AAB0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备注</w:t>
            </w:r>
          </w:p>
        </w:tc>
      </w:tr>
      <w:tr w14:paraId="34D57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</w:trPr>
        <w:tc>
          <w:tcPr>
            <w:tcW w:w="735" w:type="dxa"/>
            <w:vMerge w:val="continue"/>
            <w:noWrap w:val="0"/>
            <w:vAlign w:val="center"/>
          </w:tcPr>
          <w:p w14:paraId="3BDDD47F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after="0"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350" w:type="dxa"/>
            <w:vMerge w:val="continue"/>
            <w:noWrap w:val="0"/>
            <w:vAlign w:val="center"/>
          </w:tcPr>
          <w:p w14:paraId="38B8BF3C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after="0"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286" w:type="dxa"/>
            <w:vMerge w:val="continue"/>
            <w:noWrap w:val="0"/>
            <w:vAlign w:val="center"/>
          </w:tcPr>
          <w:p w14:paraId="1A588086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after="0"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70" w:type="dxa"/>
            <w:vMerge w:val="continue"/>
            <w:noWrap w:val="0"/>
            <w:vAlign w:val="center"/>
          </w:tcPr>
          <w:p w14:paraId="55E4ACE4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after="0"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575" w:type="dxa"/>
            <w:vMerge w:val="continue"/>
            <w:noWrap w:val="0"/>
            <w:vAlign w:val="center"/>
          </w:tcPr>
          <w:p w14:paraId="67D83E4D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after="0"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705" w:type="dxa"/>
            <w:vMerge w:val="continue"/>
            <w:noWrap w:val="0"/>
            <w:vAlign w:val="center"/>
          </w:tcPr>
          <w:p w14:paraId="6537817B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after="0"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4CC352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学历要求</w:t>
            </w:r>
          </w:p>
        </w:tc>
        <w:tc>
          <w:tcPr>
            <w:tcW w:w="1065" w:type="dxa"/>
            <w:noWrap w:val="0"/>
            <w:vAlign w:val="center"/>
          </w:tcPr>
          <w:p w14:paraId="5419C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专业</w:t>
            </w:r>
          </w:p>
        </w:tc>
        <w:tc>
          <w:tcPr>
            <w:tcW w:w="1410" w:type="dxa"/>
            <w:noWrap w:val="0"/>
            <w:vAlign w:val="center"/>
          </w:tcPr>
          <w:p w14:paraId="0F2C4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年龄</w:t>
            </w:r>
          </w:p>
        </w:tc>
        <w:tc>
          <w:tcPr>
            <w:tcW w:w="3135" w:type="dxa"/>
            <w:noWrap w:val="0"/>
            <w:vAlign w:val="center"/>
          </w:tcPr>
          <w:p w14:paraId="6793F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其他条件</w:t>
            </w:r>
          </w:p>
        </w:tc>
        <w:tc>
          <w:tcPr>
            <w:tcW w:w="1944" w:type="dxa"/>
            <w:vMerge w:val="continue"/>
            <w:noWrap w:val="0"/>
            <w:vAlign w:val="center"/>
          </w:tcPr>
          <w:p w14:paraId="678E35E8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after="0"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1E33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735" w:type="dxa"/>
            <w:noWrap w:val="0"/>
            <w:vAlign w:val="center"/>
          </w:tcPr>
          <w:p w14:paraId="183AA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1350" w:type="dxa"/>
            <w:noWrap w:val="0"/>
            <w:vAlign w:val="center"/>
          </w:tcPr>
          <w:p w14:paraId="19D46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盐池县各乡镇（街道）</w:t>
            </w:r>
          </w:p>
        </w:tc>
        <w:tc>
          <w:tcPr>
            <w:tcW w:w="1286" w:type="dxa"/>
            <w:noWrap w:val="0"/>
            <w:vAlign w:val="center"/>
          </w:tcPr>
          <w:p w14:paraId="44F0F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定向岗位1</w:t>
            </w:r>
          </w:p>
        </w:tc>
        <w:tc>
          <w:tcPr>
            <w:tcW w:w="1170" w:type="dxa"/>
            <w:noWrap w:val="0"/>
            <w:vAlign w:val="center"/>
          </w:tcPr>
          <w:p w14:paraId="5567C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eastAsia="zh-CN"/>
              </w:rPr>
              <w:t>盐池县乡镇（街道）所属社区</w:t>
            </w:r>
          </w:p>
        </w:tc>
        <w:tc>
          <w:tcPr>
            <w:tcW w:w="1575" w:type="dxa"/>
            <w:noWrap w:val="0"/>
            <w:vAlign w:val="center"/>
          </w:tcPr>
          <w:p w14:paraId="29CF3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eastAsia="zh-CN"/>
              </w:rPr>
              <w:t>从事社区治理、服务等工作</w:t>
            </w:r>
          </w:p>
        </w:tc>
        <w:tc>
          <w:tcPr>
            <w:tcW w:w="705" w:type="dxa"/>
            <w:noWrap w:val="0"/>
            <w:vAlign w:val="center"/>
          </w:tcPr>
          <w:p w14:paraId="3F586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230" w:type="dxa"/>
            <w:noWrap w:val="0"/>
            <w:vAlign w:val="center"/>
          </w:tcPr>
          <w:p w14:paraId="39348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1065" w:type="dxa"/>
            <w:noWrap w:val="0"/>
            <w:vAlign w:val="center"/>
          </w:tcPr>
          <w:p w14:paraId="195C2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不限</w:t>
            </w:r>
          </w:p>
        </w:tc>
        <w:tc>
          <w:tcPr>
            <w:tcW w:w="1410" w:type="dxa"/>
            <w:noWrap w:val="0"/>
            <w:vAlign w:val="center"/>
          </w:tcPr>
          <w:p w14:paraId="27541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18周岁以上、38周岁以下</w:t>
            </w:r>
          </w:p>
        </w:tc>
        <w:tc>
          <w:tcPr>
            <w:tcW w:w="3135" w:type="dxa"/>
            <w:noWrap w:val="0"/>
            <w:vAlign w:val="center"/>
          </w:tcPr>
          <w:p w14:paraId="3EDCD4F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县委政法委招聘的在岗网格员。</w:t>
            </w:r>
          </w:p>
        </w:tc>
        <w:tc>
          <w:tcPr>
            <w:tcW w:w="1944" w:type="dxa"/>
            <w:noWrap w:val="0"/>
            <w:vAlign w:val="center"/>
          </w:tcPr>
          <w:p w14:paraId="6CB47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须服从调剂</w:t>
            </w:r>
            <w:r>
              <w:rPr>
                <w:rFonts w:hint="eastAsia" w:eastAsia="方正仿宋_GB2312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。</w:t>
            </w:r>
          </w:p>
        </w:tc>
      </w:tr>
      <w:tr w14:paraId="5303B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25" w:hRule="atLeast"/>
        </w:trPr>
        <w:tc>
          <w:tcPr>
            <w:tcW w:w="735" w:type="dxa"/>
            <w:noWrap w:val="0"/>
            <w:vAlign w:val="center"/>
          </w:tcPr>
          <w:p w14:paraId="49BDF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2</w:t>
            </w:r>
          </w:p>
        </w:tc>
        <w:tc>
          <w:tcPr>
            <w:tcW w:w="1350" w:type="dxa"/>
            <w:noWrap w:val="0"/>
            <w:vAlign w:val="center"/>
          </w:tcPr>
          <w:p w14:paraId="4CF33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盐池县各乡镇（街道）</w:t>
            </w:r>
          </w:p>
        </w:tc>
        <w:tc>
          <w:tcPr>
            <w:tcW w:w="1286" w:type="dxa"/>
            <w:noWrap w:val="0"/>
            <w:vAlign w:val="center"/>
          </w:tcPr>
          <w:p w14:paraId="66F3D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定向岗位2</w:t>
            </w:r>
          </w:p>
        </w:tc>
        <w:tc>
          <w:tcPr>
            <w:tcW w:w="1170" w:type="dxa"/>
            <w:noWrap w:val="0"/>
            <w:vAlign w:val="center"/>
          </w:tcPr>
          <w:p w14:paraId="0C3F85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盐池县乡镇（街道）所属社区</w:t>
            </w:r>
          </w:p>
        </w:tc>
        <w:tc>
          <w:tcPr>
            <w:tcW w:w="1575" w:type="dxa"/>
            <w:noWrap w:val="0"/>
            <w:vAlign w:val="center"/>
          </w:tcPr>
          <w:p w14:paraId="38088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从事社区治理、服务等工作</w:t>
            </w:r>
          </w:p>
        </w:tc>
        <w:tc>
          <w:tcPr>
            <w:tcW w:w="705" w:type="dxa"/>
            <w:noWrap w:val="0"/>
            <w:vAlign w:val="center"/>
          </w:tcPr>
          <w:p w14:paraId="0DB11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230" w:type="dxa"/>
            <w:noWrap w:val="0"/>
            <w:vAlign w:val="center"/>
          </w:tcPr>
          <w:p w14:paraId="7DE5D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1065" w:type="dxa"/>
            <w:noWrap w:val="0"/>
            <w:vAlign w:val="center"/>
          </w:tcPr>
          <w:p w14:paraId="4D589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不限</w:t>
            </w:r>
          </w:p>
        </w:tc>
        <w:tc>
          <w:tcPr>
            <w:tcW w:w="1410" w:type="dxa"/>
            <w:noWrap w:val="0"/>
            <w:vAlign w:val="center"/>
          </w:tcPr>
          <w:p w14:paraId="63536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18周岁以上、38周岁以下</w:t>
            </w:r>
          </w:p>
        </w:tc>
        <w:tc>
          <w:tcPr>
            <w:tcW w:w="3135" w:type="dxa"/>
            <w:noWrap w:val="0"/>
            <w:vAlign w:val="center"/>
          </w:tcPr>
          <w:p w14:paraId="10DE7F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both"/>
              <w:textAlignment w:val="auto"/>
              <w:rPr>
                <w:rFonts w:hint="eastAsia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退役军人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；</w:t>
            </w:r>
          </w:p>
          <w:p w14:paraId="4929A60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both"/>
              <w:textAlignment w:val="auto"/>
              <w:rPr>
                <w:rFonts w:hint="default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具有宁夏回族自治区吴忠市盐池县户籍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。</w:t>
            </w:r>
          </w:p>
        </w:tc>
        <w:tc>
          <w:tcPr>
            <w:tcW w:w="1944" w:type="dxa"/>
            <w:noWrap w:val="0"/>
            <w:vAlign w:val="center"/>
          </w:tcPr>
          <w:p w14:paraId="5A665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须服从调剂。</w:t>
            </w:r>
          </w:p>
        </w:tc>
      </w:tr>
      <w:tr w14:paraId="55294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735" w:type="dxa"/>
            <w:noWrap w:val="0"/>
            <w:vAlign w:val="center"/>
          </w:tcPr>
          <w:p w14:paraId="61B21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1350" w:type="dxa"/>
            <w:noWrap w:val="0"/>
            <w:vAlign w:val="center"/>
          </w:tcPr>
          <w:p w14:paraId="61162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盐池县各乡镇（街道）</w:t>
            </w:r>
          </w:p>
        </w:tc>
        <w:tc>
          <w:tcPr>
            <w:tcW w:w="1286" w:type="dxa"/>
            <w:noWrap w:val="0"/>
            <w:vAlign w:val="center"/>
          </w:tcPr>
          <w:p w14:paraId="49C06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面向社会招聘岗位1</w:t>
            </w:r>
          </w:p>
        </w:tc>
        <w:tc>
          <w:tcPr>
            <w:tcW w:w="1170" w:type="dxa"/>
            <w:noWrap w:val="0"/>
            <w:vAlign w:val="center"/>
          </w:tcPr>
          <w:p w14:paraId="12792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盐池县乡镇（街道）所属社区</w:t>
            </w:r>
          </w:p>
        </w:tc>
        <w:tc>
          <w:tcPr>
            <w:tcW w:w="1575" w:type="dxa"/>
            <w:noWrap w:val="0"/>
            <w:vAlign w:val="center"/>
          </w:tcPr>
          <w:p w14:paraId="66364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从事社区治理、服务等工作</w:t>
            </w:r>
          </w:p>
        </w:tc>
        <w:tc>
          <w:tcPr>
            <w:tcW w:w="705" w:type="dxa"/>
            <w:noWrap w:val="0"/>
            <w:vAlign w:val="center"/>
          </w:tcPr>
          <w:p w14:paraId="60F35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1230" w:type="dxa"/>
            <w:noWrap w:val="0"/>
            <w:vAlign w:val="center"/>
          </w:tcPr>
          <w:p w14:paraId="2F29D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1065" w:type="dxa"/>
            <w:noWrap w:val="0"/>
            <w:vAlign w:val="center"/>
          </w:tcPr>
          <w:p w14:paraId="160D1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不限</w:t>
            </w:r>
          </w:p>
        </w:tc>
        <w:tc>
          <w:tcPr>
            <w:tcW w:w="1410" w:type="dxa"/>
            <w:noWrap w:val="0"/>
            <w:vAlign w:val="center"/>
          </w:tcPr>
          <w:p w14:paraId="5FE07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18周岁以上、38周岁以下</w:t>
            </w:r>
          </w:p>
        </w:tc>
        <w:tc>
          <w:tcPr>
            <w:tcW w:w="3135" w:type="dxa"/>
            <w:noWrap w:val="0"/>
            <w:vAlign w:val="center"/>
          </w:tcPr>
          <w:p w14:paraId="18F37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1.限男性；</w:t>
            </w:r>
          </w:p>
          <w:p w14:paraId="636A8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2.具有宁夏回族自治区吴忠市盐池县户籍</w:t>
            </w:r>
            <w:r>
              <w:rPr>
                <w:rFonts w:hint="eastAsia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非盐池县户籍的人员，</w:t>
            </w:r>
            <w:r>
              <w:rPr>
                <w:rFonts w:hint="eastAsia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须是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在盐池县服务期满且考核合格的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高校毕业生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“三支一扶”“西部计划志愿者”。</w:t>
            </w:r>
          </w:p>
        </w:tc>
        <w:tc>
          <w:tcPr>
            <w:tcW w:w="1944" w:type="dxa"/>
            <w:noWrap w:val="0"/>
            <w:vAlign w:val="center"/>
          </w:tcPr>
          <w:p w14:paraId="7E8C6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1.须服从调剂；</w:t>
            </w:r>
          </w:p>
          <w:p w14:paraId="6843A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2.按综合成绩由高到低依次排序录用。</w:t>
            </w:r>
          </w:p>
        </w:tc>
      </w:tr>
      <w:tr w14:paraId="2E0F5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0" w:hRule="atLeast"/>
        </w:trPr>
        <w:tc>
          <w:tcPr>
            <w:tcW w:w="735" w:type="dxa"/>
            <w:noWrap w:val="0"/>
            <w:vAlign w:val="center"/>
          </w:tcPr>
          <w:p w14:paraId="1E4C0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350" w:type="dxa"/>
            <w:noWrap w:val="0"/>
            <w:vAlign w:val="center"/>
          </w:tcPr>
          <w:p w14:paraId="4270A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盐池县各乡镇（街道）</w:t>
            </w:r>
          </w:p>
        </w:tc>
        <w:tc>
          <w:tcPr>
            <w:tcW w:w="1286" w:type="dxa"/>
            <w:noWrap w:val="0"/>
            <w:vAlign w:val="center"/>
          </w:tcPr>
          <w:p w14:paraId="528A2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面向社会招聘岗位2</w:t>
            </w:r>
          </w:p>
        </w:tc>
        <w:tc>
          <w:tcPr>
            <w:tcW w:w="1170" w:type="dxa"/>
            <w:noWrap w:val="0"/>
            <w:vAlign w:val="center"/>
          </w:tcPr>
          <w:p w14:paraId="6B6CB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盐池县乡镇（街道）所属社区</w:t>
            </w:r>
          </w:p>
        </w:tc>
        <w:tc>
          <w:tcPr>
            <w:tcW w:w="1575" w:type="dxa"/>
            <w:noWrap w:val="0"/>
            <w:vAlign w:val="center"/>
          </w:tcPr>
          <w:p w14:paraId="5B7F4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从事社区治理、服务等工作</w:t>
            </w:r>
          </w:p>
        </w:tc>
        <w:tc>
          <w:tcPr>
            <w:tcW w:w="705" w:type="dxa"/>
            <w:noWrap w:val="0"/>
            <w:vAlign w:val="center"/>
          </w:tcPr>
          <w:p w14:paraId="75FFF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230" w:type="dxa"/>
            <w:noWrap w:val="0"/>
            <w:vAlign w:val="center"/>
          </w:tcPr>
          <w:p w14:paraId="64126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20"/>
                <w:szCs w:val="20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1065" w:type="dxa"/>
            <w:noWrap w:val="0"/>
            <w:vAlign w:val="center"/>
          </w:tcPr>
          <w:p w14:paraId="405AB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不限</w:t>
            </w:r>
          </w:p>
        </w:tc>
        <w:tc>
          <w:tcPr>
            <w:tcW w:w="1410" w:type="dxa"/>
            <w:noWrap w:val="0"/>
            <w:vAlign w:val="center"/>
          </w:tcPr>
          <w:p w14:paraId="0FD99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18周岁以上、38周岁以下</w:t>
            </w:r>
          </w:p>
        </w:tc>
        <w:tc>
          <w:tcPr>
            <w:tcW w:w="3135" w:type="dxa"/>
            <w:noWrap w:val="0"/>
            <w:vAlign w:val="center"/>
          </w:tcPr>
          <w:p w14:paraId="3A5A1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1.限女性；</w:t>
            </w:r>
          </w:p>
          <w:p w14:paraId="2FC6F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2.具有宁夏回族自治区吴忠市盐池县户籍</w:t>
            </w:r>
            <w:r>
              <w:rPr>
                <w:rFonts w:hint="eastAsia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；非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盐池县户籍的人员，</w:t>
            </w:r>
            <w:r>
              <w:rPr>
                <w:rFonts w:hint="eastAsia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须是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在盐池县服务期满且考核合格的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高校毕业生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“三支一扶”“西部计划志愿者”。</w:t>
            </w:r>
          </w:p>
        </w:tc>
        <w:tc>
          <w:tcPr>
            <w:tcW w:w="1944" w:type="dxa"/>
            <w:noWrap w:val="0"/>
            <w:vAlign w:val="center"/>
          </w:tcPr>
          <w:p w14:paraId="5AF22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1.须服从调剂；</w:t>
            </w:r>
          </w:p>
          <w:p w14:paraId="5EAE0F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2.按综合成绩由高到低依次排序录用。</w:t>
            </w:r>
          </w:p>
        </w:tc>
      </w:tr>
    </w:tbl>
    <w:p w14:paraId="003AFE92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600" w:lineRule="exact"/>
        <w:jc w:val="center"/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lang w:eastAsia="zh-CN"/>
        </w:rPr>
        <w:t>盐池县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lang w:val="en-US" w:eastAsia="zh-CN"/>
        </w:rPr>
        <w:t>2026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lang w:eastAsia="zh-CN"/>
        </w:rPr>
        <w:t>年公开招聘社区工作者岗位</w:t>
      </w:r>
      <w:r>
        <w:rPr>
          <w:rFonts w:hint="eastAsia" w:ascii="Times New Roman" w:hAnsi="Times New Roman" w:eastAsia="方正小标宋简体" w:cs="Times New Roman"/>
          <w:b w:val="0"/>
          <w:bCs/>
          <w:color w:val="000000"/>
          <w:sz w:val="44"/>
          <w:szCs w:val="44"/>
          <w:lang w:eastAsia="zh-CN"/>
        </w:rPr>
        <w:t>计划一览表</w:t>
      </w:r>
      <w:bookmarkStart w:id="0" w:name="_GoBack"/>
      <w:bookmarkEnd w:id="0"/>
    </w:p>
    <w:sectPr>
      <w:pgSz w:w="16838" w:h="11906" w:orient="landscape"/>
      <w:pgMar w:top="1593" w:right="1701" w:bottom="1593" w:left="1417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0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黑体简体">
    <w:altName w:val="方正黑体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altName w:val="方正仿宋_GBK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62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AC42C5"/>
    <w:rsid w:val="00172E78"/>
    <w:rsid w:val="0164680C"/>
    <w:rsid w:val="019F00DC"/>
    <w:rsid w:val="039F627E"/>
    <w:rsid w:val="050B3392"/>
    <w:rsid w:val="0D8D57D9"/>
    <w:rsid w:val="0FFC3F48"/>
    <w:rsid w:val="1065015D"/>
    <w:rsid w:val="13140A99"/>
    <w:rsid w:val="1687506E"/>
    <w:rsid w:val="180766A6"/>
    <w:rsid w:val="18C86A21"/>
    <w:rsid w:val="19254A1C"/>
    <w:rsid w:val="19AA695F"/>
    <w:rsid w:val="1C4844B3"/>
    <w:rsid w:val="1D28001A"/>
    <w:rsid w:val="1D3D4E38"/>
    <w:rsid w:val="1E831C73"/>
    <w:rsid w:val="1EFD2244"/>
    <w:rsid w:val="1F4757AA"/>
    <w:rsid w:val="20446537"/>
    <w:rsid w:val="22B55DB3"/>
    <w:rsid w:val="23D627F5"/>
    <w:rsid w:val="26313BC8"/>
    <w:rsid w:val="27FE54F5"/>
    <w:rsid w:val="2A9A3E74"/>
    <w:rsid w:val="2CD17338"/>
    <w:rsid w:val="2EAE5E14"/>
    <w:rsid w:val="2EE144CD"/>
    <w:rsid w:val="30806183"/>
    <w:rsid w:val="30B9286D"/>
    <w:rsid w:val="33B540E3"/>
    <w:rsid w:val="349B7CA7"/>
    <w:rsid w:val="366114F7"/>
    <w:rsid w:val="39E8566A"/>
    <w:rsid w:val="39FE720D"/>
    <w:rsid w:val="3A704F4B"/>
    <w:rsid w:val="3AB2544C"/>
    <w:rsid w:val="3B6FB2DD"/>
    <w:rsid w:val="3B80199E"/>
    <w:rsid w:val="3BE63FEC"/>
    <w:rsid w:val="3EAF062F"/>
    <w:rsid w:val="3F1E7BBC"/>
    <w:rsid w:val="3F6A4A4E"/>
    <w:rsid w:val="41FA6BA7"/>
    <w:rsid w:val="42A6360C"/>
    <w:rsid w:val="45A5617A"/>
    <w:rsid w:val="46AF2E80"/>
    <w:rsid w:val="47F3BC25"/>
    <w:rsid w:val="48162989"/>
    <w:rsid w:val="4C504F0B"/>
    <w:rsid w:val="4D6C4AB9"/>
    <w:rsid w:val="4D7819BC"/>
    <w:rsid w:val="4FB73FD9"/>
    <w:rsid w:val="524040D3"/>
    <w:rsid w:val="533C12FC"/>
    <w:rsid w:val="53504924"/>
    <w:rsid w:val="536A059B"/>
    <w:rsid w:val="53907501"/>
    <w:rsid w:val="557D644E"/>
    <w:rsid w:val="55915A56"/>
    <w:rsid w:val="560D4785"/>
    <w:rsid w:val="5B620B34"/>
    <w:rsid w:val="5B847611"/>
    <w:rsid w:val="5BAC42C5"/>
    <w:rsid w:val="5BFDBCEB"/>
    <w:rsid w:val="5DC21A29"/>
    <w:rsid w:val="5ED605A3"/>
    <w:rsid w:val="5F69710B"/>
    <w:rsid w:val="61436D66"/>
    <w:rsid w:val="66AB4019"/>
    <w:rsid w:val="685F3750"/>
    <w:rsid w:val="68F26591"/>
    <w:rsid w:val="699D96E9"/>
    <w:rsid w:val="6ABFDD8D"/>
    <w:rsid w:val="6CFD10A2"/>
    <w:rsid w:val="6D417909"/>
    <w:rsid w:val="6FB300AF"/>
    <w:rsid w:val="709F2FFD"/>
    <w:rsid w:val="71E16432"/>
    <w:rsid w:val="74101D63"/>
    <w:rsid w:val="756D9E25"/>
    <w:rsid w:val="76EC8366"/>
    <w:rsid w:val="76F664AC"/>
    <w:rsid w:val="7A5F0AAF"/>
    <w:rsid w:val="7B060C92"/>
    <w:rsid w:val="7B5E030D"/>
    <w:rsid w:val="7CBC3996"/>
    <w:rsid w:val="7D330547"/>
    <w:rsid w:val="7DDBE236"/>
    <w:rsid w:val="7DE7B922"/>
    <w:rsid w:val="7EB7FF15"/>
    <w:rsid w:val="7F3F2824"/>
    <w:rsid w:val="7F77750B"/>
    <w:rsid w:val="7FBB0F92"/>
    <w:rsid w:val="7FFF4CEC"/>
    <w:rsid w:val="9F5B76CF"/>
    <w:rsid w:val="B3ADA79E"/>
    <w:rsid w:val="BFEF1AE2"/>
    <w:rsid w:val="D3D6FE48"/>
    <w:rsid w:val="D7270861"/>
    <w:rsid w:val="DF7E454D"/>
    <w:rsid w:val="EF75A72F"/>
    <w:rsid w:val="F7F9F031"/>
    <w:rsid w:val="FDEFC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qFormat="1" w:unhideWhenUsed="0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99"/>
    <w:pPr>
      <w:ind w:firstLine="420"/>
    </w:pPr>
  </w:style>
  <w:style w:type="paragraph" w:styleId="3">
    <w:name w:val="Body Text Indent"/>
    <w:basedOn w:val="1"/>
    <w:next w:val="1"/>
    <w:qFormat/>
    <w:uiPriority w:val="99"/>
    <w:pPr>
      <w:ind w:firstLine="200" w:firstLineChars="200"/>
    </w:pPr>
    <w:rPr>
      <w:rFonts w:eastAsia="仿宋_GB2312"/>
      <w:sz w:val="32"/>
    </w:rPr>
  </w:style>
  <w:style w:type="paragraph" w:styleId="4">
    <w:name w:val="Balloon Text"/>
    <w:basedOn w:val="1"/>
    <w:next w:val="5"/>
    <w:semiHidden/>
    <w:qFormat/>
    <w:uiPriority w:val="0"/>
    <w:rPr>
      <w:sz w:val="18"/>
      <w:szCs w:val="18"/>
    </w:rPr>
  </w:style>
  <w:style w:type="paragraph" w:styleId="5">
    <w:name w:val="index 5"/>
    <w:basedOn w:val="1"/>
    <w:next w:val="1"/>
    <w:qFormat/>
    <w:uiPriority w:val="0"/>
    <w:pPr>
      <w:ind w:left="800" w:leftChars="800"/>
    </w:pPr>
  </w:style>
  <w:style w:type="paragraph" w:styleId="6">
    <w:name w:val="index 6"/>
    <w:basedOn w:val="1"/>
    <w:next w:val="1"/>
    <w:qFormat/>
    <w:uiPriority w:val="99"/>
    <w:pPr>
      <w:ind w:left="2100"/>
    </w:pPr>
  </w:style>
  <w:style w:type="paragraph" w:styleId="7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next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next w:val="6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font61"/>
    <w:basedOn w:val="14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18">
    <w:name w:val="font21"/>
    <w:basedOn w:val="14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5867</Words>
  <Characters>6186</Characters>
  <Lines>0</Lines>
  <Paragraphs>0</Paragraphs>
  <TotalTime>15</TotalTime>
  <ScaleCrop>false</ScaleCrop>
  <LinksUpToDate>false</LinksUpToDate>
  <CharactersWithSpaces>6429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2021-09-02T14:21:00Z</dcterms:created>
  <dc:creator>WPS_1610462034</dc:creator>
  <cp:lastModifiedBy>ycak</cp:lastModifiedBy>
  <cp:lastPrinted>2022-02-24T03:24:00Z</cp:lastPrinted>
  <dcterms:modified xsi:type="dcterms:W3CDTF">2026-10-30T15:51:26Z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9F99FF20264F46F6A822E46AFD924FC2</vt:lpwstr>
  </property>
  <property fmtid="{D5CDD505-2E9C-101B-9397-08002B2CF9AE}" pid="4" name="KSOTemplateDocerSaveRecord">
    <vt:lpwstr>eyJoZGlkIjoiYzQ0YWQwYmFmOTY3NjI0OGVjMTdiMjQ3MzhmZTY1MTYiLCJ1c2VySWQiOiIxMTIxMDQzOTM0In0=</vt:lpwstr>
  </property>
</Properties>
</file>