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685" w:type="dxa"/>
        <w:tblInd w:w="93" w:type="dxa"/>
        <w:tblLayout w:type="autofit"/>
        <w:tblCellMar>
          <w:top w:w="0" w:type="dxa"/>
          <w:left w:w="108" w:type="dxa"/>
          <w:bottom w:w="0" w:type="dxa"/>
          <w:right w:w="108" w:type="dxa"/>
        </w:tblCellMar>
      </w:tblPr>
      <w:tblGrid>
        <w:gridCol w:w="556"/>
        <w:gridCol w:w="916"/>
        <w:gridCol w:w="677"/>
        <w:gridCol w:w="891"/>
        <w:gridCol w:w="1928"/>
        <w:gridCol w:w="1071"/>
        <w:gridCol w:w="814"/>
        <w:gridCol w:w="685"/>
        <w:gridCol w:w="844"/>
        <w:gridCol w:w="4767"/>
        <w:gridCol w:w="1536"/>
      </w:tblGrid>
      <w:tr w14:paraId="641992AA">
        <w:tblPrEx>
          <w:tblCellMar>
            <w:top w:w="0" w:type="dxa"/>
            <w:left w:w="108" w:type="dxa"/>
            <w:bottom w:w="0" w:type="dxa"/>
            <w:right w:w="108" w:type="dxa"/>
          </w:tblCellMar>
        </w:tblPrEx>
        <w:trPr>
          <w:trHeight w:val="580" w:hRule="atLeast"/>
        </w:trPr>
        <w:tc>
          <w:tcPr>
            <w:tcW w:w="1472" w:type="dxa"/>
            <w:gridSpan w:val="2"/>
            <w:tcBorders>
              <w:top w:val="nil"/>
              <w:left w:val="nil"/>
              <w:bottom w:val="nil"/>
              <w:right w:val="nil"/>
            </w:tcBorders>
            <w:vAlign w:val="bottom"/>
          </w:tcPr>
          <w:p w14:paraId="3A56FDA5">
            <w:pPr>
              <w:widowControl/>
              <w:jc w:val="left"/>
              <w:textAlignment w:val="bottom"/>
              <w:rPr>
                <w:rFonts w:hint="eastAsia" w:ascii="方正黑体_GBK" w:hAnsi="方正黑体_GBK" w:eastAsia="方正黑体_GBK" w:cs="方正黑体_GBK"/>
                <w:color w:val="000000"/>
                <w:sz w:val="24"/>
              </w:rPr>
            </w:pPr>
            <w:r>
              <w:rPr>
                <w:rFonts w:hint="eastAsia" w:ascii="方正黑体_GBK" w:hAnsi="方正黑体_GBK" w:eastAsia="方正黑体_GBK" w:cs="方正黑体_GBK"/>
                <w:color w:val="000000"/>
                <w:kern w:val="0"/>
                <w:sz w:val="24"/>
                <w:lang w:bidi="ar"/>
              </w:rPr>
              <w:t>附件1</w:t>
            </w:r>
          </w:p>
        </w:tc>
        <w:tc>
          <w:tcPr>
            <w:tcW w:w="677" w:type="dxa"/>
            <w:tcBorders>
              <w:top w:val="nil"/>
              <w:left w:val="nil"/>
              <w:bottom w:val="nil"/>
              <w:right w:val="nil"/>
            </w:tcBorders>
            <w:vAlign w:val="bottom"/>
          </w:tcPr>
          <w:p w14:paraId="181A165F">
            <w:pPr>
              <w:jc w:val="left"/>
              <w:rPr>
                <w:rFonts w:hint="eastAsia" w:ascii="方正黑体_GBK" w:hAnsi="方正黑体_GBK" w:eastAsia="方正黑体_GBK" w:cs="方正黑体_GBK"/>
                <w:color w:val="000000"/>
                <w:sz w:val="24"/>
              </w:rPr>
            </w:pPr>
          </w:p>
        </w:tc>
        <w:tc>
          <w:tcPr>
            <w:tcW w:w="891" w:type="dxa"/>
            <w:tcBorders>
              <w:top w:val="nil"/>
              <w:left w:val="nil"/>
              <w:bottom w:val="nil"/>
              <w:right w:val="nil"/>
            </w:tcBorders>
            <w:vAlign w:val="center"/>
          </w:tcPr>
          <w:p w14:paraId="358A767A">
            <w:pPr>
              <w:rPr>
                <w:rFonts w:hint="eastAsia" w:ascii="宋体" w:hAnsi="宋体" w:eastAsia="宋体" w:cs="宋体"/>
                <w:color w:val="000000"/>
                <w:sz w:val="20"/>
                <w:szCs w:val="20"/>
              </w:rPr>
            </w:pPr>
          </w:p>
        </w:tc>
        <w:tc>
          <w:tcPr>
            <w:tcW w:w="1928" w:type="dxa"/>
            <w:tcBorders>
              <w:top w:val="nil"/>
              <w:left w:val="nil"/>
              <w:bottom w:val="nil"/>
              <w:right w:val="nil"/>
            </w:tcBorders>
            <w:vAlign w:val="center"/>
          </w:tcPr>
          <w:p w14:paraId="790C3785">
            <w:pPr>
              <w:rPr>
                <w:rFonts w:hint="eastAsia" w:ascii="宋体" w:hAnsi="宋体" w:eastAsia="宋体" w:cs="宋体"/>
                <w:color w:val="000000"/>
                <w:sz w:val="20"/>
                <w:szCs w:val="20"/>
              </w:rPr>
            </w:pPr>
          </w:p>
        </w:tc>
        <w:tc>
          <w:tcPr>
            <w:tcW w:w="1071" w:type="dxa"/>
            <w:tcBorders>
              <w:top w:val="nil"/>
              <w:left w:val="nil"/>
              <w:bottom w:val="nil"/>
              <w:right w:val="nil"/>
            </w:tcBorders>
            <w:vAlign w:val="center"/>
          </w:tcPr>
          <w:p w14:paraId="0F3A1767">
            <w:pPr>
              <w:rPr>
                <w:rFonts w:hint="eastAsia" w:ascii="宋体" w:hAnsi="宋体" w:eastAsia="宋体" w:cs="宋体"/>
                <w:color w:val="000000"/>
                <w:sz w:val="20"/>
                <w:szCs w:val="20"/>
              </w:rPr>
            </w:pPr>
          </w:p>
        </w:tc>
        <w:tc>
          <w:tcPr>
            <w:tcW w:w="814" w:type="dxa"/>
            <w:tcBorders>
              <w:top w:val="nil"/>
              <w:left w:val="nil"/>
              <w:bottom w:val="nil"/>
              <w:right w:val="nil"/>
            </w:tcBorders>
            <w:vAlign w:val="center"/>
          </w:tcPr>
          <w:p w14:paraId="573BFDFF">
            <w:pPr>
              <w:rPr>
                <w:rFonts w:hint="eastAsia" w:ascii="宋体" w:hAnsi="宋体" w:eastAsia="宋体" w:cs="宋体"/>
                <w:color w:val="000000"/>
                <w:sz w:val="20"/>
                <w:szCs w:val="20"/>
              </w:rPr>
            </w:pPr>
          </w:p>
        </w:tc>
        <w:tc>
          <w:tcPr>
            <w:tcW w:w="685" w:type="dxa"/>
            <w:tcBorders>
              <w:top w:val="nil"/>
              <w:left w:val="nil"/>
              <w:bottom w:val="nil"/>
              <w:right w:val="nil"/>
            </w:tcBorders>
            <w:vAlign w:val="center"/>
          </w:tcPr>
          <w:p w14:paraId="695754C7">
            <w:pPr>
              <w:rPr>
                <w:rFonts w:hint="eastAsia" w:ascii="宋体" w:hAnsi="宋体" w:eastAsia="宋体" w:cs="宋体"/>
                <w:color w:val="000000"/>
                <w:sz w:val="20"/>
                <w:szCs w:val="20"/>
              </w:rPr>
            </w:pPr>
          </w:p>
        </w:tc>
        <w:tc>
          <w:tcPr>
            <w:tcW w:w="844" w:type="dxa"/>
            <w:tcBorders>
              <w:top w:val="nil"/>
              <w:left w:val="nil"/>
              <w:bottom w:val="nil"/>
              <w:right w:val="nil"/>
            </w:tcBorders>
            <w:vAlign w:val="center"/>
          </w:tcPr>
          <w:p w14:paraId="2478D081">
            <w:pPr>
              <w:rPr>
                <w:rFonts w:hint="eastAsia" w:ascii="宋体" w:hAnsi="宋体" w:eastAsia="宋体" w:cs="宋体"/>
                <w:color w:val="000000"/>
                <w:sz w:val="20"/>
                <w:szCs w:val="20"/>
              </w:rPr>
            </w:pPr>
          </w:p>
        </w:tc>
        <w:tc>
          <w:tcPr>
            <w:tcW w:w="4767" w:type="dxa"/>
            <w:tcBorders>
              <w:top w:val="nil"/>
              <w:left w:val="nil"/>
              <w:bottom w:val="nil"/>
              <w:right w:val="nil"/>
            </w:tcBorders>
            <w:vAlign w:val="center"/>
          </w:tcPr>
          <w:p w14:paraId="0467DBC7">
            <w:pPr>
              <w:rPr>
                <w:rFonts w:hint="eastAsia" w:ascii="宋体" w:hAnsi="宋体" w:eastAsia="宋体" w:cs="宋体"/>
                <w:color w:val="000000"/>
                <w:sz w:val="20"/>
                <w:szCs w:val="20"/>
              </w:rPr>
            </w:pPr>
          </w:p>
        </w:tc>
        <w:tc>
          <w:tcPr>
            <w:tcW w:w="1536" w:type="dxa"/>
            <w:tcBorders>
              <w:top w:val="nil"/>
              <w:left w:val="nil"/>
              <w:bottom w:val="nil"/>
              <w:right w:val="nil"/>
            </w:tcBorders>
            <w:vAlign w:val="center"/>
          </w:tcPr>
          <w:p w14:paraId="03EB04AC">
            <w:pPr>
              <w:rPr>
                <w:rFonts w:hint="eastAsia" w:ascii="宋体" w:hAnsi="宋体" w:eastAsia="宋体" w:cs="宋体"/>
                <w:color w:val="000000"/>
                <w:sz w:val="20"/>
                <w:szCs w:val="20"/>
              </w:rPr>
            </w:pPr>
          </w:p>
        </w:tc>
      </w:tr>
      <w:tr w14:paraId="086AEF21">
        <w:tblPrEx>
          <w:tblCellMar>
            <w:top w:w="0" w:type="dxa"/>
            <w:left w:w="108" w:type="dxa"/>
            <w:bottom w:w="0" w:type="dxa"/>
            <w:right w:w="108" w:type="dxa"/>
          </w:tblCellMar>
        </w:tblPrEx>
        <w:trPr>
          <w:trHeight w:val="840" w:hRule="atLeast"/>
        </w:trPr>
        <w:tc>
          <w:tcPr>
            <w:tcW w:w="14685" w:type="dxa"/>
            <w:gridSpan w:val="11"/>
            <w:tcBorders>
              <w:top w:val="nil"/>
              <w:left w:val="nil"/>
              <w:bottom w:val="nil"/>
              <w:right w:val="nil"/>
            </w:tcBorders>
            <w:vAlign w:val="center"/>
          </w:tcPr>
          <w:p w14:paraId="0C33BF2D">
            <w:pPr>
              <w:widowControl/>
              <w:jc w:val="center"/>
              <w:textAlignment w:val="center"/>
              <w:rPr>
                <w:rFonts w:hint="eastAsia" w:ascii="方正小标宋_GBK" w:hAnsi="方正小标宋_GBK" w:eastAsia="方正小标宋_GBK" w:cs="方正小标宋_GBK"/>
                <w:color w:val="000000"/>
                <w:sz w:val="40"/>
                <w:szCs w:val="40"/>
              </w:rPr>
            </w:pPr>
            <w:r>
              <w:rPr>
                <w:rFonts w:hint="eastAsia" w:ascii="方正小标宋_GBK" w:hAnsi="方正小标宋_GBK" w:eastAsia="方正小标宋_GBK" w:cs="方正小标宋_GBK"/>
                <w:color w:val="000000"/>
                <w:kern w:val="0"/>
                <w:sz w:val="32"/>
                <w:szCs w:val="32"/>
                <w:lang w:bidi="ar"/>
              </w:rPr>
              <w:t>国家林业和草原局直属单位2026年度第二批公开招聘出站博士后岗位信息表</w:t>
            </w:r>
          </w:p>
        </w:tc>
      </w:tr>
      <w:tr w14:paraId="08EE8531">
        <w:tblPrEx>
          <w:tblCellMar>
            <w:top w:w="0" w:type="dxa"/>
            <w:left w:w="108" w:type="dxa"/>
            <w:bottom w:w="0" w:type="dxa"/>
            <w:right w:w="108" w:type="dxa"/>
          </w:tblCellMar>
        </w:tblPrEx>
        <w:trPr>
          <w:trHeight w:val="700" w:hRule="atLeast"/>
        </w:trPr>
        <w:tc>
          <w:tcPr>
            <w:tcW w:w="13149" w:type="dxa"/>
            <w:gridSpan w:val="10"/>
            <w:tcBorders>
              <w:top w:val="nil"/>
              <w:left w:val="nil"/>
              <w:bottom w:val="nil"/>
              <w:right w:val="nil"/>
            </w:tcBorders>
            <w:vAlign w:val="center"/>
          </w:tcPr>
          <w:p w14:paraId="0F81912E">
            <w:pPr>
              <w:widowControl/>
              <w:jc w:val="left"/>
              <w:textAlignment w:val="center"/>
              <w:rPr>
                <w:rFonts w:hint="eastAsia" w:ascii="方正楷体_GBK" w:hAnsi="方正楷体_GBK" w:eastAsia="方正楷体_GBK" w:cs="方正楷体_GBK"/>
                <w:color w:val="000000"/>
                <w:sz w:val="24"/>
              </w:rPr>
            </w:pPr>
            <w:r>
              <w:rPr>
                <w:rFonts w:hint="eastAsia" w:ascii="方正楷体_GBK" w:hAnsi="方正楷体_GBK" w:eastAsia="方正楷体_GBK" w:cs="方正楷体_GBK"/>
                <w:color w:val="000000"/>
                <w:kern w:val="0"/>
                <w:sz w:val="24"/>
                <w:lang w:bidi="ar"/>
              </w:rPr>
              <w:t>单位（盖章）：国家林业和草原局西北调查规划院</w:t>
            </w:r>
          </w:p>
        </w:tc>
        <w:tc>
          <w:tcPr>
            <w:tcW w:w="1536" w:type="dxa"/>
            <w:tcBorders>
              <w:top w:val="nil"/>
              <w:left w:val="nil"/>
              <w:bottom w:val="nil"/>
              <w:right w:val="nil"/>
            </w:tcBorders>
            <w:vAlign w:val="center"/>
          </w:tcPr>
          <w:p w14:paraId="29F6A288">
            <w:pPr>
              <w:jc w:val="center"/>
              <w:rPr>
                <w:rFonts w:hint="eastAsia" w:ascii="方正黑体_GBK" w:hAnsi="方正黑体_GBK" w:eastAsia="方正黑体_GBK" w:cs="方正黑体_GBK"/>
                <w:color w:val="000000"/>
                <w:sz w:val="32"/>
                <w:szCs w:val="32"/>
              </w:rPr>
            </w:pPr>
          </w:p>
        </w:tc>
      </w:tr>
      <w:tr w14:paraId="5F82DDB0">
        <w:tblPrEx>
          <w:tblCellMar>
            <w:top w:w="0" w:type="dxa"/>
            <w:left w:w="108" w:type="dxa"/>
            <w:bottom w:w="0" w:type="dxa"/>
            <w:right w:w="108" w:type="dxa"/>
          </w:tblCellMar>
        </w:tblPrEx>
        <w:trPr>
          <w:trHeight w:val="1240" w:hRule="atLeast"/>
        </w:trPr>
        <w:tc>
          <w:tcPr>
            <w:tcW w:w="556" w:type="dxa"/>
            <w:tcBorders>
              <w:top w:val="single" w:color="000000" w:sz="4" w:space="0"/>
              <w:left w:val="single" w:color="000000" w:sz="4" w:space="0"/>
              <w:bottom w:val="single" w:color="000000" w:sz="4" w:space="0"/>
              <w:right w:val="single" w:color="000000" w:sz="4" w:space="0"/>
            </w:tcBorders>
            <w:vAlign w:val="center"/>
          </w:tcPr>
          <w:p w14:paraId="70794BED">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序号</w:t>
            </w:r>
          </w:p>
        </w:tc>
        <w:tc>
          <w:tcPr>
            <w:tcW w:w="916" w:type="dxa"/>
            <w:tcBorders>
              <w:top w:val="single" w:color="000000" w:sz="4" w:space="0"/>
              <w:left w:val="single" w:color="000000" w:sz="4" w:space="0"/>
              <w:bottom w:val="single" w:color="000000" w:sz="4" w:space="0"/>
              <w:right w:val="single" w:color="000000" w:sz="4" w:space="0"/>
            </w:tcBorders>
            <w:vAlign w:val="center"/>
          </w:tcPr>
          <w:p w14:paraId="4CF92FCB">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单位</w:t>
            </w:r>
          </w:p>
        </w:tc>
        <w:tc>
          <w:tcPr>
            <w:tcW w:w="677" w:type="dxa"/>
            <w:tcBorders>
              <w:top w:val="single" w:color="000000" w:sz="4" w:space="0"/>
              <w:left w:val="single" w:color="000000" w:sz="4" w:space="0"/>
              <w:bottom w:val="single" w:color="000000" w:sz="4" w:space="0"/>
              <w:right w:val="single" w:color="000000" w:sz="4" w:space="0"/>
            </w:tcBorders>
            <w:vAlign w:val="center"/>
          </w:tcPr>
          <w:p w14:paraId="43271BAF">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工作地点</w:t>
            </w:r>
          </w:p>
        </w:tc>
        <w:tc>
          <w:tcPr>
            <w:tcW w:w="891" w:type="dxa"/>
            <w:tcBorders>
              <w:top w:val="single" w:color="000000" w:sz="4" w:space="0"/>
              <w:left w:val="single" w:color="000000" w:sz="4" w:space="0"/>
              <w:bottom w:val="single" w:color="000000" w:sz="4" w:space="0"/>
              <w:right w:val="single" w:color="000000" w:sz="4" w:space="0"/>
            </w:tcBorders>
            <w:vAlign w:val="center"/>
          </w:tcPr>
          <w:p w14:paraId="018CEC36">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招聘部门/团队</w:t>
            </w:r>
          </w:p>
        </w:tc>
        <w:tc>
          <w:tcPr>
            <w:tcW w:w="1928" w:type="dxa"/>
            <w:tcBorders>
              <w:top w:val="single" w:color="000000" w:sz="4" w:space="0"/>
              <w:left w:val="single" w:color="000000" w:sz="4" w:space="0"/>
              <w:bottom w:val="single" w:color="000000" w:sz="4" w:space="0"/>
              <w:right w:val="single" w:color="000000" w:sz="4" w:space="0"/>
            </w:tcBorders>
            <w:vAlign w:val="center"/>
          </w:tcPr>
          <w:p w14:paraId="5062E696">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岗位简介</w:t>
            </w:r>
          </w:p>
        </w:tc>
        <w:tc>
          <w:tcPr>
            <w:tcW w:w="1071" w:type="dxa"/>
            <w:tcBorders>
              <w:top w:val="single" w:color="000000" w:sz="4" w:space="0"/>
              <w:left w:val="single" w:color="000000" w:sz="4" w:space="0"/>
              <w:bottom w:val="single" w:color="000000" w:sz="4" w:space="0"/>
              <w:right w:val="single" w:color="000000" w:sz="4" w:space="0"/>
            </w:tcBorders>
            <w:vAlign w:val="center"/>
          </w:tcPr>
          <w:p w14:paraId="3BCA9631">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研究方向</w:t>
            </w:r>
            <w:r>
              <w:rPr>
                <w:rFonts w:hint="eastAsia" w:ascii="方正仿宋_GBK" w:hAnsi="方正仿宋_GBK" w:eastAsia="方正仿宋_GBK" w:cs="方正仿宋_GBK"/>
                <w:b/>
                <w:bCs/>
                <w:color w:val="000000"/>
                <w:kern w:val="0"/>
                <w:sz w:val="20"/>
                <w:szCs w:val="20"/>
                <w:lang w:bidi="ar"/>
              </w:rPr>
              <w:br w:type="textWrapping"/>
            </w:r>
            <w:r>
              <w:rPr>
                <w:rFonts w:hint="eastAsia" w:ascii="方正仿宋_GBK" w:hAnsi="方正仿宋_GBK" w:eastAsia="方正仿宋_GBK" w:cs="方正仿宋_GBK"/>
                <w:b/>
                <w:bCs/>
                <w:color w:val="000000"/>
                <w:kern w:val="0"/>
                <w:sz w:val="20"/>
                <w:szCs w:val="20"/>
                <w:lang w:bidi="ar"/>
              </w:rPr>
              <w:t>要求</w:t>
            </w:r>
          </w:p>
        </w:tc>
        <w:tc>
          <w:tcPr>
            <w:tcW w:w="814" w:type="dxa"/>
            <w:tcBorders>
              <w:top w:val="single" w:color="000000" w:sz="4" w:space="0"/>
              <w:left w:val="single" w:color="000000" w:sz="4" w:space="0"/>
              <w:bottom w:val="single" w:color="000000" w:sz="4" w:space="0"/>
              <w:right w:val="single" w:color="000000" w:sz="4" w:space="0"/>
            </w:tcBorders>
            <w:vAlign w:val="center"/>
          </w:tcPr>
          <w:p w14:paraId="2E05FC3C">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岗位</w:t>
            </w:r>
            <w:r>
              <w:rPr>
                <w:rFonts w:hint="eastAsia" w:ascii="方正仿宋_GBK" w:hAnsi="方正仿宋_GBK" w:eastAsia="方正仿宋_GBK" w:cs="方正仿宋_GBK"/>
                <w:b/>
                <w:bCs/>
                <w:color w:val="000000"/>
                <w:kern w:val="0"/>
                <w:sz w:val="20"/>
                <w:szCs w:val="20"/>
                <w:lang w:bidi="ar"/>
              </w:rPr>
              <w:br w:type="textWrapping"/>
            </w:r>
            <w:r>
              <w:rPr>
                <w:rFonts w:hint="eastAsia" w:ascii="方正仿宋_GBK" w:hAnsi="方正仿宋_GBK" w:eastAsia="方正仿宋_GBK" w:cs="方正仿宋_GBK"/>
                <w:b/>
                <w:bCs/>
                <w:color w:val="000000"/>
                <w:kern w:val="0"/>
                <w:sz w:val="20"/>
                <w:szCs w:val="20"/>
                <w:lang w:bidi="ar"/>
              </w:rPr>
              <w:t>类型</w:t>
            </w:r>
          </w:p>
        </w:tc>
        <w:tc>
          <w:tcPr>
            <w:tcW w:w="685" w:type="dxa"/>
            <w:tcBorders>
              <w:top w:val="single" w:color="000000" w:sz="4" w:space="0"/>
              <w:left w:val="single" w:color="000000" w:sz="4" w:space="0"/>
              <w:bottom w:val="single" w:color="000000" w:sz="4" w:space="0"/>
              <w:right w:val="single" w:color="000000" w:sz="4" w:space="0"/>
            </w:tcBorders>
            <w:vAlign w:val="center"/>
          </w:tcPr>
          <w:p w14:paraId="13B50747">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岗位</w:t>
            </w:r>
            <w:r>
              <w:rPr>
                <w:rFonts w:hint="eastAsia" w:ascii="方正仿宋_GBK" w:hAnsi="方正仿宋_GBK" w:eastAsia="方正仿宋_GBK" w:cs="方正仿宋_GBK"/>
                <w:b/>
                <w:bCs/>
                <w:color w:val="000000"/>
                <w:kern w:val="0"/>
                <w:sz w:val="20"/>
                <w:szCs w:val="20"/>
                <w:lang w:bidi="ar"/>
              </w:rPr>
              <w:br w:type="textWrapping"/>
            </w:r>
            <w:r>
              <w:rPr>
                <w:rFonts w:hint="eastAsia" w:ascii="方正仿宋_GBK" w:hAnsi="方正仿宋_GBK" w:eastAsia="方正仿宋_GBK" w:cs="方正仿宋_GBK"/>
                <w:b/>
                <w:bCs/>
                <w:color w:val="000000"/>
                <w:kern w:val="0"/>
                <w:sz w:val="20"/>
                <w:szCs w:val="20"/>
                <w:lang w:bidi="ar"/>
              </w:rPr>
              <w:t>等级</w:t>
            </w:r>
          </w:p>
        </w:tc>
        <w:tc>
          <w:tcPr>
            <w:tcW w:w="844" w:type="dxa"/>
            <w:tcBorders>
              <w:top w:val="single" w:color="000000" w:sz="4" w:space="0"/>
              <w:left w:val="single" w:color="000000" w:sz="4" w:space="0"/>
              <w:bottom w:val="single" w:color="000000" w:sz="4" w:space="0"/>
              <w:right w:val="single" w:color="000000" w:sz="4" w:space="0"/>
            </w:tcBorders>
            <w:vAlign w:val="center"/>
          </w:tcPr>
          <w:p w14:paraId="63290616">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招聘</w:t>
            </w:r>
            <w:r>
              <w:rPr>
                <w:rFonts w:hint="eastAsia" w:ascii="方正仿宋_GBK" w:hAnsi="方正仿宋_GBK" w:eastAsia="方正仿宋_GBK" w:cs="方正仿宋_GBK"/>
                <w:b/>
                <w:bCs/>
                <w:color w:val="000000"/>
                <w:kern w:val="0"/>
                <w:sz w:val="20"/>
                <w:szCs w:val="20"/>
                <w:lang w:bidi="ar"/>
              </w:rPr>
              <w:br w:type="textWrapping"/>
            </w:r>
            <w:r>
              <w:rPr>
                <w:rFonts w:hint="eastAsia" w:ascii="方正仿宋_GBK" w:hAnsi="方正仿宋_GBK" w:eastAsia="方正仿宋_GBK" w:cs="方正仿宋_GBK"/>
                <w:b/>
                <w:bCs/>
                <w:color w:val="000000"/>
                <w:kern w:val="0"/>
                <w:sz w:val="20"/>
                <w:szCs w:val="20"/>
                <w:lang w:bidi="ar"/>
              </w:rPr>
              <w:t>人数</w:t>
            </w:r>
          </w:p>
        </w:tc>
        <w:tc>
          <w:tcPr>
            <w:tcW w:w="4767" w:type="dxa"/>
            <w:tcBorders>
              <w:top w:val="single" w:color="000000" w:sz="4" w:space="0"/>
              <w:left w:val="single" w:color="000000" w:sz="4" w:space="0"/>
              <w:bottom w:val="single" w:color="000000" w:sz="4" w:space="0"/>
              <w:right w:val="single" w:color="000000" w:sz="4" w:space="0"/>
            </w:tcBorders>
            <w:vAlign w:val="center"/>
          </w:tcPr>
          <w:p w14:paraId="269E383A">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岗位要求</w:t>
            </w:r>
          </w:p>
        </w:tc>
        <w:tc>
          <w:tcPr>
            <w:tcW w:w="1536" w:type="dxa"/>
            <w:tcBorders>
              <w:top w:val="single" w:color="000000" w:sz="4" w:space="0"/>
              <w:left w:val="single" w:color="000000" w:sz="4" w:space="0"/>
              <w:bottom w:val="single" w:color="000000" w:sz="4" w:space="0"/>
              <w:right w:val="single" w:color="000000" w:sz="4" w:space="0"/>
            </w:tcBorders>
            <w:vAlign w:val="center"/>
          </w:tcPr>
          <w:p w14:paraId="5E7C2274">
            <w:pPr>
              <w:widowControl/>
              <w:jc w:val="center"/>
              <w:textAlignment w:val="center"/>
              <w:rPr>
                <w:rFonts w:hint="eastAsia" w:ascii="方正仿宋_GBK" w:hAnsi="方正仿宋_GBK" w:eastAsia="方正仿宋_GBK" w:cs="方正仿宋_GBK"/>
                <w:b/>
                <w:bCs/>
                <w:color w:val="000000"/>
                <w:sz w:val="20"/>
                <w:szCs w:val="20"/>
              </w:rPr>
            </w:pPr>
            <w:r>
              <w:rPr>
                <w:rFonts w:hint="eastAsia" w:ascii="方正仿宋_GBK" w:hAnsi="方正仿宋_GBK" w:eastAsia="方正仿宋_GBK" w:cs="方正仿宋_GBK"/>
                <w:b/>
                <w:bCs/>
                <w:color w:val="000000"/>
                <w:kern w:val="0"/>
                <w:sz w:val="20"/>
                <w:szCs w:val="20"/>
                <w:lang w:bidi="ar"/>
              </w:rPr>
              <w:t>联系人及联系方式</w:t>
            </w:r>
          </w:p>
        </w:tc>
      </w:tr>
      <w:tr w14:paraId="2BA82741">
        <w:tblPrEx>
          <w:tblCellMar>
            <w:top w:w="0" w:type="dxa"/>
            <w:left w:w="108" w:type="dxa"/>
            <w:bottom w:w="0" w:type="dxa"/>
            <w:right w:w="108" w:type="dxa"/>
          </w:tblCellMar>
        </w:tblPrEx>
        <w:trPr>
          <w:trHeight w:val="2780" w:hRule="atLeast"/>
        </w:trPr>
        <w:tc>
          <w:tcPr>
            <w:tcW w:w="556" w:type="dxa"/>
            <w:tcBorders>
              <w:top w:val="single" w:color="000000" w:sz="4" w:space="0"/>
              <w:left w:val="single" w:color="000000" w:sz="4" w:space="0"/>
              <w:bottom w:val="single" w:color="000000" w:sz="4" w:space="0"/>
              <w:right w:val="single" w:color="000000" w:sz="4" w:space="0"/>
            </w:tcBorders>
            <w:vAlign w:val="center"/>
          </w:tcPr>
          <w:p w14:paraId="6EA9880D">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1</w:t>
            </w:r>
          </w:p>
        </w:tc>
        <w:tc>
          <w:tcPr>
            <w:tcW w:w="916" w:type="dxa"/>
            <w:tcBorders>
              <w:top w:val="single" w:color="000000" w:sz="4" w:space="0"/>
              <w:left w:val="single" w:color="000000" w:sz="4" w:space="0"/>
              <w:bottom w:val="single" w:color="000000" w:sz="4" w:space="0"/>
              <w:right w:val="single" w:color="000000" w:sz="4" w:space="0"/>
            </w:tcBorders>
            <w:vAlign w:val="center"/>
          </w:tcPr>
          <w:p w14:paraId="3167270D">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国家林业和草原局西北调查规划院</w:t>
            </w:r>
          </w:p>
        </w:tc>
        <w:tc>
          <w:tcPr>
            <w:tcW w:w="677" w:type="dxa"/>
            <w:tcBorders>
              <w:top w:val="single" w:color="000000" w:sz="4" w:space="0"/>
              <w:left w:val="single" w:color="000000" w:sz="4" w:space="0"/>
              <w:bottom w:val="single" w:color="000000" w:sz="4" w:space="0"/>
              <w:right w:val="single" w:color="000000" w:sz="4" w:space="0"/>
            </w:tcBorders>
            <w:vAlign w:val="center"/>
          </w:tcPr>
          <w:p w14:paraId="433D6BBA">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陕西 西安</w:t>
            </w:r>
          </w:p>
        </w:tc>
        <w:tc>
          <w:tcPr>
            <w:tcW w:w="891" w:type="dxa"/>
            <w:tcBorders>
              <w:top w:val="single" w:color="000000" w:sz="4" w:space="0"/>
              <w:left w:val="single" w:color="000000" w:sz="4" w:space="0"/>
              <w:bottom w:val="single" w:color="000000" w:sz="4" w:space="0"/>
              <w:right w:val="single" w:color="000000" w:sz="4" w:space="0"/>
            </w:tcBorders>
            <w:vAlign w:val="center"/>
          </w:tcPr>
          <w:p w14:paraId="055CA520">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生态工程处</w:t>
            </w:r>
          </w:p>
        </w:tc>
        <w:tc>
          <w:tcPr>
            <w:tcW w:w="1928" w:type="dxa"/>
            <w:tcBorders>
              <w:top w:val="single" w:color="000000" w:sz="4" w:space="0"/>
              <w:left w:val="single" w:color="000000" w:sz="4" w:space="0"/>
              <w:bottom w:val="single" w:color="000000" w:sz="4" w:space="0"/>
              <w:right w:val="single" w:color="000000" w:sz="4" w:space="0"/>
            </w:tcBorders>
            <w:vAlign w:val="center"/>
          </w:tcPr>
          <w:p w14:paraId="7F5FA7D8">
            <w:pPr>
              <w:widowControl/>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承担生态保护修复工程规划、技术指导、检查验收、监测评估，以及标准规程规范编制和技术研究等工作。</w:t>
            </w:r>
          </w:p>
        </w:tc>
        <w:tc>
          <w:tcPr>
            <w:tcW w:w="1071" w:type="dxa"/>
            <w:tcBorders>
              <w:top w:val="single" w:color="000000" w:sz="4" w:space="0"/>
              <w:left w:val="single" w:color="000000" w:sz="4" w:space="0"/>
              <w:bottom w:val="single" w:color="000000" w:sz="4" w:space="0"/>
              <w:right w:val="single" w:color="000000" w:sz="4" w:space="0"/>
            </w:tcBorders>
            <w:vAlign w:val="center"/>
          </w:tcPr>
          <w:p w14:paraId="208B40B0">
            <w:pPr>
              <w:widowControl/>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林学、草学或生态学等相关研究方向</w:t>
            </w:r>
          </w:p>
        </w:tc>
        <w:tc>
          <w:tcPr>
            <w:tcW w:w="814" w:type="dxa"/>
            <w:tcBorders>
              <w:top w:val="single" w:color="000000" w:sz="4" w:space="0"/>
              <w:left w:val="single" w:color="000000" w:sz="4" w:space="0"/>
              <w:bottom w:val="single" w:color="000000" w:sz="4" w:space="0"/>
              <w:right w:val="single" w:color="000000" w:sz="4" w:space="0"/>
            </w:tcBorders>
            <w:vAlign w:val="center"/>
          </w:tcPr>
          <w:p w14:paraId="1ACCB555">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专业技术岗位</w:t>
            </w:r>
          </w:p>
        </w:tc>
        <w:tc>
          <w:tcPr>
            <w:tcW w:w="685" w:type="dxa"/>
            <w:tcBorders>
              <w:top w:val="single" w:color="000000" w:sz="4" w:space="0"/>
              <w:left w:val="single" w:color="000000" w:sz="4" w:space="0"/>
              <w:bottom w:val="single" w:color="000000" w:sz="4" w:space="0"/>
              <w:right w:val="single" w:color="000000" w:sz="4" w:space="0"/>
            </w:tcBorders>
            <w:vAlign w:val="center"/>
          </w:tcPr>
          <w:p w14:paraId="6E128678">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中级</w:t>
            </w:r>
          </w:p>
        </w:tc>
        <w:tc>
          <w:tcPr>
            <w:tcW w:w="844" w:type="dxa"/>
            <w:tcBorders>
              <w:top w:val="single" w:color="000000" w:sz="4" w:space="0"/>
              <w:left w:val="single" w:color="000000" w:sz="4" w:space="0"/>
              <w:bottom w:val="single" w:color="000000" w:sz="4" w:space="0"/>
              <w:right w:val="single" w:color="000000" w:sz="4" w:space="0"/>
            </w:tcBorders>
            <w:vAlign w:val="center"/>
          </w:tcPr>
          <w:p w14:paraId="773EF19A">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1</w:t>
            </w:r>
          </w:p>
        </w:tc>
        <w:tc>
          <w:tcPr>
            <w:tcW w:w="4767" w:type="dxa"/>
            <w:tcBorders>
              <w:top w:val="single" w:color="000000" w:sz="4" w:space="0"/>
              <w:left w:val="single" w:color="000000" w:sz="4" w:space="0"/>
              <w:bottom w:val="single" w:color="000000" w:sz="4" w:space="0"/>
              <w:right w:val="single" w:color="000000" w:sz="4" w:space="0"/>
            </w:tcBorders>
            <w:vAlign w:val="center"/>
          </w:tcPr>
          <w:p w14:paraId="2BD30FF7">
            <w:pPr>
              <w:widowControl/>
              <w:textAlignment w:val="center"/>
              <w:rPr>
                <w:rFonts w:hint="eastAsia" w:ascii="方正仿宋_GBK" w:hAnsi="方正仿宋_GBK" w:eastAsia="方正仿宋_GBK" w:cs="方正仿宋_GBK"/>
                <w:color w:val="000000"/>
                <w:sz w:val="18"/>
                <w:szCs w:val="18"/>
                <w:lang w:eastAsia="zh-CN"/>
              </w:rPr>
            </w:pPr>
            <w:r>
              <w:rPr>
                <w:rFonts w:hint="eastAsia" w:ascii="方正仿宋_GBK" w:hAnsi="方正仿宋_GBK" w:eastAsia="方正仿宋_GBK" w:cs="方正仿宋_GBK"/>
                <w:color w:val="000000"/>
                <w:kern w:val="0"/>
                <w:sz w:val="18"/>
                <w:szCs w:val="18"/>
                <w:lang w:bidi="ar"/>
              </w:rPr>
              <w:t>1.具有生态保护修复研究和实践背景，熟悉ArcGIS、Python或R语言，以及Linux操作系统等</w:t>
            </w:r>
            <w:r>
              <w:rPr>
                <w:rFonts w:hint="eastAsia" w:ascii="方正仿宋_GBK" w:hAnsi="方正仿宋_GBK" w:eastAsia="方正仿宋_GBK" w:cs="方正仿宋_GBK"/>
                <w:color w:val="000000"/>
                <w:kern w:val="0"/>
                <w:sz w:val="18"/>
                <w:szCs w:val="18"/>
                <w:lang w:eastAsia="zh-CN" w:bidi="ar"/>
              </w:rPr>
              <w:t>；</w:t>
            </w:r>
            <w:r>
              <w:rPr>
                <w:rFonts w:hint="eastAsia" w:ascii="方正仿宋_GBK" w:hAnsi="方正仿宋_GBK" w:eastAsia="方正仿宋_GBK" w:cs="方正仿宋_GBK"/>
                <w:color w:val="000000"/>
                <w:kern w:val="0"/>
                <w:sz w:val="18"/>
                <w:szCs w:val="18"/>
                <w:lang w:bidi="ar"/>
              </w:rPr>
              <w:br w:type="textWrapping"/>
            </w:r>
            <w:r>
              <w:rPr>
                <w:rFonts w:hint="eastAsia" w:ascii="方正仿宋_GBK" w:hAnsi="方正仿宋_GBK" w:eastAsia="方正仿宋_GBK" w:cs="方正仿宋_GBK"/>
                <w:color w:val="000000"/>
                <w:kern w:val="0"/>
                <w:sz w:val="18"/>
                <w:szCs w:val="18"/>
                <w:lang w:bidi="ar"/>
              </w:rPr>
              <w:t>2.以第一作者或通讯作者发表SCI论文2篇及以上</w:t>
            </w:r>
            <w:r>
              <w:rPr>
                <w:rFonts w:hint="eastAsia" w:ascii="方正仿宋_GBK" w:hAnsi="方正仿宋_GBK" w:eastAsia="方正仿宋_GBK" w:cs="方正仿宋_GBK"/>
                <w:color w:val="000000"/>
                <w:kern w:val="0"/>
                <w:sz w:val="18"/>
                <w:szCs w:val="18"/>
                <w:lang w:eastAsia="zh-CN" w:bidi="ar"/>
              </w:rPr>
              <w:t>；</w:t>
            </w:r>
            <w:r>
              <w:rPr>
                <w:rFonts w:hint="eastAsia" w:ascii="方正仿宋_GBK" w:hAnsi="方正仿宋_GBK" w:eastAsia="方正仿宋_GBK" w:cs="方正仿宋_GBK"/>
                <w:color w:val="000000"/>
                <w:kern w:val="0"/>
                <w:sz w:val="18"/>
                <w:szCs w:val="18"/>
                <w:lang w:bidi="ar"/>
              </w:rPr>
              <w:br w:type="textWrapping"/>
            </w:r>
            <w:r>
              <w:rPr>
                <w:rFonts w:hint="eastAsia" w:ascii="方正仿宋_GBK" w:hAnsi="方正仿宋_GBK" w:eastAsia="方正仿宋_GBK" w:cs="方正仿宋_GBK"/>
                <w:color w:val="000000"/>
                <w:kern w:val="0"/>
                <w:sz w:val="18"/>
                <w:szCs w:val="18"/>
                <w:lang w:bidi="ar"/>
              </w:rPr>
              <w:t>3.主持过中国博士后科学基金项目或具有参加国家自然科学基金项目的科研工作经验者</w:t>
            </w:r>
            <w:r>
              <w:rPr>
                <w:rFonts w:hint="eastAsia" w:ascii="方正仿宋_GBK" w:hAnsi="方正仿宋_GBK" w:eastAsia="方正仿宋_GBK" w:cs="方正仿宋_GBK"/>
                <w:color w:val="000000"/>
                <w:kern w:val="0"/>
                <w:sz w:val="18"/>
                <w:szCs w:val="18"/>
                <w:lang w:eastAsia="zh-CN" w:bidi="ar"/>
              </w:rPr>
              <w:t>，</w:t>
            </w:r>
            <w:r>
              <w:rPr>
                <w:rFonts w:hint="eastAsia" w:ascii="方正仿宋_GBK" w:hAnsi="方正仿宋_GBK" w:eastAsia="方正仿宋_GBK" w:cs="方正仿宋_GBK"/>
                <w:color w:val="000000"/>
                <w:kern w:val="0"/>
                <w:sz w:val="18"/>
                <w:szCs w:val="18"/>
                <w:lang w:bidi="ar"/>
              </w:rPr>
              <w:t>同等条件下优先</w:t>
            </w:r>
            <w:r>
              <w:rPr>
                <w:rFonts w:hint="eastAsia" w:ascii="方正仿宋_GBK" w:hAnsi="方正仿宋_GBK" w:eastAsia="方正仿宋_GBK" w:cs="方正仿宋_GBK"/>
                <w:color w:val="000000"/>
                <w:kern w:val="0"/>
                <w:sz w:val="18"/>
                <w:szCs w:val="18"/>
                <w:lang w:eastAsia="zh-CN" w:bidi="ar"/>
              </w:rPr>
              <w:t>。</w:t>
            </w:r>
          </w:p>
        </w:tc>
        <w:tc>
          <w:tcPr>
            <w:tcW w:w="1536" w:type="dxa"/>
            <w:tcBorders>
              <w:top w:val="single" w:color="000000" w:sz="4" w:space="0"/>
              <w:left w:val="single" w:color="000000" w:sz="4" w:space="0"/>
              <w:bottom w:val="single" w:color="000000" w:sz="4" w:space="0"/>
              <w:right w:val="single" w:color="000000" w:sz="4" w:space="0"/>
            </w:tcBorders>
            <w:vAlign w:val="center"/>
          </w:tcPr>
          <w:p w14:paraId="3F5E7471">
            <w:pPr>
              <w:widowControl/>
              <w:jc w:val="center"/>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lang w:bidi="ar"/>
              </w:rPr>
              <w:t>张老师</w:t>
            </w:r>
            <w:r>
              <w:rPr>
                <w:rFonts w:hint="eastAsia" w:ascii="方正仿宋_GBK" w:hAnsi="方正仿宋_GBK" w:eastAsia="方正仿宋_GBK" w:cs="方正仿宋_GBK"/>
                <w:color w:val="000000"/>
                <w:kern w:val="0"/>
                <w:sz w:val="18"/>
                <w:szCs w:val="18"/>
                <w:lang w:bidi="ar"/>
              </w:rPr>
              <w:br w:type="textWrapping"/>
            </w:r>
            <w:r>
              <w:rPr>
                <w:rFonts w:hint="eastAsia" w:ascii="方正仿宋_GBK" w:hAnsi="方正仿宋_GBK" w:eastAsia="方正仿宋_GBK" w:cs="方正仿宋_GBK"/>
                <w:color w:val="000000"/>
                <w:kern w:val="0"/>
                <w:sz w:val="18"/>
                <w:szCs w:val="18"/>
                <w:lang w:bidi="ar"/>
              </w:rPr>
              <w:t>029-83255691</w:t>
            </w:r>
            <w:r>
              <w:rPr>
                <w:rFonts w:hint="eastAsia" w:ascii="方正仿宋_GBK" w:hAnsi="方正仿宋_GBK" w:eastAsia="方正仿宋_GBK" w:cs="方正仿宋_GBK"/>
                <w:color w:val="000000"/>
                <w:kern w:val="0"/>
                <w:sz w:val="18"/>
                <w:szCs w:val="18"/>
                <w:lang w:bidi="ar"/>
              </w:rPr>
              <w:br w:type="textWrapping"/>
            </w:r>
            <w:r>
              <w:rPr>
                <w:rFonts w:hint="eastAsia" w:ascii="方正仿宋_GBK" w:hAnsi="方正仿宋_GBK" w:eastAsia="方正仿宋_GBK" w:cs="方正仿宋_GBK"/>
                <w:color w:val="000000"/>
                <w:kern w:val="0"/>
                <w:sz w:val="18"/>
                <w:szCs w:val="18"/>
                <w:lang w:bidi="ar"/>
              </w:rPr>
              <w:t>xbyrsc@163.com</w:t>
            </w:r>
          </w:p>
        </w:tc>
      </w:tr>
    </w:tbl>
    <w:p w14:paraId="5C31A995">
      <w:pPr>
        <w:spacing w:after="120" w:line="360" w:lineRule="auto"/>
        <w:ind w:left="0" w:leftChars="0" w:firstLine="480" w:firstLineChars="200"/>
        <w:jc w:val="both"/>
        <w:rPr>
          <w:rFonts w:eastAsia="宋体"/>
          <w:b w:val="0"/>
          <w:i w:val="0"/>
          <w:strike w:val="0"/>
          <w:color w:val="auto"/>
          <w:sz w:val="24"/>
          <w:u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EA2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2026-10-29T12:41:47Z</dcterms:created>
  <dc:creator>13399</dc:creator>
  <cp:lastModifiedBy>田三岁。</cp:lastModifiedBy>
  <dcterms:modified xsi:type="dcterms:W3CDTF">2026-10-29T12:43:21Z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eyJoZGlkIjoiNDc0ZDRlYWI1NzViMGM1MmFhZGU5NzMzMDUyZTliMDAiLCJ1c2VySWQiOiIxMDM3NDEzODA3In0=</vt:lpwstr>
  </property>
  <property fmtid="{D5CDD505-2E9C-101B-9397-08002B2CF9AE}" pid="4" name="ICV">
    <vt:lpwstr>214809BD909E44B6B51135A968B59CE5_12</vt:lpwstr>
  </property>
</Properties>
</file>