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我已仔细阅读《贵州水投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毕节建设管理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有限公司2026年面向集团内部选聘公告》，清楚并理解其内容。在此我郑重承诺：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94E369-B6AF-4C22-9C3A-E1E3A9BB47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457EF0A-5FFE-4961-911B-DD85BEC917D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19BD0CB-CA48-46C0-880D-0CB9604128E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2FE0AC1-422A-4478-83AB-2FDFC6E386D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7CC00C01-6787-49FB-8879-BF656F044D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322E17"/>
    <w:rsid w:val="0774548E"/>
    <w:rsid w:val="0A002BCE"/>
    <w:rsid w:val="0AE014B4"/>
    <w:rsid w:val="0CD65E68"/>
    <w:rsid w:val="0CDD62A3"/>
    <w:rsid w:val="21134B3E"/>
    <w:rsid w:val="248F1C76"/>
    <w:rsid w:val="300D088E"/>
    <w:rsid w:val="31645AD2"/>
    <w:rsid w:val="37900492"/>
    <w:rsid w:val="37BF1123"/>
    <w:rsid w:val="380A0343"/>
    <w:rsid w:val="45FB5A1D"/>
    <w:rsid w:val="489513A7"/>
    <w:rsid w:val="4DB06571"/>
    <w:rsid w:val="558E7ADB"/>
    <w:rsid w:val="58AD0E0C"/>
    <w:rsid w:val="58D4199A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0D6602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270</Characters>
  <Lines>0</Lines>
  <Paragraphs>0</Paragraphs>
  <TotalTime>0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HJINGRUN</cp:lastModifiedBy>
  <cp:lastPrinted>2026-09-01T07:51:00Z</cp:lastPrinted>
  <dcterms:modified xsi:type="dcterms:W3CDTF">2026-09-25T02:50:26Z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2235EF62510F4F968CCA616C479897CF_13</vt:lpwstr>
  </property>
  <property fmtid="{D5CDD505-2E9C-101B-9397-08002B2CF9AE}" pid="4" name="KSOTemplateDocerSaveRecord">
    <vt:lpwstr>eyJoZGlkIjoiMjM5ZmRhZTYwMmEwZjExNTI3NDE1NzkzOTI5NjE1NTAiLCJ1c2VySWQiOiI0MzIwNzc1NTcifQ==</vt:lpwstr>
  </property>
</Properties>
</file>