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pacing w:val="-17"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spacing w:val="-17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-17"/>
          <w:sz w:val="32"/>
          <w:szCs w:val="32"/>
          <w:lang w:val="en-US" w:eastAsia="zh-CN"/>
        </w:rPr>
        <w:t>2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惠东县2026年公益性岗位报名表</w:t>
      </w:r>
    </w:p>
    <w:p>
      <w:pPr>
        <w:rPr>
          <w:rFonts w:hint="eastAsia"/>
          <w:sz w:val="24"/>
        </w:rPr>
      </w:pPr>
    </w:p>
    <w:p>
      <w:pPr>
        <w:ind w:firstLine="4560" w:firstLineChars="1900"/>
        <w:rPr>
          <w:rFonts w:hint="eastAsia" w:ascii="仿宋_GB2312" w:hAnsi="仿宋_GB2312" w:eastAsia="仿宋_GB2312" w:cs="仿宋_GB2312"/>
          <w:sz w:val="24"/>
          <w:u w:val="none"/>
        </w:rPr>
      </w:pPr>
      <w:r>
        <w:rPr>
          <w:rFonts w:hint="eastAsia" w:ascii="仿宋_GB2312" w:hAnsi="仿宋_GB2312" w:eastAsia="仿宋_GB2312" w:cs="仿宋_GB2312"/>
          <w:sz w:val="24"/>
          <w:u w:val="none"/>
        </w:rPr>
        <w:t xml:space="preserve"> 填表日期：      年   月   日</w:t>
      </w:r>
    </w:p>
    <w:p>
      <w:pPr>
        <w:rPr>
          <w:rFonts w:hint="eastAsia"/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2382"/>
        <w:gridCol w:w="1217"/>
        <w:gridCol w:w="812"/>
        <w:gridCol w:w="812"/>
        <w:gridCol w:w="812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24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贴本人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民族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身份证号码</w:t>
            </w:r>
          </w:p>
        </w:tc>
        <w:tc>
          <w:tcPr>
            <w:tcW w:w="35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电话</w:t>
            </w:r>
          </w:p>
        </w:tc>
        <w:tc>
          <w:tcPr>
            <w:tcW w:w="162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户籍地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婚姻状况</w:t>
            </w:r>
          </w:p>
        </w:tc>
        <w:tc>
          <w:tcPr>
            <w:tcW w:w="365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家庭住址</w:t>
            </w:r>
          </w:p>
        </w:tc>
        <w:tc>
          <w:tcPr>
            <w:tcW w:w="238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报名岗位</w:t>
            </w:r>
          </w:p>
        </w:tc>
        <w:tc>
          <w:tcPr>
            <w:tcW w:w="365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exact"/>
        </w:trPr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人员类别</w:t>
            </w:r>
          </w:p>
        </w:tc>
        <w:tc>
          <w:tcPr>
            <w:tcW w:w="7253" w:type="dxa"/>
            <w:gridSpan w:val="6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请在以下符合条件选项前空格打“√”并填写具体情况；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被认定为就业困难人员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exact"/>
        </w:trPr>
        <w:tc>
          <w:tcPr>
            <w:tcW w:w="8522" w:type="dxa"/>
            <w:gridSpan w:val="7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本人申明以上填写的一切资料真实、正确，如有隐瞒欺骗，愿承担取消招聘资格的责任。</w:t>
            </w:r>
          </w:p>
          <w:p>
            <w:pPr>
              <w:ind w:firstLine="1440" w:firstLineChars="600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签名：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4" w:hRule="atLeast"/>
        </w:trPr>
        <w:tc>
          <w:tcPr>
            <w:tcW w:w="126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就业困难人员身份核验（县人社局就业服务管理中心核验）</w:t>
            </w:r>
          </w:p>
        </w:tc>
        <w:tc>
          <w:tcPr>
            <w:tcW w:w="72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ind w:left="840" w:leftChars="400" w:firstLine="0" w:firstLineChars="0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（单位盖章）                                                 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21"/>
                <w:szCs w:val="21"/>
                <w:lang w:val="en-US" w:eastAsia="zh-CN" w:bidi="ar-SA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用人单位意见</w:t>
            </w:r>
          </w:p>
        </w:tc>
        <w:tc>
          <w:tcPr>
            <w:tcW w:w="7253" w:type="dxa"/>
            <w:gridSpan w:val="6"/>
            <w:tcBorders>
              <w:top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bidi w:val="0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（单位盖章）                                                 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2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注</w:t>
            </w:r>
          </w:p>
        </w:tc>
        <w:tc>
          <w:tcPr>
            <w:tcW w:w="7253" w:type="dxa"/>
            <w:gridSpan w:val="6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/>
    <w:sectPr>
      <w:pgSz w:w="11906" w:h="16838"/>
      <w:pgMar w:top="1327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2B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 w:cs="Times New Roman"/>
      <w:b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2026-10-09T02:52:07Z</dcterms:created>
  <dc:creator>Administrator</dc:creator>
  <cp:lastModifiedBy>辉</cp:lastModifiedBy>
  <dcterms:modified xsi:type="dcterms:W3CDTF">2026-10-09T02:54:10Z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D4DD9E65AE1344BBB4AA839A9F1E0F86</vt:lpwstr>
  </property>
</Properties>
</file>