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46178">
      <w:pPr>
        <w:jc w:val="center"/>
        <w:rPr>
          <w:rFonts w:ascii="方正小标宋简体" w:hAnsi="宋体" w:eastAsia="方正小标宋简体" w:cs="方正小标宋_GBK"/>
          <w:sz w:val="36"/>
          <w:szCs w:val="36"/>
        </w:rPr>
      </w:pPr>
      <w:r>
        <w:rPr>
          <w:rFonts w:hint="eastAsia" w:ascii="方正小标宋简体" w:hAnsi="宋体" w:eastAsia="方正小标宋简体" w:cs="方正小标宋_GBK"/>
          <w:sz w:val="36"/>
          <w:szCs w:val="36"/>
          <w:lang w:val="en-US" w:eastAsia="zh-CN"/>
        </w:rPr>
        <w:t>咸丰县</w:t>
      </w:r>
      <w:r>
        <w:rPr>
          <w:rFonts w:hint="eastAsia" w:ascii="方正小标宋简体" w:hAnsi="宋体" w:eastAsia="方正小标宋简体" w:cs="方正小标宋_GBK"/>
          <w:sz w:val="36"/>
          <w:szCs w:val="36"/>
        </w:rPr>
        <w:t>消防救援局政府专职消防员招录知情书</w:t>
      </w:r>
    </w:p>
    <w:p w14:paraId="30B983BB">
      <w:pPr>
        <w:rPr>
          <w:rFonts w:ascii="仿宋_GB2312" w:hAnsi="仿宋" w:eastAsia="仿宋_GB2312" w:cs="Times New Roman"/>
          <w:sz w:val="32"/>
          <w:szCs w:val="32"/>
        </w:rPr>
      </w:pPr>
    </w:p>
    <w:p w14:paraId="2E1B43D5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国家综合性消防救援队伍由原公安消防部队、武警森林部队转制组建，有着光荣历史和优良传统，是一支救民于水火、助民于危难的队伍。习近平总书记亲自为国家综合性消防救援队伍授旗并致训词，亲自审定队旗、队徽、队服和誓词，明确提出“对党忠诚、纪律严明、赴汤蹈火、竭诚为民”建队方针，为队伍建设发展指明了方向。随着恩施州城市规模持续扩大、社会经济高质量发展，各类火灾扑救、抢险救援、社会救助及重大活动消防安全保卫任务日益艰巨繁重。政府专职消防员作为国家综合性消防救援队伍的重要补充力量，与应急救援国家队、主力军并肩作战，实行24小时驻勤备勤、全时段应急响应机制，直接参与一线高危作战任务，承担着守护人民群众生命财产安全和社会稳定的重要职责。</w:t>
      </w:r>
    </w:p>
    <w:p w14:paraId="428B3D27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经考核批准录用的政府专职消防员，将统一集中开展为期3个月的封闭式岗前教育培训，培训内容涵盖消防业务知识、实战技能训练、纪律作风养成等方面。培训结束后，将组织统一考核，考核合格者授予相应岗位等级，根据报名情况分配至相应用人单位，主要从事火灾扑救、应急救援、消防安全辅助执法、消防宣传等工作；考核不合格者，取消录用资格。</w:t>
      </w:r>
    </w:p>
    <w:p w14:paraId="3BABB888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政府专职消防员实行劳动合同签订制，录用人员与用人单位签订合同，首次签订合同期间为3年（试用期2个月），入职培训期间因个人原因退出的，须退还入职培训住宿费、伙食费和被装使用费。自签订劳动合同后2年内因个人原因离职或被辞退的，按单方面违约，需向用人单位支付在职期间的伙食费和被装折旧费，并将其纳入政府专职消防员招录黑名单。</w:t>
      </w:r>
    </w:p>
    <w:p w14:paraId="1B7A84BB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本人已认真阅读《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咸丰县</w:t>
      </w:r>
      <w:bookmarkStart w:id="0" w:name="_GoBack"/>
      <w:bookmarkEnd w:id="0"/>
      <w:r>
        <w:rPr>
          <w:rFonts w:hint="eastAsia" w:ascii="仿宋_GB2312" w:hAnsi="仿宋" w:eastAsia="仿宋_GB2312" w:cs="Times New Roman"/>
          <w:sz w:val="32"/>
          <w:szCs w:val="32"/>
        </w:rPr>
        <w:t>消防救援局政府专职消防员招录知情书》，知悉单位职责任务和退出机制，接受驻勤备战、日常管理、教育训练、统一分配模式以及非正当原因退出惩戒办法，自愿报名参加此次政府专职消防员招录，郑重承诺入职后严格遵守队伍各项规章制度，坚守岗位、履职尽责、服从管理，自觉践行消防救援队伍使命担当。</w:t>
      </w:r>
    </w:p>
    <w:p w14:paraId="087114C2">
      <w:pPr>
        <w:rPr>
          <w:rFonts w:ascii="仿宋_GB2312" w:hAnsi="仿宋" w:eastAsia="仿宋_GB2312" w:cs="Times New Roman"/>
          <w:sz w:val="32"/>
          <w:szCs w:val="32"/>
        </w:rPr>
      </w:pPr>
    </w:p>
    <w:p w14:paraId="64601C75">
      <w:pPr>
        <w:rPr>
          <w:rFonts w:ascii="仿宋_GB2312" w:hAnsi="仿宋" w:eastAsia="仿宋_GB2312" w:cs="Times New Roman"/>
          <w:sz w:val="32"/>
          <w:szCs w:val="32"/>
        </w:rPr>
      </w:pPr>
    </w:p>
    <w:p w14:paraId="7FC4F0B5">
      <w:pPr>
        <w:rPr>
          <w:rFonts w:ascii="仿宋_GB2312" w:hAnsi="仿宋" w:eastAsia="仿宋_GB2312" w:cs="Times New Roman"/>
          <w:sz w:val="32"/>
          <w:szCs w:val="32"/>
        </w:rPr>
      </w:pPr>
    </w:p>
    <w:p w14:paraId="1803BD29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                                   知情人：</w:t>
      </w:r>
    </w:p>
    <w:p w14:paraId="7AB088C3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57"/>
    <w:rsid w:val="00AC5034"/>
    <w:rsid w:val="00B57D57"/>
    <w:rsid w:val="00CC4605"/>
    <w:rsid w:val="00D1522C"/>
    <w:rsid w:val="00D31795"/>
    <w:rsid w:val="481E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804</Words>
  <Characters>805</Characters>
  <Lines>6</Lines>
  <Paragraphs>1</Paragraphs>
  <TotalTime>5</TotalTime>
  <ScaleCrop>false</ScaleCrop>
  <LinksUpToDate>false</LinksUpToDate>
  <CharactersWithSpaces>905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2026-05-26T01:16:00Z</dcterms:created>
  <dc:creator>China</dc:creator>
  <cp:lastModifiedBy>Darry</cp:lastModifiedBy>
  <dcterms:modified xsi:type="dcterms:W3CDTF">2026-10-22T06:10:32Z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eyJoZGlkIjoiMjhjMDZmYjg4MDk2MDFiMTg5ODhmNWNjOWU0ZDU4MWQiLCJ1c2VySWQiOiIyNzU5Nzk4MTMifQ==</vt:lpwstr>
  </property>
  <property fmtid="{D5CDD505-2E9C-101B-9397-08002B2CF9AE}" pid="3" name="KSOProductBuildVer">
    <vt:lpwstr>2052-12.1.0.29158</vt:lpwstr>
  </property>
  <property fmtid="{D5CDD505-2E9C-101B-9397-08002B2CF9AE}" pid="4" name="ICV">
    <vt:lpwstr>DF3418698EEB4B48B6A8D3A5F82B6843_13</vt:lpwstr>
  </property>
</Properties>
</file>