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434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w w:val="100"/>
          <w:sz w:val="32"/>
          <w:szCs w:val="32"/>
          <w:lang w:val="en-US" w:eastAsia="zh-CN"/>
        </w:rPr>
        <w:t>附件2：</w:t>
      </w:r>
    </w:p>
    <w:p w14:paraId="205675E7">
      <w:pPr>
        <w:widowControl/>
        <w:kinsoku w:val="0"/>
        <w:autoSpaceDE w:val="0"/>
        <w:autoSpaceDN w:val="0"/>
        <w:adjustRightInd w:val="0"/>
        <w:snapToGrid w:val="0"/>
        <w:spacing w:before="70" w:line="240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36"/>
          <w:szCs w:val="36"/>
          <w:lang w:eastAsia="en-US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36"/>
          <w:szCs w:val="36"/>
          <w:lang w:eastAsia="en-US"/>
        </w:rPr>
        <w:t>安义县城市建设投资发展集团有限公司</w:t>
      </w:r>
    </w:p>
    <w:p w14:paraId="5762DC8E">
      <w:pPr>
        <w:widowControl/>
        <w:kinsoku w:val="0"/>
        <w:autoSpaceDE w:val="0"/>
        <w:autoSpaceDN w:val="0"/>
        <w:adjustRightInd w:val="0"/>
        <w:snapToGrid w:val="0"/>
        <w:spacing w:before="70" w:line="240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36"/>
          <w:szCs w:val="36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36"/>
          <w:szCs w:val="36"/>
          <w:lang w:eastAsia="en-US"/>
        </w:rPr>
        <w:t>应聘人员近亲属关系排查表</w:t>
      </w:r>
    </w:p>
    <w:bookmarkEnd w:id="0"/>
    <w:tbl>
      <w:tblPr>
        <w:tblStyle w:val="5"/>
        <w:tblW w:w="88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2"/>
        <w:gridCol w:w="1128"/>
        <w:gridCol w:w="1324"/>
        <w:gridCol w:w="1102"/>
        <w:gridCol w:w="1172"/>
        <w:gridCol w:w="3013"/>
      </w:tblGrid>
      <w:tr w14:paraId="463ABB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122" w:type="dxa"/>
            <w:noWrap w:val="0"/>
            <w:vAlign w:val="top"/>
          </w:tcPr>
          <w:p w14:paraId="55A8936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97" w:line="227" w:lineRule="auto"/>
              <w:ind w:left="14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本人姓名</w:t>
            </w:r>
          </w:p>
        </w:tc>
        <w:tc>
          <w:tcPr>
            <w:tcW w:w="1128" w:type="dxa"/>
            <w:noWrap w:val="0"/>
            <w:vAlign w:val="top"/>
          </w:tcPr>
          <w:p w14:paraId="19420D5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24" w:type="dxa"/>
            <w:noWrap w:val="0"/>
            <w:vAlign w:val="top"/>
          </w:tcPr>
          <w:p w14:paraId="31B07B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97" w:line="228" w:lineRule="auto"/>
              <w:ind w:left="24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报名岗位</w:t>
            </w:r>
          </w:p>
        </w:tc>
        <w:tc>
          <w:tcPr>
            <w:tcW w:w="5287" w:type="dxa"/>
            <w:gridSpan w:val="3"/>
            <w:noWrap w:val="0"/>
            <w:vAlign w:val="top"/>
          </w:tcPr>
          <w:p w14:paraId="797C06A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30F4DE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122" w:type="dxa"/>
            <w:vMerge w:val="restart"/>
            <w:tcBorders>
              <w:bottom w:val="nil"/>
            </w:tcBorders>
            <w:noWrap w:val="0"/>
            <w:vAlign w:val="top"/>
          </w:tcPr>
          <w:p w14:paraId="4969F81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88" w:lineRule="auto"/>
              <w:ind w:left="146" w:right="140" w:firstLine="3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6"/>
                <w:kern w:val="0"/>
                <w:sz w:val="20"/>
                <w:szCs w:val="20"/>
                <w:lang w:eastAsia="en-US"/>
              </w:rPr>
              <w:t>亲属关系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情况说明（仅填在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zh-CN"/>
              </w:rPr>
              <w:t>安义城投集团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系统内任职亲属信息，如无则在称谓处填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8"/>
                <w:kern w:val="0"/>
                <w:sz w:val="20"/>
                <w:szCs w:val="20"/>
                <w:lang w:eastAsia="en-US"/>
              </w:rPr>
              <w:t>“无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70"/>
                <w:kern w:val="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8"/>
                <w:kern w:val="0"/>
                <w:sz w:val="20"/>
                <w:szCs w:val="20"/>
                <w:lang w:eastAsia="en-US"/>
              </w:rPr>
              <w:t>”）</w:t>
            </w:r>
          </w:p>
        </w:tc>
        <w:tc>
          <w:tcPr>
            <w:tcW w:w="1128" w:type="dxa"/>
            <w:noWrap w:val="0"/>
            <w:vAlign w:val="top"/>
          </w:tcPr>
          <w:p w14:paraId="6EE0943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39" w:line="229" w:lineRule="auto"/>
              <w:ind w:left="35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5"/>
                <w:kern w:val="0"/>
                <w:sz w:val="20"/>
                <w:szCs w:val="20"/>
                <w:lang w:eastAsia="en-US"/>
              </w:rPr>
              <w:t>称谓</w:t>
            </w:r>
          </w:p>
        </w:tc>
        <w:tc>
          <w:tcPr>
            <w:tcW w:w="1324" w:type="dxa"/>
            <w:noWrap w:val="0"/>
            <w:vAlign w:val="top"/>
          </w:tcPr>
          <w:p w14:paraId="1C5F216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39" w:line="228" w:lineRule="auto"/>
              <w:ind w:left="457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20"/>
                <w:szCs w:val="20"/>
                <w:lang w:eastAsia="en-US"/>
              </w:rPr>
              <w:t>姓名</w:t>
            </w:r>
          </w:p>
        </w:tc>
        <w:tc>
          <w:tcPr>
            <w:tcW w:w="1102" w:type="dxa"/>
            <w:noWrap w:val="0"/>
            <w:vAlign w:val="top"/>
          </w:tcPr>
          <w:p w14:paraId="67A4F63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40" w:line="228" w:lineRule="auto"/>
              <w:ind w:left="15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0"/>
                <w:szCs w:val="20"/>
                <w:lang w:eastAsia="en-US"/>
              </w:rPr>
              <w:t>出生日期</w:t>
            </w:r>
          </w:p>
        </w:tc>
        <w:tc>
          <w:tcPr>
            <w:tcW w:w="1172" w:type="dxa"/>
            <w:noWrap w:val="0"/>
            <w:vAlign w:val="top"/>
          </w:tcPr>
          <w:p w14:paraId="2AE96F6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39" w:line="227" w:lineRule="auto"/>
              <w:ind w:left="17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eastAsia="en-US"/>
              </w:rPr>
              <w:t>政治面貌</w:t>
            </w:r>
          </w:p>
        </w:tc>
        <w:tc>
          <w:tcPr>
            <w:tcW w:w="3013" w:type="dxa"/>
            <w:noWrap w:val="0"/>
            <w:vAlign w:val="center"/>
          </w:tcPr>
          <w:p w14:paraId="4896B78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3" w:line="228" w:lineRule="auto"/>
              <w:ind w:left="779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>工作单位及职务</w:t>
            </w:r>
          </w:p>
        </w:tc>
      </w:tr>
      <w:tr w14:paraId="1CBA20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112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2301A0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28" w:type="dxa"/>
            <w:noWrap w:val="0"/>
            <w:vAlign w:val="top"/>
          </w:tcPr>
          <w:p w14:paraId="381DF64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24" w:type="dxa"/>
            <w:noWrap w:val="0"/>
            <w:vAlign w:val="top"/>
          </w:tcPr>
          <w:p w14:paraId="528AC3E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02" w:type="dxa"/>
            <w:noWrap w:val="0"/>
            <w:vAlign w:val="top"/>
          </w:tcPr>
          <w:p w14:paraId="273F594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72" w:type="dxa"/>
            <w:noWrap w:val="0"/>
            <w:vAlign w:val="top"/>
          </w:tcPr>
          <w:p w14:paraId="70FB984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013" w:type="dxa"/>
            <w:noWrap w:val="0"/>
            <w:vAlign w:val="top"/>
          </w:tcPr>
          <w:p w14:paraId="7B8073E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9AB11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12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8C40EA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28" w:type="dxa"/>
            <w:noWrap w:val="0"/>
            <w:vAlign w:val="top"/>
          </w:tcPr>
          <w:p w14:paraId="58D3D4A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24" w:type="dxa"/>
            <w:noWrap w:val="0"/>
            <w:vAlign w:val="top"/>
          </w:tcPr>
          <w:p w14:paraId="1BCC2CD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02" w:type="dxa"/>
            <w:noWrap w:val="0"/>
            <w:vAlign w:val="top"/>
          </w:tcPr>
          <w:p w14:paraId="5F44344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72" w:type="dxa"/>
            <w:noWrap w:val="0"/>
            <w:vAlign w:val="top"/>
          </w:tcPr>
          <w:p w14:paraId="00A0B5E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013" w:type="dxa"/>
            <w:noWrap w:val="0"/>
            <w:vAlign w:val="top"/>
          </w:tcPr>
          <w:p w14:paraId="3DAE0AE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52718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12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478A98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28" w:type="dxa"/>
            <w:noWrap w:val="0"/>
            <w:vAlign w:val="top"/>
          </w:tcPr>
          <w:p w14:paraId="4D1A22E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24" w:type="dxa"/>
            <w:noWrap w:val="0"/>
            <w:vAlign w:val="top"/>
          </w:tcPr>
          <w:p w14:paraId="788F2FF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02" w:type="dxa"/>
            <w:noWrap w:val="0"/>
            <w:vAlign w:val="top"/>
          </w:tcPr>
          <w:p w14:paraId="4E8DB3B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72" w:type="dxa"/>
            <w:noWrap w:val="0"/>
            <w:vAlign w:val="top"/>
          </w:tcPr>
          <w:p w14:paraId="4C4F6F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013" w:type="dxa"/>
            <w:noWrap w:val="0"/>
            <w:vAlign w:val="top"/>
          </w:tcPr>
          <w:p w14:paraId="0C5396E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2F26C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12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C53921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28" w:type="dxa"/>
            <w:noWrap w:val="0"/>
            <w:vAlign w:val="top"/>
          </w:tcPr>
          <w:p w14:paraId="6DF672C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24" w:type="dxa"/>
            <w:noWrap w:val="0"/>
            <w:vAlign w:val="top"/>
          </w:tcPr>
          <w:p w14:paraId="55E8841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02" w:type="dxa"/>
            <w:noWrap w:val="0"/>
            <w:vAlign w:val="top"/>
          </w:tcPr>
          <w:p w14:paraId="3818925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72" w:type="dxa"/>
            <w:noWrap w:val="0"/>
            <w:vAlign w:val="top"/>
          </w:tcPr>
          <w:p w14:paraId="6DBED26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013" w:type="dxa"/>
            <w:noWrap w:val="0"/>
            <w:vAlign w:val="top"/>
          </w:tcPr>
          <w:p w14:paraId="28F4D76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59B5F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12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8681E4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28" w:type="dxa"/>
            <w:noWrap w:val="0"/>
            <w:vAlign w:val="top"/>
          </w:tcPr>
          <w:p w14:paraId="3BF7C7D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24" w:type="dxa"/>
            <w:noWrap w:val="0"/>
            <w:vAlign w:val="top"/>
          </w:tcPr>
          <w:p w14:paraId="02881AD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02" w:type="dxa"/>
            <w:noWrap w:val="0"/>
            <w:vAlign w:val="top"/>
          </w:tcPr>
          <w:p w14:paraId="1C72C8D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72" w:type="dxa"/>
            <w:noWrap w:val="0"/>
            <w:vAlign w:val="top"/>
          </w:tcPr>
          <w:p w14:paraId="206A374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013" w:type="dxa"/>
            <w:noWrap w:val="0"/>
            <w:vAlign w:val="top"/>
          </w:tcPr>
          <w:p w14:paraId="3CC0489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22270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12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1C1ECE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28" w:type="dxa"/>
            <w:noWrap w:val="0"/>
            <w:vAlign w:val="top"/>
          </w:tcPr>
          <w:p w14:paraId="6CFC993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24" w:type="dxa"/>
            <w:noWrap w:val="0"/>
            <w:vAlign w:val="top"/>
          </w:tcPr>
          <w:p w14:paraId="040BA22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02" w:type="dxa"/>
            <w:noWrap w:val="0"/>
            <w:vAlign w:val="top"/>
          </w:tcPr>
          <w:p w14:paraId="6D9DCA0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72" w:type="dxa"/>
            <w:noWrap w:val="0"/>
            <w:vAlign w:val="top"/>
          </w:tcPr>
          <w:p w14:paraId="425E789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013" w:type="dxa"/>
            <w:noWrap w:val="0"/>
            <w:vAlign w:val="top"/>
          </w:tcPr>
          <w:p w14:paraId="7E87F3D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4A092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122" w:type="dxa"/>
            <w:vMerge w:val="continue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6F5BDA4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28" w:type="dxa"/>
            <w:tcBorders>
              <w:bottom w:val="single" w:color="auto" w:sz="4" w:space="0"/>
            </w:tcBorders>
            <w:noWrap w:val="0"/>
            <w:vAlign w:val="top"/>
          </w:tcPr>
          <w:p w14:paraId="135B809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24" w:type="dxa"/>
            <w:tcBorders>
              <w:bottom w:val="single" w:color="auto" w:sz="4" w:space="0"/>
            </w:tcBorders>
            <w:noWrap w:val="0"/>
            <w:vAlign w:val="top"/>
          </w:tcPr>
          <w:p w14:paraId="7CC9B8F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02" w:type="dxa"/>
            <w:tcBorders>
              <w:bottom w:val="single" w:color="auto" w:sz="4" w:space="0"/>
            </w:tcBorders>
            <w:noWrap w:val="0"/>
            <w:vAlign w:val="top"/>
          </w:tcPr>
          <w:p w14:paraId="3A191F1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72" w:type="dxa"/>
            <w:tcBorders>
              <w:bottom w:val="single" w:color="auto" w:sz="4" w:space="0"/>
            </w:tcBorders>
            <w:noWrap w:val="0"/>
            <w:vAlign w:val="top"/>
          </w:tcPr>
          <w:p w14:paraId="59747D0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013" w:type="dxa"/>
            <w:tcBorders>
              <w:bottom w:val="single" w:color="auto" w:sz="4" w:space="0"/>
            </w:tcBorders>
            <w:noWrap w:val="0"/>
            <w:vAlign w:val="top"/>
          </w:tcPr>
          <w:p w14:paraId="3F2E428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6E407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atLeast"/>
        </w:trPr>
        <w:tc>
          <w:tcPr>
            <w:tcW w:w="8861" w:type="dxa"/>
            <w:gridSpan w:val="6"/>
            <w:tcBorders>
              <w:top w:val="single" w:color="auto" w:sz="4" w:space="0"/>
            </w:tcBorders>
            <w:noWrap w:val="0"/>
            <w:vAlign w:val="top"/>
          </w:tcPr>
          <w:p w14:paraId="7C1CF78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5" w:line="289" w:lineRule="auto"/>
              <w:ind w:left="115" w:right="108" w:firstLine="1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1"/>
                <w:kern w:val="0"/>
                <w:sz w:val="20"/>
                <w:szCs w:val="20"/>
                <w:lang w:eastAsia="en-US"/>
              </w:rPr>
              <w:t>本人认可并郑重承诺：本人所填写的个人信息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0"/>
                <w:kern w:val="0"/>
                <w:sz w:val="20"/>
                <w:szCs w:val="20"/>
                <w:lang w:eastAsia="en-US"/>
              </w:rPr>
              <w:t>及提交的应聘材料均真实有效，本人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0"/>
                <w:kern w:val="0"/>
                <w:sz w:val="20"/>
                <w:szCs w:val="20"/>
                <w:lang w:val="en-US" w:eastAsia="zh-CN"/>
              </w:rPr>
              <w:t>不存在报名公告所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0"/>
                <w:kern w:val="0"/>
                <w:sz w:val="20"/>
                <w:szCs w:val="20"/>
                <w:lang w:eastAsia="en-US"/>
              </w:rPr>
              <w:t>述应当回避的亲属关系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0"/>
                <w:kern w:val="0"/>
                <w:sz w:val="20"/>
                <w:szCs w:val="20"/>
                <w:lang w:eastAsia="en-US"/>
              </w:rPr>
              <w:t>，如有虚假，愿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>意承担由此引起的一切责任。</w:t>
            </w:r>
          </w:p>
          <w:p w14:paraId="4A248E0A">
            <w:pPr>
              <w:kinsoku w:val="0"/>
              <w:autoSpaceDE w:val="0"/>
              <w:autoSpaceDN w:val="0"/>
              <w:adjustRightInd w:val="0"/>
              <w:snapToGrid w:val="0"/>
              <w:spacing w:line="24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6A4F39A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368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>填表人签名（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8"/>
                <w:kern w:val="0"/>
                <w:sz w:val="20"/>
                <w:szCs w:val="20"/>
                <w:lang w:eastAsia="en-US"/>
              </w:rPr>
              <w:t>手写并按手印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52"/>
                <w:kern w:val="0"/>
                <w:sz w:val="20"/>
                <w:szCs w:val="20"/>
                <w:lang w:eastAsia="en-US"/>
              </w:rPr>
              <w:t>）：</w:t>
            </w:r>
          </w:p>
        </w:tc>
      </w:tr>
    </w:tbl>
    <w:p w14:paraId="3C566D6F">
      <w:pPr>
        <w:widowControl/>
        <w:kinsoku w:val="0"/>
        <w:autoSpaceDE w:val="0"/>
        <w:autoSpaceDN w:val="0"/>
        <w:adjustRightInd w:val="0"/>
        <w:snapToGrid w:val="0"/>
        <w:spacing w:line="35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6E5F7232">
      <w:pPr>
        <w:kinsoku w:val="0"/>
        <w:autoSpaceDE w:val="0"/>
        <w:autoSpaceDN w:val="0"/>
        <w:adjustRightInd w:val="0"/>
        <w:snapToGrid w:val="0"/>
        <w:spacing w:before="91" w:line="214" w:lineRule="auto"/>
        <w:ind w:left="682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  <w:t>填表注意事项：</w:t>
      </w:r>
    </w:p>
    <w:p w14:paraId="7ED2926C">
      <w:pPr>
        <w:kinsoku w:val="0"/>
        <w:autoSpaceDE w:val="0"/>
        <w:autoSpaceDN w:val="0"/>
        <w:adjustRightInd w:val="0"/>
        <w:snapToGrid w:val="0"/>
        <w:spacing w:before="3" w:line="237" w:lineRule="auto"/>
        <w:ind w:left="124" w:right="447" w:firstLine="569"/>
        <w:jc w:val="left"/>
        <w:textAlignment w:val="baseline"/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  <w:t>1.经本人排查，不存在本招聘规定应回避亲属关系的，表格称谓栏填 “无”；如有应回避情形，如实填报相关亲属信息，其余亲属无需填写。</w:t>
      </w:r>
    </w:p>
    <w:p w14:paraId="5F0C23D1">
      <w:pPr>
        <w:kinsoku w:val="0"/>
        <w:autoSpaceDE w:val="0"/>
        <w:autoSpaceDN w:val="0"/>
        <w:adjustRightInd w:val="0"/>
        <w:snapToGrid w:val="0"/>
        <w:spacing w:before="3" w:line="237" w:lineRule="auto"/>
        <w:ind w:left="124" w:right="447" w:firstLine="569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  <w:t>2.排查亲属范围：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  <w:t>夫妻、直系血亲、三代以内旁系血亲、近姻亲。</w:t>
      </w:r>
    </w:p>
    <w:p w14:paraId="4FF6E076">
      <w:pPr>
        <w:kinsoku w:val="0"/>
        <w:autoSpaceDE w:val="0"/>
        <w:autoSpaceDN w:val="0"/>
        <w:adjustRightInd w:val="0"/>
        <w:snapToGrid w:val="0"/>
        <w:spacing w:before="3" w:line="237" w:lineRule="auto"/>
        <w:ind w:left="124" w:right="447" w:firstLine="569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  <w:t>直系血亲：祖父母、外祖父母、父母、子女、孙子女、外孙子女（含养父母养子女、继父母继子女）；</w:t>
      </w:r>
    </w:p>
    <w:p w14:paraId="3FF79090">
      <w:pPr>
        <w:kinsoku w:val="0"/>
        <w:autoSpaceDE w:val="0"/>
        <w:autoSpaceDN w:val="0"/>
        <w:adjustRightInd w:val="0"/>
        <w:snapToGrid w:val="0"/>
        <w:spacing w:before="3" w:line="237" w:lineRule="auto"/>
        <w:ind w:left="124" w:right="447" w:firstLine="569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  <w:t>三代以内旁系血亲：伯、叔、姑、舅、姨、兄弟姐妹、堂/表兄弟姐妹、侄子女、甥子女；</w:t>
      </w:r>
    </w:p>
    <w:p w14:paraId="6F03A859">
      <w:pPr>
        <w:kinsoku w:val="0"/>
        <w:autoSpaceDE w:val="0"/>
        <w:autoSpaceDN w:val="0"/>
        <w:adjustRightInd w:val="0"/>
        <w:snapToGrid w:val="0"/>
        <w:spacing w:before="3" w:line="237" w:lineRule="auto"/>
        <w:ind w:left="124" w:right="447" w:firstLine="569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  <w:t>近姻亲：配偶父母、配偶兄弟姐妹及其配偶、子女配偶及子女配偶父母、三代以内旁系血亲的配偶。</w:t>
      </w:r>
    </w:p>
    <w:p w14:paraId="2DC53AAB">
      <w:pPr>
        <w:kinsoku w:val="0"/>
        <w:autoSpaceDE w:val="0"/>
        <w:autoSpaceDN w:val="0"/>
        <w:adjustRightInd w:val="0"/>
        <w:snapToGrid w:val="0"/>
        <w:spacing w:before="3" w:line="237" w:lineRule="auto"/>
        <w:ind w:left="124" w:right="447" w:firstLine="569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7"/>
          <w:kern w:val="0"/>
          <w:sz w:val="28"/>
          <w:szCs w:val="28"/>
          <w:lang w:val="en-US" w:eastAsia="en-US" w:bidi="ar-SA"/>
        </w:rPr>
        <w:t>回避要求：安义城投集团组织人事部门主要负责人亲属，不得应聘其任职企业（含下属企业）岗位；存在上述亲属关系的，不得应聘同一单位同属一个领导、直接上下级岗位，也不得在一方任领导的单位从事人事、纪检、审计、财务岗位。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1"/>
          <w:kern w:val="0"/>
          <w:sz w:val="28"/>
          <w:szCs w:val="28"/>
          <w:lang w:val="en-US" w:eastAsia="en-US" w:bidi="ar-SA"/>
        </w:rPr>
        <w:t>。</w:t>
      </w:r>
    </w:p>
    <w:p w14:paraId="28889312">
      <w:pPr>
        <w:kinsoku w:val="0"/>
        <w:autoSpaceDE w:val="0"/>
        <w:autoSpaceDN w:val="0"/>
        <w:adjustRightInd w:val="0"/>
        <w:snapToGrid w:val="0"/>
        <w:spacing w:before="1" w:line="214" w:lineRule="auto"/>
        <w:ind w:left="846"/>
        <w:jc w:val="left"/>
        <w:textAlignment w:val="baseline"/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-3"/>
          <w:kern w:val="0"/>
          <w:sz w:val="28"/>
          <w:szCs w:val="28"/>
          <w:lang w:val="en-US" w:eastAsia="en-US" w:bidi="ar-SA"/>
        </w:rPr>
        <w:t>3.此表填表人须为应聘者本人，且需要手写签名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  <w:t>，按手印。</w:t>
      </w:r>
    </w:p>
    <w:sectPr>
      <w:pgSz w:w="11907" w:h="16840"/>
      <w:pgMar w:top="1440" w:right="1417" w:bottom="1440" w:left="1417" w:header="851" w:footer="850" w:gutter="0"/>
      <w:pgNumType w:fmt="numberInDash"/>
      <w:cols w:space="720" w:num="1"/>
      <w:rtlGutter w:val="0"/>
      <w:docGrid w:type="lines" w:linePitch="45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3B913DB-4064-4A6D-B1E8-BA7FE2A9A80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F483D6A0-BE52-49BF-A73B-DAC793843FE1}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136C2DC-03F8-4F3B-8F42-4E4633CDD91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A986F92-6468-41EB-8A30-E074BAE7F04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44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jc w:val="distribute"/>
    </w:pPr>
    <w:rPr>
      <w:rFonts w:eastAsia="方正大标宋简体"/>
      <w:spacing w:val="-20"/>
      <w:w w:val="65"/>
      <w:sz w:val="96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2026-10-23T10:22:16Z</dcterms:created>
  <dc:creator>Administrator</dc:creator>
  <cp:lastModifiedBy>    .</cp:lastModifiedBy>
  <dcterms:modified xsi:type="dcterms:W3CDTF">2026-10-23T10:22:28Z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eyJoZGlkIjoiNThkODkxYmUzZDdiZGU3MWQwNDE4MzNkMDM3YmQxMmIiLCJ1c2VySWQiOiI2ODMxNTc3NjgifQ==</vt:lpwstr>
  </property>
  <property fmtid="{D5CDD505-2E9C-101B-9397-08002B2CF9AE}" pid="4" name="ICV">
    <vt:lpwstr>EB7522629AEB4CE48DE4458C060271B3_12</vt:lpwstr>
  </property>
</Properties>
</file>