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175E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2D3F90D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6</w:t>
      </w: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年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乐清市雁堂后勤服务有限公司</w:t>
      </w: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公开招聘</w:t>
      </w:r>
    </w:p>
    <w:p w14:paraId="0BA0A3E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实操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用工岗位一览表</w:t>
      </w:r>
    </w:p>
    <w:bookmarkEnd w:id="0"/>
    <w:tbl>
      <w:tblPr>
        <w:tblStyle w:val="4"/>
        <w:tblW w:w="9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190"/>
        <w:gridCol w:w="840"/>
        <w:gridCol w:w="2030"/>
        <w:gridCol w:w="3104"/>
        <w:gridCol w:w="1463"/>
      </w:tblGrid>
      <w:tr w14:paraId="083A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vAlign w:val="center"/>
          </w:tcPr>
          <w:p w14:paraId="4E63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190" w:type="dxa"/>
            <w:vAlign w:val="center"/>
          </w:tcPr>
          <w:p w14:paraId="584E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840" w:type="dxa"/>
            <w:vAlign w:val="center"/>
          </w:tcPr>
          <w:p w14:paraId="5C89D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030" w:type="dxa"/>
            <w:vAlign w:val="center"/>
          </w:tcPr>
          <w:p w14:paraId="3A098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岗位事务</w:t>
            </w:r>
          </w:p>
        </w:tc>
        <w:tc>
          <w:tcPr>
            <w:tcW w:w="3104" w:type="dxa"/>
            <w:vAlign w:val="center"/>
          </w:tcPr>
          <w:p w14:paraId="162D5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岗位条件</w:t>
            </w:r>
          </w:p>
        </w:tc>
        <w:tc>
          <w:tcPr>
            <w:tcW w:w="1463" w:type="dxa"/>
            <w:vAlign w:val="center"/>
          </w:tcPr>
          <w:p w14:paraId="6F77F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color w:val="auto"/>
                <w:spacing w:val="18"/>
                <w:sz w:val="20"/>
                <w:szCs w:val="20"/>
                <w:vertAlign w:val="baseline"/>
                <w:lang w:val="en-US" w:eastAsia="zh-CN"/>
              </w:rPr>
              <w:t>报名时间</w:t>
            </w:r>
          </w:p>
        </w:tc>
      </w:tr>
      <w:tr w14:paraId="395A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63F4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3D7D5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水电工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9239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68F6F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负责校区供水、供电、照明、给排水及配套设施的日常巡检、维修、保养、应急处置，保障教学、办公、宿舍、公共区域水电系统安全稳定运行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1295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1.65周岁（含）及以下；</w:t>
            </w:r>
          </w:p>
          <w:p w14:paraId="2EB6B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2.有三年及以上相关工作经验，电工需持证上岗。</w:t>
            </w:r>
          </w:p>
          <w:p w14:paraId="618DB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3.工作认真负责；出具到位承诺函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C594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即日起至招满为止</w:t>
            </w:r>
          </w:p>
        </w:tc>
      </w:tr>
      <w:tr w14:paraId="3A0A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17D93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0BEC4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片区管理员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ED0C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3E663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负责片区巡视、秩序维护、维修申报、片区内设施设备运行管理、公共区域管理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2DEB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1.专科及以上学历；</w:t>
            </w:r>
          </w:p>
          <w:p w14:paraId="4C58D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2.女性55周岁（含）及以下，男性60周岁（含）及以下；</w:t>
            </w:r>
          </w:p>
          <w:p w14:paraId="7E69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3.工作认真负责。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DBEC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即日起至招满为止</w:t>
            </w:r>
          </w:p>
        </w:tc>
      </w:tr>
      <w:tr w14:paraId="228A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071" w:type="dxa"/>
            <w:gridSpan w:val="2"/>
            <w:shd w:val="clear" w:color="auto" w:fill="auto"/>
            <w:vAlign w:val="center"/>
          </w:tcPr>
          <w:p w14:paraId="53CCDB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7437" w:type="dxa"/>
            <w:gridSpan w:val="4"/>
            <w:shd w:val="clear" w:color="auto" w:fill="auto"/>
            <w:vAlign w:val="center"/>
          </w:tcPr>
          <w:p w14:paraId="64A24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</w:tbl>
    <w:p w14:paraId="65CC2B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F4E19"/>
    <w:rsid w:val="72D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"/>
    <w:basedOn w:val="1"/>
    <w:qFormat/>
    <w:uiPriority w:val="0"/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2026-10-23T08:15:00Z</dcterms:created>
  <dc:creator>林少华</dc:creator>
  <cp:lastModifiedBy>林少华</cp:lastModifiedBy>
  <dcterms:modified xsi:type="dcterms:W3CDTF">2026-10-23T08:16:09Z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FADDF4CD2F8949B095693985F467653B_11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