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805" w:type="dxa"/>
        <w:tblInd w:w="-2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10"/>
        <w:gridCol w:w="5648"/>
        <w:gridCol w:w="5197"/>
        <w:gridCol w:w="1470"/>
      </w:tblGrid>
      <w:tr w14:paraId="17B16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148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19A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小标宋简体" w:hAnsi="方正小标宋简体" w:eastAsia="方正小标宋简体" w:cs="方正小标宋简体"/>
                <w:i w:val="0"/>
                <w:iCs w:val="0"/>
                <w:color w:val="000000"/>
                <w:sz w:val="44"/>
                <w:szCs w:val="44"/>
                <w:u w:val="none"/>
                <w:lang w:val="en-US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通江县壁州供排水有限公司岗位一览表</w:t>
            </w:r>
          </w:p>
        </w:tc>
      </w:tr>
      <w:tr w14:paraId="3F427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F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部 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1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岗位（人数）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A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0C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A7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</w:tr>
      <w:tr w14:paraId="0F74F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2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5A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项目部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E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工程部工作人员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（1人）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8D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1.年龄35周岁以下；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2.全日制大专及以上学历，水利水电工程、工程造价相关专业；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3.持有水利水电工程、工程造价相关职业/职称资格证书者；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4.具有3年及以上相关工作经历；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5.吃苦耐劳，服从工作安排；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6.同等条件下退役军人优先。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1E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1.负责项目的开工准备，参与施工现场的管理；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2.参与工程合同管理，收集、汇总、整理各类项目信息，上报审批并建立档案；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3.参与项目建设现场巡检、质量安全监督、进度跟踪等；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89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公司本部</w:t>
            </w:r>
          </w:p>
        </w:tc>
      </w:tr>
      <w:tr w14:paraId="23757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DD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乡镇供水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分公司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水质检测工作人员（2人）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06B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1.年龄35周岁以下；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2.全日制大专及以上学历；卫生检验、化学、给排水科学与工程、水质  科学与技术、水文与水资源工程、食品质量与安全等相关专业；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3.具有3年及以上相关工作经历（应届毕业生除外）；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4.吃苦耐劳，服从工作安排；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5.同等条件下退役军人优先。                                 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AD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1.负责乡镇供水分公司水厂水质日常自检工作；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2.协助完成乡镇供水分公司其他工作；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BD7D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铁佛镇供水站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涪阳镇供水站</w:t>
            </w:r>
          </w:p>
        </w:tc>
      </w:tr>
      <w:tr w14:paraId="36B85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34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乡镇供水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分公司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机电设备工作人员（1人）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48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1.年龄35周岁以下；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2.全日制大专及以上学历；机电一体化技术、机电工程、电气自动化技术、水利机电设备给排水设备运维相关专业；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3.持有相关专业职业/职称资格证书者；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4.具有3年及以上相关工作经历；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5.吃苦耐劳，服从工作安排；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6.同等条件下退役军人优先。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D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1.负责乡镇供水分公司机电设备维修、保养等工作；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2.协助完成乡镇供水分公司其他工作；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2D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铁佛镇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供水站</w:t>
            </w:r>
          </w:p>
        </w:tc>
      </w:tr>
      <w:tr w14:paraId="04F58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3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乡镇供水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分公司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3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抽制水工作人员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（8人）</w:t>
            </w:r>
          </w:p>
        </w:tc>
        <w:tc>
          <w:tcPr>
            <w:tcW w:w="5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CF1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Style w:val="5"/>
                <w:rFonts w:hint="eastAsia" w:ascii="方正大黑简体" w:hAnsi="方正大黑简体" w:eastAsia="方正大黑简体" w:cs="方正大黑简体"/>
                <w:highlight w:val="none"/>
                <w:lang w:val="en-US" w:eastAsia="zh-CN" w:bidi="ar"/>
              </w:rPr>
              <w:t>1.年龄35周岁以下；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highlight w:val="none"/>
                <w:lang w:val="en-US" w:eastAsia="zh-CN" w:bidi="ar"/>
              </w:rPr>
              <w:t>2.全日制大专及以上学历；持有驾驶证B2及以上可放宽至非全日制大专学历；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highlight w:val="none"/>
                <w:lang w:val="en-US" w:eastAsia="zh-CN" w:bidi="ar"/>
              </w:rPr>
              <w:t>3.吃苦耐劳，服从工作安排；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color w:val="auto"/>
                <w:highlight w:val="none"/>
                <w:lang w:val="en-US" w:eastAsia="zh-CN" w:bidi="ar"/>
              </w:rPr>
              <w:t>4.</w:t>
            </w:r>
            <w:r>
              <w:rPr>
                <w:rStyle w:val="6"/>
                <w:rFonts w:hint="eastAsia" w:ascii="方正大黑简体" w:hAnsi="方正大黑简体" w:eastAsia="方正大黑简体" w:cs="方正大黑简体"/>
                <w:color w:val="auto"/>
                <w:highlight w:val="none"/>
                <w:lang w:val="en-US" w:eastAsia="zh-CN" w:bidi="ar"/>
              </w:rPr>
              <w:t>具有3年及以上工作经历（应届毕业生除外）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highlight w:val="none"/>
                <w:lang w:val="en-US" w:eastAsia="zh-CN" w:bidi="ar"/>
              </w:rPr>
              <w:t>；</w:t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 w:ascii="方正大黑简体" w:hAnsi="方正大黑简体" w:eastAsia="方正大黑简体" w:cs="方正大黑简体"/>
                <w:highlight w:val="none"/>
                <w:lang w:val="en-US" w:eastAsia="zh-CN" w:bidi="ar"/>
              </w:rPr>
              <w:t xml:space="preserve">5.同等条件下退役军人优先。                             </w:t>
            </w:r>
          </w:p>
        </w:tc>
        <w:tc>
          <w:tcPr>
            <w:tcW w:w="51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93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1.负责乡镇供水站抽制水、管网维护、抄表收费等工作；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2.负责水处理设备的日常维护与保养，确保设备正常运行；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3.协助站长完成供水站日常工作；</w:t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4.完成领导交办的其他工作。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C5E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方正大黑简体" w:hAnsi="方正大黑简体" w:eastAsia="方正大黑简体" w:cs="方正大黑简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方正大黑简体" w:hAnsi="方正大黑简体" w:eastAsia="方正大黑简体" w:cs="方正大黑简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铁佛镇、涪阳镇、沙溪镇、广纳镇、火炬镇、板桥口镇、洪口镇、永安镇供水站</w:t>
            </w:r>
          </w:p>
        </w:tc>
      </w:tr>
    </w:tbl>
    <w:p w14:paraId="57133324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黑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7B79B7"/>
    <w:rsid w:val="707B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41"/>
    <w:basedOn w:val="4"/>
    <w:qFormat/>
    <w:uiPriority w:val="0"/>
    <w:rPr>
      <w:rFonts w:hint="eastAsia" w:ascii="宋体" w:hAnsi="宋体" w:eastAsia="宋体" w:cs="宋体"/>
      <w:color w:val="FF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2026-10-20T09:53:00Z</dcterms:created>
  <dc:creator>看时光在说谎</dc:creator>
  <cp:lastModifiedBy>看时光在说谎</cp:lastModifiedBy>
  <dcterms:modified xsi:type="dcterms:W3CDTF">2026-10-20T09:53:25Z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9F654CFCABC7432F8F7979CD902AB8F4_11</vt:lpwstr>
  </property>
  <property fmtid="{D5CDD505-2E9C-101B-9397-08002B2CF9AE}" pid="4" name="KSOTemplateDocerSaveRecord">
    <vt:lpwstr>eyJoZGlkIjoiZjg1MDU5OTI2NTI5YzkyODg3Y2JhMDhkY2UwOGJiZmQiLCJ1c2VySWQiOiIyODA4NzcwOTgifQ==</vt:lpwstr>
  </property>
</Properties>
</file>