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EC5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u w:color="000000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u w:color="000000"/>
          <w:lang w:val="en-US" w:eastAsia="zh-CN"/>
        </w:rPr>
        <w:t>附件</w:t>
      </w:r>
      <w:r>
        <w:rPr>
          <w:rFonts w:hint="eastAsia" w:eastAsia="方正黑体_GBK" w:cs="Times New Roman"/>
          <w:color w:val="auto"/>
          <w:kern w:val="0"/>
          <w:sz w:val="32"/>
          <w:szCs w:val="32"/>
          <w:highlight w:val="none"/>
          <w:u w:color="000000"/>
          <w:lang w:val="en-US" w:eastAsia="zh-CN"/>
        </w:rPr>
        <w:t>1</w:t>
      </w:r>
    </w:p>
    <w:p w14:paraId="374A8C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小标宋简体" w:cs="Times New Roman"/>
          <w:spacing w:val="6"/>
          <w:sz w:val="36"/>
          <w:szCs w:val="36"/>
          <w:highlight w:val="none"/>
        </w:rPr>
      </w:pPr>
      <w:r>
        <w:rPr>
          <w:rFonts w:hint="eastAsia" w:ascii="Times New Roman" w:hAnsi="Times New Roman" w:eastAsia="方正小标宋简体" w:cs="Times New Roman"/>
          <w:spacing w:val="6"/>
          <w:sz w:val="36"/>
          <w:szCs w:val="36"/>
          <w:highlight w:val="none"/>
        </w:rPr>
        <w:t>202</w:t>
      </w:r>
      <w:r>
        <w:rPr>
          <w:rFonts w:hint="eastAsia" w:eastAsia="方正小标宋简体" w:cs="Times New Roman"/>
          <w:spacing w:val="6"/>
          <w:sz w:val="36"/>
          <w:szCs w:val="36"/>
          <w:highlight w:val="none"/>
          <w:lang w:val="en-US" w:eastAsia="zh-CN"/>
        </w:rPr>
        <w:t>6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spacing w:val="6"/>
          <w:sz w:val="36"/>
          <w:szCs w:val="36"/>
          <w:highlight w:val="none"/>
        </w:rPr>
        <w:t>年成都高新区</w:t>
      </w:r>
      <w:r>
        <w:rPr>
          <w:rFonts w:hint="eastAsia" w:ascii="Times New Roman" w:hAnsi="Times New Roman" w:eastAsia="方正小标宋简体" w:cs="Times New Roman"/>
          <w:spacing w:val="6"/>
          <w:sz w:val="36"/>
          <w:szCs w:val="36"/>
          <w:highlight w:val="none"/>
          <w:lang w:val="en-US" w:eastAsia="zh-CN"/>
        </w:rPr>
        <w:t>银都紫藤初中东区</w:t>
      </w:r>
      <w:r>
        <w:rPr>
          <w:rFonts w:hint="eastAsia" w:ascii="Times New Roman" w:hAnsi="Times New Roman" w:eastAsia="方正小标宋简体" w:cs="Times New Roman"/>
          <w:spacing w:val="6"/>
          <w:sz w:val="36"/>
          <w:szCs w:val="36"/>
          <w:highlight w:val="none"/>
        </w:rPr>
        <w:t>学校公开招聘</w:t>
      </w:r>
    </w:p>
    <w:p w14:paraId="5BAE6B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小标宋简体" w:cs="Times New Roman"/>
          <w:spacing w:val="6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Times New Roman"/>
          <w:spacing w:val="6"/>
          <w:sz w:val="36"/>
          <w:szCs w:val="36"/>
          <w:highlight w:val="none"/>
          <w:lang w:val="en-US" w:eastAsia="zh-CN"/>
        </w:rPr>
        <w:t>临时聘用教师</w:t>
      </w:r>
      <w:r>
        <w:rPr>
          <w:rFonts w:hint="eastAsia" w:ascii="Times New Roman" w:hAnsi="Times New Roman" w:eastAsia="方正小标宋简体" w:cs="Times New Roman"/>
          <w:spacing w:val="6"/>
          <w:sz w:val="36"/>
          <w:szCs w:val="36"/>
          <w:highlight w:val="none"/>
        </w:rPr>
        <w:t>岗位表</w:t>
      </w:r>
    </w:p>
    <w:p w14:paraId="24BA3EB2">
      <w:pPr>
        <w:ind w:firstLine="400" w:firstLineChars="200"/>
        <w:rPr>
          <w:rFonts w:ascii="Times New Roman" w:hAnsi="Times New Roman" w:eastAsia="楷体" w:cs="Times New Roman"/>
          <w:spacing w:val="-20"/>
          <w:sz w:val="24"/>
          <w:highlight w:val="none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1522"/>
        <w:gridCol w:w="1413"/>
        <w:gridCol w:w="1315"/>
        <w:gridCol w:w="2582"/>
      </w:tblGrid>
      <w:tr w14:paraId="524C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811" w:type="dxa"/>
            <w:vAlign w:val="center"/>
          </w:tcPr>
          <w:p w14:paraId="7ED86A73">
            <w:pPr>
              <w:jc w:val="center"/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1621" w:type="dxa"/>
            <w:vAlign w:val="center"/>
          </w:tcPr>
          <w:p w14:paraId="445D7676">
            <w:pPr>
              <w:jc w:val="center"/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招聘岗位</w:t>
            </w:r>
          </w:p>
          <w:p w14:paraId="478F7DF7">
            <w:pPr>
              <w:jc w:val="center"/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1500" w:type="dxa"/>
            <w:vAlign w:val="center"/>
          </w:tcPr>
          <w:p w14:paraId="773DD341">
            <w:pPr>
              <w:jc w:val="center"/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岗位类别</w:t>
            </w:r>
          </w:p>
        </w:tc>
        <w:tc>
          <w:tcPr>
            <w:tcW w:w="1393" w:type="dxa"/>
            <w:vAlign w:val="center"/>
          </w:tcPr>
          <w:p w14:paraId="32FB4879">
            <w:pPr>
              <w:jc w:val="center"/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2792" w:type="dxa"/>
            <w:vAlign w:val="center"/>
          </w:tcPr>
          <w:p w14:paraId="1315066B">
            <w:pPr>
              <w:jc w:val="center"/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其他条件</w:t>
            </w:r>
          </w:p>
        </w:tc>
      </w:tr>
      <w:tr w14:paraId="0059E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811" w:type="dxa"/>
            <w:vMerge w:val="restart"/>
            <w:vAlign w:val="center"/>
          </w:tcPr>
          <w:p w14:paraId="64142649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eastAsia" w:ascii="Times New Roman" w:hAnsi="Times New Roman" w:eastAsia="方正仿宋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成都高新区银都紫藤初中东区学校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05BEE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eastAsia="方正仿宋" w:cs="Times New Roman"/>
                <w:spacing w:val="6"/>
                <w:sz w:val="32"/>
                <w:szCs w:val="32"/>
                <w:highlight w:val="none"/>
                <w:lang w:val="en-US" w:eastAsia="zh-CN"/>
              </w:rPr>
              <w:t>初中物理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2539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" w:cs="Times New Roman"/>
                <w:spacing w:val="6"/>
                <w:sz w:val="32"/>
                <w:szCs w:val="32"/>
                <w:highlight w:val="none"/>
                <w:lang w:val="en-US" w:eastAsia="zh-CN"/>
              </w:rPr>
              <w:t>专任教师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78AD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" w:cs="Times New Roman"/>
                <w:spacing w:val="6"/>
                <w:sz w:val="32"/>
                <w:szCs w:val="32"/>
                <w:highlight w:val="none"/>
                <w:lang w:val="en-US" w:eastAsia="zh-CN"/>
              </w:rPr>
              <w:t>1人</w:t>
            </w:r>
          </w:p>
        </w:tc>
        <w:tc>
          <w:tcPr>
            <w:tcW w:w="2792" w:type="dxa"/>
            <w:shd w:val="clear" w:color="auto" w:fill="auto"/>
            <w:vAlign w:val="center"/>
          </w:tcPr>
          <w:p w14:paraId="30C10B1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642F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2CDDF63C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14:paraId="1B2AC4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72E4D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2482D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2792" w:type="dxa"/>
            <w:shd w:val="clear" w:color="auto" w:fill="auto"/>
            <w:vAlign w:val="center"/>
          </w:tcPr>
          <w:p w14:paraId="4E9A668B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43F0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69958FAE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14:paraId="61EA2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6FFCD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2F0EE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2792" w:type="dxa"/>
            <w:vAlign w:val="center"/>
          </w:tcPr>
          <w:p w14:paraId="37F20C48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</w:tr>
      <w:tr w14:paraId="152D8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3C206EBA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621" w:type="dxa"/>
            <w:vAlign w:val="center"/>
          </w:tcPr>
          <w:p w14:paraId="2E7BA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52283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default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04ACD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Times New Roman" w:hAnsi="Times New Roman" w:eastAsia="方正仿宋" w:cs="Times New Roman"/>
                <w:spacing w:val="6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2792" w:type="dxa"/>
            <w:vAlign w:val="center"/>
          </w:tcPr>
          <w:p w14:paraId="656E3DF4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</w:tr>
      <w:tr w14:paraId="3434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7DF815BD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621" w:type="dxa"/>
            <w:vAlign w:val="center"/>
          </w:tcPr>
          <w:p w14:paraId="4D849AFF">
            <w:pPr>
              <w:jc w:val="center"/>
              <w:rPr>
                <w:rFonts w:hint="default" w:ascii="Times New Roman" w:hAnsi="Times New Roman" w:eastAsia="宋体" w:cs="Times New Roman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ABA0FFE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393" w:type="dxa"/>
            <w:vAlign w:val="center"/>
          </w:tcPr>
          <w:p w14:paraId="4C154D9F">
            <w:pPr>
              <w:jc w:val="center"/>
              <w:rPr>
                <w:rFonts w:hint="eastAsia" w:ascii="Times New Roman" w:hAnsi="Times New Roman" w:eastAsia="宋体" w:cs="Times New Roman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792" w:type="dxa"/>
            <w:vAlign w:val="center"/>
          </w:tcPr>
          <w:p w14:paraId="5EB9450D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</w:tr>
      <w:tr w14:paraId="7E47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278E4C16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621" w:type="dxa"/>
            <w:vAlign w:val="center"/>
          </w:tcPr>
          <w:p w14:paraId="318F816D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1DD38F8D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393" w:type="dxa"/>
            <w:vAlign w:val="center"/>
          </w:tcPr>
          <w:p w14:paraId="3C839005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2792" w:type="dxa"/>
            <w:vAlign w:val="center"/>
          </w:tcPr>
          <w:p w14:paraId="149F4908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</w:tr>
      <w:tr w14:paraId="6E92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178D69DC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621" w:type="dxa"/>
            <w:vAlign w:val="center"/>
          </w:tcPr>
          <w:p w14:paraId="2B6003B2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34BBB634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1393" w:type="dxa"/>
            <w:vAlign w:val="center"/>
          </w:tcPr>
          <w:p w14:paraId="142C1DD4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  <w:tc>
          <w:tcPr>
            <w:tcW w:w="2792" w:type="dxa"/>
            <w:vAlign w:val="center"/>
          </w:tcPr>
          <w:p w14:paraId="55DCBB59">
            <w:pPr>
              <w:jc w:val="center"/>
              <w:rPr>
                <w:rFonts w:ascii="Times New Roman" w:hAnsi="Times New Roman" w:cs="Times New Roman"/>
                <w:highlight w:val="none"/>
                <w:vertAlign w:val="baseline"/>
              </w:rPr>
            </w:pPr>
          </w:p>
        </w:tc>
      </w:tr>
    </w:tbl>
    <w:p w14:paraId="1AA40C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E5E5800-995E-46EC-918C-AE3F4CAA3D23}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882D778-C308-4CE5-BF36-940F3F85884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E2D970D-3F4B-4527-8B03-292BE19BB9AC}"/>
  </w:font>
  <w:font w:name="方正仿宋">
    <w:altName w:val="仿宋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34F1B71C-DEA2-403F-8DBC-9A8A92273A6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6825DE"/>
    <w:rsid w:val="4568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2026-10-15T07:22:00Z</dcterms:created>
  <dc:creator>酒&amp;</dc:creator>
  <cp:lastModifiedBy>酒&amp;</cp:lastModifiedBy>
  <dcterms:modified xsi:type="dcterms:W3CDTF">2026-10-15T07:23:08Z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5CBB123A3E714EEE9A574447ACC55F67_11</vt:lpwstr>
  </property>
  <property fmtid="{D5CDD505-2E9C-101B-9397-08002B2CF9AE}" pid="4" name="KSOTemplateDocerSaveRecord">
    <vt:lpwstr>eyJoZGlkIjoiOWYxZTQyNTVkOTM2ZTAxZDkyNjM0ZDkzNjc0ZjM4NmIiLCJ1c2VySWQiOiI3MzU2NTcyMzAifQ==</vt:lpwstr>
  </property>
</Properties>
</file>