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E9AA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none"/>
        </w:rPr>
        <w:t>杭州工商信托股份有限公司</w:t>
      </w:r>
    </w:p>
    <w:p w14:paraId="3265CB3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  <w14:ligatures w14:val="none"/>
        </w:rPr>
        <w:t>博士后研究方向与课题选题</w:t>
      </w:r>
    </w:p>
    <w:p w14:paraId="5A21530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研究方向</w:t>
      </w:r>
      <w:bookmarkStart w:id="0" w:name="_GoBack"/>
      <w:bookmarkEnd w:id="0"/>
    </w:p>
    <w:p w14:paraId="3427B5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聚焦信托制度在数据要素市场化配置、数字资本治理、金融大数据安全、人工智能金融应用、智能算力产业等前沿领域的制度创新与法治保障。</w:t>
      </w:r>
    </w:p>
    <w:p w14:paraId="4B7C35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坚持场景驱动、制度先行、政策协同，深入探索信托制度“财产独立、风险隔离、受托管理”的独特禀赋如何服务“数算用产一体化”数字产业生态体系，推动数字生产力发展与新型生产关系调适、法治秩序建构、国家战略能力提升相统一。</w:t>
      </w:r>
    </w:p>
    <w:p w14:paraId="77201B0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课题选题</w:t>
      </w:r>
    </w:p>
    <w:p w14:paraId="426B2520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14:ligatures w14:val="none"/>
        </w:rPr>
        <w:t>新质生产力发展背景下信托公司资产管理业务转型研究</w:t>
      </w:r>
    </w:p>
    <w:p w14:paraId="6AD86081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14:ligatures w14:val="none"/>
        </w:rPr>
        <w:t>新一轮科技革命背景下信托公司服务实体经济的模式创新研究</w:t>
      </w:r>
    </w:p>
    <w:p w14:paraId="6CC0D177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信托制度服务数据要素市场化配置的战略路径与政策工具研究</w:t>
      </w:r>
    </w:p>
    <w:p w14:paraId="736E67AE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信托服务新质生产力的法治保障与制度供给研究</w:t>
      </w:r>
    </w:p>
    <w:p w14:paraId="26F96053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“数算用产一体化”生态中信托功能定位与产融协同政策研究</w:t>
      </w:r>
    </w:p>
    <w:p w14:paraId="6D2147E5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数据信托的产权逻辑与收益分配机制研究</w:t>
      </w:r>
    </w:p>
    <w:p w14:paraId="527A5715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数据信托的法律构造与受托人义务研究</w:t>
      </w:r>
    </w:p>
    <w:p w14:paraId="4B56B243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信托公司参与数据资产化的合规治理与监管制度研究</w:t>
      </w:r>
    </w:p>
    <w:p w14:paraId="36BD9457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信托大数据风控中的算法治理与个人信息保护研究</w:t>
      </w:r>
    </w:p>
    <w:p w14:paraId="6CADD274">
      <w:pPr>
        <w:pStyle w:val="30"/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仿宋_GB2312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14:ligatures w14:val="none"/>
        </w:rPr>
        <w:t>信托公司AI大模型应用的场景构建与风险防范研究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241151"/>
    <w:multiLevelType w:val="multilevel"/>
    <w:tmpl w:val="00241151"/>
    <w:lvl w:ilvl="0" w:tentative="0">
      <w:start w:val="1"/>
      <w:numFmt w:val="decimal"/>
      <w:lvlText w:val="%1."/>
      <w:lvlJc w:val="left"/>
      <w:pPr>
        <w:ind w:left="1080" w:hanging="440"/>
      </w:pPr>
      <w:rPr>
        <w:rFonts w:hint="default"/>
      </w:rPr>
    </w:lvl>
    <w:lvl w:ilvl="1" w:tentative="0">
      <w:start w:val="1"/>
      <w:numFmt w:val="decimal"/>
      <w:suff w:val="space"/>
      <w:lvlText w:val="%2."/>
      <w:lvlJc w:val="left"/>
      <w:pPr>
        <w:ind w:left="440" w:hanging="44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3E"/>
    <w:rsid w:val="0003092F"/>
    <w:rsid w:val="00234399"/>
    <w:rsid w:val="00252378"/>
    <w:rsid w:val="003120F5"/>
    <w:rsid w:val="00413330"/>
    <w:rsid w:val="004908E3"/>
    <w:rsid w:val="005D6647"/>
    <w:rsid w:val="00680EB1"/>
    <w:rsid w:val="00762F22"/>
    <w:rsid w:val="007C753E"/>
    <w:rsid w:val="009F6D4F"/>
    <w:rsid w:val="00D51997"/>
    <w:rsid w:val="00D52590"/>
    <w:rsid w:val="00E579B9"/>
    <w:rsid w:val="00EC3C8C"/>
    <w:rsid w:val="09DD5BE0"/>
    <w:rsid w:val="1610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0fcc12d-1d9d-4d1a-84e7-30a3d05146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405</Words>
  <Characters>406</Characters>
  <Lines>14</Lines>
  <Paragraphs>13</Paragraphs>
  <TotalTime>66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2026-10-08T02:13:00Z</dcterms:created>
  <dc:creator>zhaoxy</dc:creator>
  <cp:lastModifiedBy>lzyyy.</cp:lastModifiedBy>
  <cp:lastPrinted>2026-10-08T06:14:00Z</cp:lastPrinted>
  <dcterms:modified xsi:type="dcterms:W3CDTF">2026-10-12T07:50:15Z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eyJoZGlkIjoiOWE1Y2VhOWZjNDJhOTNhZjRhMmYzZWU0M2IzZWVmNTUiLCJ1c2VySWQiOiIxMDE1NDYzNzA4In0=</vt:lpwstr>
  </property>
  <property fmtid="{D5CDD505-2E9C-101B-9397-08002B2CF9AE}" pid="3" name="KSOProductBuildVer">
    <vt:lpwstr>2052-12.1.0.28505</vt:lpwstr>
  </property>
  <property fmtid="{D5CDD505-2E9C-101B-9397-08002B2CF9AE}" pid="4" name="ICV">
    <vt:lpwstr>150205B46FBF4CD4B6673F61EA1B8338_13</vt:lpwstr>
  </property>
</Properties>
</file>