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14805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编号：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</w:t>
      </w:r>
    </w:p>
    <w:p w14:paraId="742910E0">
      <w:pPr>
        <w:tabs>
          <w:tab w:val="left" w:pos="1440"/>
        </w:tabs>
        <w:jc w:val="center"/>
        <w:rPr>
          <w:rFonts w:ascii="黑体" w:hAnsi="黑体" w:eastAsia="黑体"/>
          <w:b/>
          <w:bCs/>
          <w:sz w:val="52"/>
          <w:szCs w:val="52"/>
        </w:rPr>
      </w:pPr>
    </w:p>
    <w:p w14:paraId="66C98F61">
      <w:pPr>
        <w:tabs>
          <w:tab w:val="left" w:pos="1440"/>
        </w:tabs>
        <w:jc w:val="center"/>
        <w:rPr>
          <w:rFonts w:ascii="黑体" w:hAnsi="黑体" w:eastAsia="黑体"/>
          <w:b/>
          <w:bCs/>
          <w:sz w:val="52"/>
          <w:szCs w:val="52"/>
        </w:rPr>
      </w:pPr>
    </w:p>
    <w:p w14:paraId="3990A9C8">
      <w:pPr>
        <w:tabs>
          <w:tab w:val="left" w:pos="1440"/>
        </w:tabs>
        <w:jc w:val="center"/>
        <w:rPr>
          <w:rFonts w:ascii="黑体" w:hAnsi="黑体" w:eastAsia="黑体"/>
          <w:b/>
          <w:bCs/>
          <w:sz w:val="52"/>
          <w:szCs w:val="52"/>
        </w:rPr>
      </w:pPr>
    </w:p>
    <w:p w14:paraId="2A89FCCB">
      <w:pPr>
        <w:tabs>
          <w:tab w:val="left" w:pos="1440"/>
        </w:tabs>
        <w:spacing w:line="58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新巴尔虎左旗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农村土地承包仲裁委员会</w:t>
      </w:r>
    </w:p>
    <w:p w14:paraId="13AA4CD8">
      <w:pPr>
        <w:tabs>
          <w:tab w:val="left" w:pos="1440"/>
        </w:tabs>
        <w:spacing w:line="580" w:lineRule="exact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67DA4E14">
      <w:pPr>
        <w:tabs>
          <w:tab w:val="left" w:pos="1440"/>
        </w:tabs>
        <w:spacing w:line="580" w:lineRule="exact"/>
        <w:ind w:left="1888" w:leftChars="1" w:hanging="1886" w:hangingChars="255"/>
        <w:jc w:val="center"/>
        <w:rPr>
          <w:rFonts w:ascii="黑体" w:hAnsi="黑体" w:eastAsia="黑体"/>
          <w:b/>
          <w:bCs/>
          <w:spacing w:val="11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110"/>
          <w:sz w:val="52"/>
          <w:szCs w:val="52"/>
        </w:rPr>
        <w:t>仲裁员申请表</w:t>
      </w:r>
    </w:p>
    <w:bookmarkEnd w:id="0"/>
    <w:p w14:paraId="5EB848FB">
      <w:pPr>
        <w:tabs>
          <w:tab w:val="left" w:pos="1440"/>
        </w:tabs>
        <w:spacing w:line="520" w:lineRule="exact"/>
        <w:ind w:left="1894" w:leftChars="1" w:hanging="1892" w:hangingChars="255"/>
        <w:jc w:val="center"/>
        <w:rPr>
          <w:rFonts w:ascii="黑体" w:hAnsi="黑体" w:eastAsia="黑体"/>
          <w:b/>
          <w:bCs/>
          <w:spacing w:val="110"/>
          <w:sz w:val="52"/>
          <w:szCs w:val="52"/>
        </w:rPr>
      </w:pPr>
    </w:p>
    <w:p w14:paraId="09A45427">
      <w:pPr>
        <w:tabs>
          <w:tab w:val="left" w:pos="1440"/>
        </w:tabs>
        <w:jc w:val="center"/>
        <w:rPr>
          <w:rFonts w:ascii="宋体" w:hAnsi="宋体"/>
          <w:b/>
          <w:bCs/>
          <w:sz w:val="24"/>
        </w:rPr>
      </w:pPr>
    </w:p>
    <w:p w14:paraId="758E1FCF">
      <w:pPr>
        <w:tabs>
          <w:tab w:val="left" w:pos="1440"/>
        </w:tabs>
        <w:jc w:val="center"/>
        <w:rPr>
          <w:rFonts w:ascii="宋体" w:hAnsi="宋体"/>
          <w:b/>
          <w:bCs/>
          <w:sz w:val="24"/>
        </w:rPr>
      </w:pPr>
    </w:p>
    <w:p w14:paraId="65355254">
      <w:pPr>
        <w:tabs>
          <w:tab w:val="left" w:pos="1440"/>
        </w:tabs>
        <w:jc w:val="center"/>
        <w:rPr>
          <w:rFonts w:ascii="宋体" w:hAnsi="宋体"/>
          <w:b/>
          <w:bCs/>
          <w:sz w:val="24"/>
        </w:rPr>
      </w:pPr>
    </w:p>
    <w:p w14:paraId="6550D1A5">
      <w:pPr>
        <w:tabs>
          <w:tab w:val="left" w:pos="1440"/>
        </w:tabs>
        <w:jc w:val="center"/>
        <w:rPr>
          <w:rFonts w:ascii="宋体" w:hAnsi="宋体"/>
          <w:b/>
          <w:bCs/>
          <w:sz w:val="24"/>
        </w:rPr>
      </w:pPr>
    </w:p>
    <w:p w14:paraId="5FEDAFBC">
      <w:pPr>
        <w:tabs>
          <w:tab w:val="left" w:pos="1440"/>
          <w:tab w:val="right" w:pos="8958"/>
        </w:tabs>
        <w:spacing w:line="80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 xml:space="preserve">            </w:t>
      </w:r>
      <w:r>
        <w:rPr>
          <w:rFonts w:ascii="黑体" w:hAnsi="黑体" w:eastAsia="黑体"/>
          <w:b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/>
          <w:sz w:val="32"/>
          <w:szCs w:val="32"/>
        </w:rPr>
        <w:t xml:space="preserve"> </w:t>
      </w:r>
    </w:p>
    <w:p w14:paraId="40EDA726">
      <w:pPr>
        <w:tabs>
          <w:tab w:val="left" w:pos="1440"/>
          <w:tab w:val="right" w:pos="8958"/>
        </w:tabs>
        <w:spacing w:line="800" w:lineRule="exact"/>
        <w:ind w:firstLine="2240" w:firstLineChars="700"/>
        <w:rPr>
          <w:rFonts w:ascii="黑体" w:hAnsi="黑体" w:eastAsia="黑体"/>
          <w:sz w:val="32"/>
          <w:szCs w:val="32"/>
          <w:u w:val="single"/>
        </w:rPr>
      </w:pPr>
      <w:r>
        <w:rPr>
          <w:rFonts w:ascii="黑体" w:hAnsi="黑体" w:eastAsia="黑体"/>
          <w:sz w:val="32"/>
          <w:szCs w:val="32"/>
        </w:rPr>
        <w:t>姓 名:</w:t>
      </w:r>
      <w:r>
        <w:rPr>
          <w:rFonts w:ascii="黑体" w:hAnsi="黑体" w:eastAsia="黑体"/>
          <w:sz w:val="32"/>
          <w:szCs w:val="32"/>
          <w:u w:val="single"/>
        </w:rPr>
        <w:t xml:space="preserve">    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</w:t>
      </w:r>
      <w:r>
        <w:rPr>
          <w:rFonts w:ascii="黑体" w:hAnsi="黑体" w:eastAsia="黑体"/>
          <w:sz w:val="32"/>
          <w:szCs w:val="32"/>
          <w:u w:val="single"/>
        </w:rPr>
        <w:t xml:space="preserve">       </w:t>
      </w:r>
      <w:r>
        <w:rPr>
          <w:rFonts w:ascii="黑体" w:hAnsi="黑体" w:eastAsia="黑体"/>
          <w:sz w:val="32"/>
          <w:szCs w:val="32"/>
        </w:rPr>
        <w:t>(本人签名)</w:t>
      </w:r>
    </w:p>
    <w:p w14:paraId="4B2E5A84">
      <w:pPr>
        <w:tabs>
          <w:tab w:val="left" w:pos="1440"/>
          <w:tab w:val="right" w:pos="8958"/>
        </w:tabs>
        <w:spacing w:line="80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 xml:space="preserve">            </w:t>
      </w:r>
      <w:r>
        <w:rPr>
          <w:rFonts w:hint="eastAsia" w:ascii="黑体" w:hAnsi="黑体" w:eastAsia="黑体"/>
          <w:sz w:val="32"/>
          <w:szCs w:val="32"/>
        </w:rPr>
        <w:t xml:space="preserve">  </w:t>
      </w:r>
      <w:r>
        <w:rPr>
          <w:rFonts w:ascii="黑体" w:hAnsi="黑体" w:eastAsia="黑体"/>
          <w:sz w:val="32"/>
          <w:szCs w:val="32"/>
        </w:rPr>
        <w:t>时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>间: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      </w:t>
      </w:r>
      <w:r>
        <w:rPr>
          <w:rFonts w:ascii="黑体" w:hAnsi="黑体" w:eastAsia="黑体"/>
          <w:sz w:val="32"/>
        </w:rPr>
        <w:t>年</w:t>
      </w:r>
      <w:r>
        <w:rPr>
          <w:rFonts w:ascii="黑体" w:hAnsi="黑体" w:eastAsia="黑体"/>
          <w:sz w:val="32"/>
          <w:u w:val="single"/>
        </w:rPr>
        <w:t xml:space="preserve">   </w:t>
      </w:r>
      <w:r>
        <w:rPr>
          <w:rFonts w:hint="eastAsia" w:ascii="黑体" w:hAnsi="黑体" w:eastAsia="黑体"/>
          <w:sz w:val="32"/>
          <w:u w:val="single"/>
        </w:rPr>
        <w:t xml:space="preserve">  </w:t>
      </w:r>
      <w:r>
        <w:rPr>
          <w:rFonts w:ascii="黑体" w:hAnsi="黑体" w:eastAsia="黑体"/>
          <w:sz w:val="32"/>
        </w:rPr>
        <w:t>月</w:t>
      </w:r>
      <w:r>
        <w:rPr>
          <w:rFonts w:ascii="黑体" w:hAnsi="黑体" w:eastAsia="黑体"/>
          <w:sz w:val="32"/>
          <w:u w:val="single"/>
        </w:rPr>
        <w:t xml:space="preserve">   </w:t>
      </w:r>
      <w:r>
        <w:rPr>
          <w:rFonts w:hint="eastAsia" w:ascii="黑体" w:hAnsi="黑体" w:eastAsia="黑体"/>
          <w:sz w:val="32"/>
          <w:u w:val="single"/>
        </w:rPr>
        <w:t xml:space="preserve"> </w:t>
      </w:r>
      <w:r>
        <w:rPr>
          <w:rFonts w:ascii="黑体" w:hAnsi="黑体" w:eastAsia="黑体"/>
          <w:sz w:val="32"/>
        </w:rPr>
        <w:t>日</w:t>
      </w:r>
    </w:p>
    <w:p w14:paraId="4493010B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2C9AB7D9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152F1952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76D39F0C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32E974D4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6855DAEC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1CE38FCD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 w:cs="黑体"/>
          <w:b/>
          <w:bCs/>
          <w:sz w:val="44"/>
          <w:szCs w:val="44"/>
        </w:rPr>
        <w:t>注 意 事 项</w:t>
      </w:r>
    </w:p>
    <w:p w14:paraId="2CEBBF99">
      <w:pPr>
        <w:spacing w:line="58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 w14:paraId="1CBB72C3">
      <w:pPr>
        <w:spacing w:line="5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申请</w:t>
      </w:r>
      <w:r>
        <w:rPr>
          <w:rFonts w:hint="eastAsia" w:ascii="仿宋" w:hAnsi="仿宋" w:eastAsia="仿宋" w:cs="宋体"/>
          <w:sz w:val="28"/>
          <w:szCs w:val="28"/>
        </w:rPr>
        <w:t>担任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新巴尔虎左旗</w:t>
      </w:r>
      <w:r>
        <w:rPr>
          <w:rFonts w:hint="eastAsia" w:ascii="仿宋" w:hAnsi="仿宋" w:eastAsia="仿宋" w:cs="宋体"/>
          <w:sz w:val="28"/>
          <w:szCs w:val="28"/>
        </w:rPr>
        <w:t>农村土地承包仲裁委员会（以下简称“本会”）仲裁员应</w:t>
      </w:r>
      <w:r>
        <w:rPr>
          <w:rFonts w:hint="eastAsia" w:ascii="仿宋" w:hAnsi="仿宋" w:eastAsia="仿宋"/>
          <w:sz w:val="28"/>
          <w:szCs w:val="28"/>
        </w:rPr>
        <w:t>符合《中华人民共和国农村土地承包经营纠纷调解仲裁法》第十五条</w:t>
      </w:r>
      <w:r>
        <w:rPr>
          <w:rFonts w:hint="eastAsia" w:ascii="仿宋" w:hAnsi="仿宋" w:eastAsia="仿宋" w:cs="宋体"/>
          <w:sz w:val="28"/>
          <w:szCs w:val="28"/>
        </w:rPr>
        <w:t>规定的仲裁员任职条件，愿意投入时间和精力，能够公正高效审理案件，接受本会的统一管理。</w:t>
      </w:r>
    </w:p>
    <w:p w14:paraId="5ED4EF95">
      <w:pPr>
        <w:spacing w:line="5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  一、请您详细、真实填写申请表</w:t>
      </w:r>
      <w:r>
        <w:rPr>
          <w:rFonts w:ascii="仿宋" w:hAnsi="仿宋" w:eastAsia="仿宋"/>
          <w:sz w:val="28"/>
          <w:szCs w:val="28"/>
        </w:rPr>
        <w:t>（页面不足，可添加附页）</w:t>
      </w:r>
      <w:r>
        <w:rPr>
          <w:rFonts w:hint="eastAsia" w:ascii="仿宋" w:hAnsi="仿宋" w:eastAsia="仿宋" w:cs="宋体"/>
          <w:sz w:val="28"/>
          <w:szCs w:val="28"/>
        </w:rPr>
        <w:t>，无相关内容填写“无”；</w:t>
      </w:r>
      <w:r>
        <w:rPr>
          <w:rFonts w:ascii="仿宋" w:hAnsi="仿宋" w:eastAsia="仿宋" w:cs="宋体"/>
          <w:sz w:val="28"/>
          <w:szCs w:val="28"/>
        </w:rPr>
        <w:t xml:space="preserve"> </w:t>
      </w:r>
    </w:p>
    <w:p w14:paraId="779EA16C">
      <w:pPr>
        <w:spacing w:line="5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  二、联系方式必须填写完整，以便我们能够及时联络到您，如果该方式发生变更，请及时与我们联系申请变更；</w:t>
      </w:r>
    </w:p>
    <w:p w14:paraId="099BA8CF">
      <w:pPr>
        <w:spacing w:line="5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  三、请您在提交申请表时附下列证件及证明材料：</w:t>
      </w:r>
    </w:p>
    <w:p w14:paraId="2211B706">
      <w:pPr>
        <w:spacing w:line="58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1.个人身份证复印件；</w:t>
      </w:r>
    </w:p>
    <w:p w14:paraId="24B40D45">
      <w:pPr>
        <w:spacing w:line="58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2.学历、学位证书复印件；</w:t>
      </w:r>
    </w:p>
    <w:p w14:paraId="27951228">
      <w:pPr>
        <w:spacing w:line="58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3.其他证明申请人符合《中华人民共和国农村土地承包经营纠纷调解仲裁法》第十五条规定的证明材料。</w:t>
      </w:r>
    </w:p>
    <w:p w14:paraId="44640626">
      <w:pPr>
        <w:spacing w:line="58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四、此表填妥后，双面打印、粘贴照片、由本人签名及单位盖章并附相关证件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一式两份直接提交至本会</w:t>
      </w:r>
      <w:r>
        <w:rPr>
          <w:rFonts w:hint="eastAsia" w:ascii="仿宋" w:hAnsi="仿宋" w:eastAsia="仿宋" w:cs="宋体"/>
          <w:sz w:val="28"/>
          <w:szCs w:val="28"/>
        </w:rPr>
        <w:t>。</w:t>
      </w:r>
    </w:p>
    <w:p w14:paraId="276EEC95">
      <w:pPr>
        <w:spacing w:line="58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五、联系地址：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新巴尔虎左旗</w:t>
      </w:r>
      <w:r>
        <w:rPr>
          <w:rFonts w:hint="eastAsia" w:ascii="仿宋" w:hAnsi="仿宋" w:eastAsia="仿宋" w:cs="宋体"/>
          <w:sz w:val="28"/>
          <w:szCs w:val="28"/>
        </w:rPr>
        <w:t>农村土地承包仲裁委员会（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新巴尔虎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左</w:t>
      </w:r>
      <w:r>
        <w:rPr>
          <w:rFonts w:hint="eastAsia" w:ascii="仿宋" w:hAnsi="仿宋" w:eastAsia="仿宋" w:cs="宋体"/>
          <w:sz w:val="28"/>
          <w:szCs w:val="28"/>
        </w:rPr>
        <w:t>旗农牧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水利科技局</w:t>
      </w:r>
      <w:r>
        <w:rPr>
          <w:rFonts w:hint="eastAsia" w:ascii="仿宋" w:hAnsi="仿宋" w:eastAsia="仿宋" w:cs="宋体"/>
          <w:sz w:val="28"/>
          <w:szCs w:val="28"/>
        </w:rPr>
        <w:t>），联系电话：0470-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6601379</w:t>
      </w:r>
      <w:r>
        <w:rPr>
          <w:rFonts w:hint="eastAsia" w:ascii="仿宋" w:hAnsi="仿宋" w:eastAsia="仿宋" w:cs="宋体"/>
          <w:sz w:val="28"/>
          <w:szCs w:val="28"/>
        </w:rPr>
        <w:t>。</w:t>
      </w:r>
    </w:p>
    <w:p w14:paraId="6D12D696"/>
    <w:p w14:paraId="35DFC814"/>
    <w:p w14:paraId="331B7BEB"/>
    <w:p w14:paraId="309A8BE0"/>
    <w:p w14:paraId="090E1688"/>
    <w:p w14:paraId="5AE50476"/>
    <w:p w14:paraId="4F38D573"/>
    <w:p w14:paraId="26FD56B7"/>
    <w:p w14:paraId="711BBBFD"/>
    <w:p w14:paraId="052CFA0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t>承    诺</w:t>
      </w:r>
    </w:p>
    <w:p w14:paraId="19742907">
      <w:pPr>
        <w:rPr>
          <w:rFonts w:ascii="仿宋" w:hAnsi="仿宋" w:eastAsia="仿宋"/>
          <w:sz w:val="32"/>
          <w:szCs w:val="32"/>
        </w:rPr>
      </w:pPr>
    </w:p>
    <w:p w14:paraId="66FFC257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>本人申请担任</w:t>
      </w:r>
      <w:r>
        <w:rPr>
          <w:rFonts w:hint="eastAsia" w:ascii="楷体" w:hAnsi="楷体" w:eastAsia="楷体"/>
          <w:sz w:val="32"/>
          <w:szCs w:val="32"/>
          <w:lang w:eastAsia="zh-CN"/>
        </w:rPr>
        <w:t>新巴尔虎左旗</w:t>
      </w:r>
      <w:r>
        <w:rPr>
          <w:rFonts w:hint="eastAsia" w:ascii="楷体" w:hAnsi="楷体" w:eastAsia="楷体"/>
          <w:sz w:val="32"/>
          <w:szCs w:val="32"/>
        </w:rPr>
        <w:t>农村土地承包</w:t>
      </w:r>
      <w:r>
        <w:rPr>
          <w:rFonts w:ascii="楷体" w:hAnsi="楷体" w:eastAsia="楷体"/>
          <w:sz w:val="32"/>
          <w:szCs w:val="32"/>
        </w:rPr>
        <w:t>仲裁委员会仲裁员，并郑重承诺：</w:t>
      </w:r>
    </w:p>
    <w:p w14:paraId="76D05E3A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>1、承诺本表所填内容真实、完整、准确，必要时可以向当事人披露；</w:t>
      </w:r>
    </w:p>
    <w:p w14:paraId="19BAA6BF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>2、承诺服从</w:t>
      </w:r>
      <w:r>
        <w:rPr>
          <w:rFonts w:hint="eastAsia" w:ascii="楷体" w:hAnsi="楷体" w:eastAsia="楷体"/>
          <w:sz w:val="32"/>
          <w:szCs w:val="32"/>
          <w:lang w:eastAsia="zh-CN"/>
        </w:rPr>
        <w:t>新巴尔虎左旗</w:t>
      </w:r>
      <w:r>
        <w:rPr>
          <w:rFonts w:hint="eastAsia" w:ascii="楷体" w:hAnsi="楷体" w:eastAsia="楷体"/>
          <w:sz w:val="32"/>
          <w:szCs w:val="32"/>
        </w:rPr>
        <w:t>农村土地承包</w:t>
      </w:r>
      <w:r>
        <w:rPr>
          <w:rFonts w:ascii="楷体" w:hAnsi="楷体" w:eastAsia="楷体"/>
          <w:sz w:val="32"/>
          <w:szCs w:val="32"/>
        </w:rPr>
        <w:t>仲裁委员会的工作安排，并积极参加各项活动</w:t>
      </w:r>
      <w:r>
        <w:rPr>
          <w:rFonts w:hint="eastAsia" w:ascii="楷体" w:hAnsi="楷体" w:eastAsia="楷体"/>
          <w:sz w:val="32"/>
          <w:szCs w:val="32"/>
        </w:rPr>
        <w:t>；</w:t>
      </w:r>
    </w:p>
    <w:p w14:paraId="380B7FC9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>3、承诺按照《</w:t>
      </w:r>
      <w:r>
        <w:rPr>
          <w:rFonts w:hint="eastAsia" w:ascii="楷体" w:hAnsi="楷体" w:eastAsia="楷体"/>
          <w:sz w:val="32"/>
          <w:szCs w:val="32"/>
        </w:rPr>
        <w:t>中华人民共和国农村土地承包经营纠纷调解</w:t>
      </w:r>
      <w:r>
        <w:rPr>
          <w:rFonts w:ascii="楷体" w:hAnsi="楷体" w:eastAsia="楷体"/>
          <w:sz w:val="32"/>
          <w:szCs w:val="32"/>
        </w:rPr>
        <w:t>仲裁</w:t>
      </w:r>
      <w:r>
        <w:rPr>
          <w:rFonts w:hint="eastAsia" w:ascii="楷体" w:hAnsi="楷体" w:eastAsia="楷体"/>
          <w:sz w:val="32"/>
          <w:szCs w:val="32"/>
        </w:rPr>
        <w:t>法</w:t>
      </w:r>
      <w:r>
        <w:rPr>
          <w:rFonts w:ascii="楷体" w:hAnsi="楷体" w:eastAsia="楷体"/>
          <w:sz w:val="32"/>
          <w:szCs w:val="32"/>
        </w:rPr>
        <w:t>》等</w:t>
      </w:r>
      <w:r>
        <w:rPr>
          <w:rFonts w:hint="eastAsia" w:ascii="楷体" w:hAnsi="楷体" w:eastAsia="楷体"/>
          <w:sz w:val="32"/>
          <w:szCs w:val="32"/>
        </w:rPr>
        <w:t>法律法规</w:t>
      </w:r>
      <w:r>
        <w:rPr>
          <w:rFonts w:ascii="楷体" w:hAnsi="楷体" w:eastAsia="楷体"/>
          <w:sz w:val="32"/>
          <w:szCs w:val="32"/>
        </w:rPr>
        <w:t>为当事人提供仲裁服务；</w:t>
      </w:r>
    </w:p>
    <w:p w14:paraId="42C4C9A6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>4、承诺始终保持</w:t>
      </w:r>
      <w:r>
        <w:rPr>
          <w:rFonts w:hint="eastAsia" w:ascii="楷体" w:hAnsi="楷体" w:eastAsia="楷体"/>
          <w:sz w:val="32"/>
          <w:szCs w:val="32"/>
        </w:rPr>
        <w:t>独立</w:t>
      </w:r>
      <w:r>
        <w:rPr>
          <w:rFonts w:ascii="楷体" w:hAnsi="楷体" w:eastAsia="楷体"/>
          <w:sz w:val="32"/>
          <w:szCs w:val="32"/>
        </w:rPr>
        <w:t>、</w:t>
      </w:r>
      <w:r>
        <w:rPr>
          <w:rFonts w:hint="eastAsia" w:ascii="楷体" w:hAnsi="楷体" w:eastAsia="楷体"/>
          <w:sz w:val="32"/>
          <w:szCs w:val="32"/>
        </w:rPr>
        <w:t>公正</w:t>
      </w:r>
      <w:r>
        <w:rPr>
          <w:rFonts w:ascii="楷体" w:hAnsi="楷体" w:eastAsia="楷体"/>
          <w:sz w:val="32"/>
          <w:szCs w:val="32"/>
        </w:rPr>
        <w:t>、勤勉、高效，维护当事人合法权益，保证案件办理效率和审理质量；</w:t>
      </w:r>
    </w:p>
    <w:p w14:paraId="1204B164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>5、承诺维护仲裁荣誉，维护当事人和社会公众对仲裁的信赖，为推动仲裁事业发展作出贡献。</w:t>
      </w:r>
      <w:r>
        <w:rPr>
          <w:rFonts w:hint="eastAsia" w:ascii="楷体" w:hAnsi="楷体" w:eastAsia="楷体"/>
          <w:sz w:val="32"/>
          <w:szCs w:val="32"/>
        </w:rPr>
        <w:t xml:space="preserve">   </w:t>
      </w:r>
    </w:p>
    <w:p w14:paraId="34CF8307">
      <w:r>
        <w:rPr>
          <w:rFonts w:hint="eastAsia"/>
        </w:rPr>
        <w:t xml:space="preserve">                        </w:t>
      </w:r>
    </w:p>
    <w:p w14:paraId="03AA6B76"/>
    <w:p w14:paraId="743B8344">
      <w:pPr>
        <w:rPr>
          <w:u w:val="single"/>
        </w:rPr>
      </w:pPr>
      <w:r>
        <w:rPr>
          <w:rFonts w:hint="eastAsia"/>
          <w:u w:val="single"/>
        </w:rPr>
        <w:t xml:space="preserve">                </w:t>
      </w:r>
    </w:p>
    <w:p w14:paraId="709C6BB3">
      <w:pPr>
        <w:tabs>
          <w:tab w:val="left" w:pos="1440"/>
          <w:tab w:val="right" w:pos="8958"/>
        </w:tabs>
        <w:spacing w:line="800" w:lineRule="exact"/>
        <w:ind w:firstLine="4498" w:firstLineChars="1400"/>
        <w:rPr>
          <w:rFonts w:ascii="楷体" w:hAnsi="楷体" w:eastAsia="楷体"/>
          <w:b/>
          <w:bCs/>
          <w:sz w:val="32"/>
          <w:szCs w:val="32"/>
        </w:rPr>
      </w:pPr>
    </w:p>
    <w:p w14:paraId="6A2A7FA4">
      <w:pPr>
        <w:tabs>
          <w:tab w:val="left" w:pos="1440"/>
          <w:tab w:val="right" w:pos="8958"/>
        </w:tabs>
        <w:spacing w:line="800" w:lineRule="exact"/>
        <w:jc w:val="righ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承诺人</w:t>
      </w:r>
      <w:r>
        <w:rPr>
          <w:rFonts w:ascii="楷体" w:hAnsi="楷体" w:eastAsia="楷体"/>
          <w:b/>
          <w:bCs/>
          <w:sz w:val="32"/>
          <w:szCs w:val="32"/>
        </w:rPr>
        <w:t>:</w:t>
      </w:r>
      <w:r>
        <w:rPr>
          <w:rFonts w:ascii="楷体" w:hAnsi="楷体" w:eastAsia="楷体"/>
          <w:b/>
          <w:bCs/>
          <w:sz w:val="32"/>
          <w:szCs w:val="32"/>
          <w:u w:val="single"/>
        </w:rPr>
        <w:t xml:space="preserve">           </w:t>
      </w:r>
      <w:r>
        <w:rPr>
          <w:rFonts w:ascii="楷体" w:hAnsi="楷体" w:eastAsia="楷体"/>
          <w:bCs/>
          <w:sz w:val="32"/>
          <w:szCs w:val="32"/>
        </w:rPr>
        <w:t>(本人签名)</w:t>
      </w:r>
    </w:p>
    <w:p w14:paraId="5C85B28D">
      <w:pPr>
        <w:tabs>
          <w:tab w:val="left" w:pos="1440"/>
          <w:tab w:val="right" w:pos="8958"/>
        </w:tabs>
        <w:spacing w:line="800" w:lineRule="exact"/>
        <w:jc w:val="right"/>
        <w:rPr>
          <w:rFonts w:ascii="楷体" w:hAnsi="楷体" w:eastAsia="楷体"/>
          <w:bCs/>
          <w:sz w:val="32"/>
          <w:szCs w:val="32"/>
        </w:rPr>
      </w:pPr>
    </w:p>
    <w:p w14:paraId="2324D65B">
      <w:pPr>
        <w:tabs>
          <w:tab w:val="left" w:pos="1440"/>
          <w:tab w:val="right" w:pos="8958"/>
        </w:tabs>
        <w:spacing w:line="800" w:lineRule="exact"/>
        <w:jc w:val="right"/>
        <w:rPr>
          <w:rFonts w:ascii="楷体" w:hAnsi="楷体" w:eastAsia="楷体"/>
          <w:bCs/>
          <w:sz w:val="32"/>
          <w:szCs w:val="32"/>
        </w:rPr>
      </w:pPr>
    </w:p>
    <w:p w14:paraId="7146DD5A">
      <w:pPr>
        <w:rPr>
          <w:u w:val="single"/>
        </w:rPr>
      </w:pPr>
    </w:p>
    <w:tbl>
      <w:tblPr>
        <w:tblStyle w:val="2"/>
        <w:tblW w:w="8944" w:type="dxa"/>
        <w:tblInd w:w="9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760"/>
        <w:gridCol w:w="1760"/>
        <w:gridCol w:w="1741"/>
        <w:gridCol w:w="119"/>
        <w:gridCol w:w="1724"/>
      </w:tblGrid>
      <w:tr w14:paraId="5072A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94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E00678"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31B10F55"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申 请 表</w:t>
            </w:r>
          </w:p>
        </w:tc>
      </w:tr>
      <w:tr w14:paraId="1B472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944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9A3935">
            <w:pPr>
              <w:widowControl/>
              <w:jc w:val="left"/>
              <w:rPr>
                <w:rFonts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</w:pPr>
          </w:p>
        </w:tc>
      </w:tr>
      <w:tr w14:paraId="32A7E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8DD0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申请人姓名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5093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FD1B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47BE55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2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textDirection w:val="tbRlV"/>
            <w:vAlign w:val="center"/>
          </w:tcPr>
          <w:p w14:paraId="4240DF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贴照片</w:t>
            </w:r>
          </w:p>
        </w:tc>
      </w:tr>
      <w:tr w14:paraId="0DA75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32BD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申请时间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5E0A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1DF8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民    族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A35610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24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2FF47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DFF8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32BF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籍    贯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8D05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EDBF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39F254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24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5328E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991B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016F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7BA4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4BF3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职    称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81B1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555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（近期二寸照片）</w:t>
            </w:r>
          </w:p>
        </w:tc>
      </w:tr>
      <w:tr w14:paraId="771F5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3760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660D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B9E3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学   历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A89D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2A9BB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198D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CF95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17E6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专   业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8E5C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4DC34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A07D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1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7A97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6CB84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3F14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E96D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8011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FA67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454BF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4665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工作状况</w:t>
            </w:r>
          </w:p>
        </w:tc>
        <w:tc>
          <w:tcPr>
            <w:tcW w:w="71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AA34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Segoe UI Symbol" w:hAnsi="Segoe UI Symbol" w:eastAsia="仿宋_GB2312" w:cs="Segoe UI Symbol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在    职　　　       □非在职</w:t>
            </w:r>
          </w:p>
        </w:tc>
      </w:tr>
      <w:tr w14:paraId="606B0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</w:trPr>
        <w:tc>
          <w:tcPr>
            <w:tcW w:w="18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67A3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须符合其中之一，并附相关证明文件</w:t>
            </w:r>
          </w:p>
        </w:tc>
        <w:tc>
          <w:tcPr>
            <w:tcW w:w="71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79446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□从事法律工作或者人民调解工作满五年                                      （从 年　月至　年　月，附律师资格证书或执业证书）</w:t>
            </w:r>
          </w:p>
        </w:tc>
      </w:tr>
      <w:tr w14:paraId="01DEF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</w:trPr>
        <w:tc>
          <w:tcPr>
            <w:tcW w:w="18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7255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68F6F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□从事农村土地承包管理工作满五年                                          （从 　年　月至　年　月，附资格证书或单位证明）</w:t>
            </w:r>
          </w:p>
        </w:tc>
      </w:tr>
      <w:tr w14:paraId="4D82D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18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28981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D68C5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     □在当地威信较高，并熟悉农村土地承包法律 以及国家政策的居民（附介绍信）</w:t>
            </w:r>
          </w:p>
        </w:tc>
      </w:tr>
      <w:tr w14:paraId="634E7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64E4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主要学习及工作经历</w:t>
            </w:r>
          </w:p>
        </w:tc>
        <w:tc>
          <w:tcPr>
            <w:tcW w:w="710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DA56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43B5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25B21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EB41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9507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CFB81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48A1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E730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C95C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E693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338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18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DCC1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B13F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902F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DCED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单位意见（在职人员应经单位同意）</w:t>
            </w:r>
          </w:p>
        </w:tc>
        <w:tc>
          <w:tcPr>
            <w:tcW w:w="71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92F04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            （单位盖章）：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           年    月   日</w:t>
            </w:r>
          </w:p>
        </w:tc>
      </w:tr>
      <w:tr w14:paraId="6FCFD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FBFE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仲裁委员会意见</w:t>
            </w:r>
          </w:p>
        </w:tc>
        <w:tc>
          <w:tcPr>
            <w:tcW w:w="71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1D93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年 　　月　  日</w:t>
            </w:r>
          </w:p>
        </w:tc>
      </w:tr>
      <w:tr w14:paraId="6C394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3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D40B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71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FF38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06AB4354">
      <w:pPr>
        <w:adjustRightInd w:val="0"/>
        <w:snapToGrid w:val="0"/>
        <w:spacing w:before="312" w:beforeLines="100" w:after="312" w:afterLines="100"/>
        <w:jc w:val="center"/>
        <w:rPr>
          <w:rFonts w:ascii="方正小标宋简体" w:hAnsi="Calibri" w:eastAsia="方正小标宋简体"/>
          <w:sz w:val="44"/>
          <w:szCs w:val="44"/>
        </w:rPr>
      </w:pPr>
    </w:p>
    <w:p w14:paraId="38E88DBA">
      <w:pPr>
        <w:adjustRightInd w:val="0"/>
        <w:snapToGrid w:val="0"/>
        <w:spacing w:before="312" w:beforeLines="100" w:after="312" w:afterLines="100"/>
        <w:jc w:val="center"/>
        <w:rPr>
          <w:rFonts w:ascii="方正小标宋简体" w:hAnsi="Calibri" w:eastAsia="方正小标宋简体"/>
          <w:sz w:val="44"/>
          <w:szCs w:val="44"/>
        </w:rPr>
      </w:pPr>
      <w:r>
        <w:rPr>
          <w:rFonts w:hint="eastAsia" w:ascii="方正小标宋简体" w:hAnsi="Calibri" w:eastAsia="方正小标宋简体"/>
          <w:sz w:val="44"/>
          <w:szCs w:val="44"/>
        </w:rPr>
        <w:t>担任法律顾问情况统计表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2250"/>
        <w:gridCol w:w="2055"/>
        <w:gridCol w:w="1305"/>
        <w:gridCol w:w="2552"/>
      </w:tblGrid>
      <w:tr w14:paraId="3A37B9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6" w:type="dxa"/>
            <w:noWrap w:val="0"/>
            <w:vAlign w:val="center"/>
          </w:tcPr>
          <w:p w14:paraId="2A4238ED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2250" w:type="dxa"/>
            <w:noWrap w:val="0"/>
            <w:vAlign w:val="center"/>
          </w:tcPr>
          <w:p w14:paraId="05CA9A2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sz w:val="24"/>
              </w:rPr>
              <w:t>顾问单位全称</w:t>
            </w:r>
          </w:p>
        </w:tc>
        <w:tc>
          <w:tcPr>
            <w:tcW w:w="2055" w:type="dxa"/>
            <w:noWrap w:val="0"/>
            <w:vAlign w:val="center"/>
          </w:tcPr>
          <w:p w14:paraId="16BD83AD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顾问单位法定</w:t>
            </w:r>
          </w:p>
          <w:p w14:paraId="294D09C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sz w:val="24"/>
              </w:rPr>
              <w:t>代表人姓名/电话</w:t>
            </w:r>
          </w:p>
        </w:tc>
        <w:tc>
          <w:tcPr>
            <w:tcW w:w="1305" w:type="dxa"/>
            <w:noWrap w:val="0"/>
            <w:vAlign w:val="center"/>
          </w:tcPr>
          <w:p w14:paraId="13A9DFFF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担任法律</w:t>
            </w:r>
          </w:p>
          <w:p w14:paraId="2DB5789C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sz w:val="24"/>
              </w:rPr>
              <w:t>顾问年限</w:t>
            </w:r>
          </w:p>
        </w:tc>
        <w:tc>
          <w:tcPr>
            <w:tcW w:w="2552" w:type="dxa"/>
            <w:noWrap w:val="0"/>
            <w:vAlign w:val="center"/>
          </w:tcPr>
          <w:p w14:paraId="020DB9A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>注</w:t>
            </w:r>
          </w:p>
          <w:p w14:paraId="5C95BA6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律师申请人必填</w:t>
            </w:r>
          </w:p>
          <w:p w14:paraId="6D81B20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</w:rPr>
              <w:t>其他申请者选填</w:t>
            </w:r>
          </w:p>
        </w:tc>
      </w:tr>
      <w:tr w14:paraId="724AB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0ECE371F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2250" w:type="dxa"/>
            <w:noWrap w:val="0"/>
            <w:vAlign w:val="top"/>
          </w:tcPr>
          <w:p w14:paraId="0A571B05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3AA88F9E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5EEDA166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3F8BF8BA">
            <w:pPr>
              <w:rPr>
                <w:rFonts w:ascii="宋体" w:hAnsi="宋体"/>
              </w:rPr>
            </w:pPr>
          </w:p>
        </w:tc>
      </w:tr>
      <w:tr w14:paraId="588808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7D9DBEF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</w:p>
        </w:tc>
        <w:tc>
          <w:tcPr>
            <w:tcW w:w="2250" w:type="dxa"/>
            <w:noWrap w:val="0"/>
            <w:vAlign w:val="top"/>
          </w:tcPr>
          <w:p w14:paraId="1EDDF986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54BA126D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77B00295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0C85D8F7">
            <w:pPr>
              <w:rPr>
                <w:rFonts w:ascii="宋体" w:hAnsi="宋体"/>
              </w:rPr>
            </w:pPr>
          </w:p>
        </w:tc>
      </w:tr>
      <w:tr w14:paraId="2656D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6E67D7D5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</w:t>
            </w:r>
          </w:p>
        </w:tc>
        <w:tc>
          <w:tcPr>
            <w:tcW w:w="2250" w:type="dxa"/>
            <w:noWrap w:val="0"/>
            <w:vAlign w:val="top"/>
          </w:tcPr>
          <w:p w14:paraId="01FEFBBC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5FCAA66B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247B2D08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5DEDBBE9">
            <w:pPr>
              <w:rPr>
                <w:rFonts w:ascii="宋体" w:hAnsi="宋体"/>
              </w:rPr>
            </w:pPr>
          </w:p>
        </w:tc>
      </w:tr>
      <w:tr w14:paraId="66A72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46F6E05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4</w:t>
            </w:r>
          </w:p>
        </w:tc>
        <w:tc>
          <w:tcPr>
            <w:tcW w:w="2250" w:type="dxa"/>
            <w:noWrap w:val="0"/>
            <w:vAlign w:val="top"/>
          </w:tcPr>
          <w:p w14:paraId="5257E921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16275EB2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67742E50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58104488">
            <w:pPr>
              <w:rPr>
                <w:rFonts w:ascii="宋体" w:hAnsi="宋体"/>
              </w:rPr>
            </w:pPr>
          </w:p>
        </w:tc>
      </w:tr>
      <w:tr w14:paraId="179D6D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792E8BD1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5</w:t>
            </w:r>
          </w:p>
        </w:tc>
        <w:tc>
          <w:tcPr>
            <w:tcW w:w="2250" w:type="dxa"/>
            <w:noWrap w:val="0"/>
            <w:vAlign w:val="top"/>
          </w:tcPr>
          <w:p w14:paraId="32B0E3A5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516BBD86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66CD25C4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41199986">
            <w:pPr>
              <w:rPr>
                <w:rFonts w:ascii="宋体" w:hAnsi="宋体"/>
              </w:rPr>
            </w:pPr>
          </w:p>
        </w:tc>
      </w:tr>
      <w:tr w14:paraId="4E2A8C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61A4812C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6</w:t>
            </w:r>
          </w:p>
        </w:tc>
        <w:tc>
          <w:tcPr>
            <w:tcW w:w="2250" w:type="dxa"/>
            <w:noWrap w:val="0"/>
            <w:vAlign w:val="top"/>
          </w:tcPr>
          <w:p w14:paraId="788757E8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0C67E7F1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6CB44B02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63ACE066">
            <w:pPr>
              <w:rPr>
                <w:rFonts w:ascii="宋体" w:hAnsi="宋体"/>
              </w:rPr>
            </w:pPr>
          </w:p>
        </w:tc>
      </w:tr>
      <w:tr w14:paraId="57A22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77338586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7</w:t>
            </w:r>
          </w:p>
        </w:tc>
        <w:tc>
          <w:tcPr>
            <w:tcW w:w="2250" w:type="dxa"/>
            <w:noWrap w:val="0"/>
            <w:vAlign w:val="top"/>
          </w:tcPr>
          <w:p w14:paraId="4720D53C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42EA145A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72B350AA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10ED580C">
            <w:pPr>
              <w:rPr>
                <w:rFonts w:ascii="宋体" w:hAnsi="宋体"/>
              </w:rPr>
            </w:pPr>
          </w:p>
        </w:tc>
      </w:tr>
      <w:tr w14:paraId="5C8294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01B2A8C3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8</w:t>
            </w:r>
          </w:p>
        </w:tc>
        <w:tc>
          <w:tcPr>
            <w:tcW w:w="2250" w:type="dxa"/>
            <w:noWrap w:val="0"/>
            <w:vAlign w:val="top"/>
          </w:tcPr>
          <w:p w14:paraId="1E42EA7C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2BC74C90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47F09C32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74AFC412">
            <w:pPr>
              <w:rPr>
                <w:rFonts w:ascii="宋体" w:hAnsi="宋体"/>
              </w:rPr>
            </w:pPr>
          </w:p>
        </w:tc>
      </w:tr>
      <w:tr w14:paraId="64FE59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44070A4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9</w:t>
            </w:r>
          </w:p>
        </w:tc>
        <w:tc>
          <w:tcPr>
            <w:tcW w:w="2250" w:type="dxa"/>
            <w:noWrap w:val="0"/>
            <w:vAlign w:val="top"/>
          </w:tcPr>
          <w:p w14:paraId="7E02AB3E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2BFAAE2B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743B9CBC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1F14DDD6">
            <w:pPr>
              <w:rPr>
                <w:rFonts w:ascii="宋体" w:hAnsi="宋体"/>
              </w:rPr>
            </w:pPr>
          </w:p>
        </w:tc>
      </w:tr>
      <w:tr w14:paraId="4F215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0D7A18D1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10</w:t>
            </w:r>
          </w:p>
        </w:tc>
        <w:tc>
          <w:tcPr>
            <w:tcW w:w="2250" w:type="dxa"/>
            <w:noWrap w:val="0"/>
            <w:vAlign w:val="top"/>
          </w:tcPr>
          <w:p w14:paraId="41F90A56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5960ADB6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4F501A2A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5410C40C">
            <w:pPr>
              <w:rPr>
                <w:rFonts w:ascii="宋体" w:hAnsi="宋体"/>
              </w:rPr>
            </w:pPr>
          </w:p>
        </w:tc>
      </w:tr>
      <w:tr w14:paraId="067EF6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60A93A68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11</w:t>
            </w:r>
          </w:p>
        </w:tc>
        <w:tc>
          <w:tcPr>
            <w:tcW w:w="2250" w:type="dxa"/>
            <w:noWrap w:val="0"/>
            <w:vAlign w:val="top"/>
          </w:tcPr>
          <w:p w14:paraId="468A0850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23B22B3B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67CE0DB9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6080EF62">
            <w:pPr>
              <w:rPr>
                <w:rFonts w:ascii="宋体" w:hAnsi="宋体"/>
              </w:rPr>
            </w:pPr>
          </w:p>
        </w:tc>
      </w:tr>
      <w:tr w14:paraId="13CBB4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1305076F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12</w:t>
            </w:r>
          </w:p>
        </w:tc>
        <w:tc>
          <w:tcPr>
            <w:tcW w:w="2250" w:type="dxa"/>
            <w:noWrap w:val="0"/>
            <w:vAlign w:val="top"/>
          </w:tcPr>
          <w:p w14:paraId="12C2B7CA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069E0CE3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511EE891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10D4D9A0">
            <w:pPr>
              <w:rPr>
                <w:rFonts w:ascii="宋体" w:hAnsi="宋体"/>
              </w:rPr>
            </w:pPr>
          </w:p>
        </w:tc>
      </w:tr>
      <w:tr w14:paraId="54A155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0C589DFF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13</w:t>
            </w:r>
          </w:p>
        </w:tc>
        <w:tc>
          <w:tcPr>
            <w:tcW w:w="2250" w:type="dxa"/>
            <w:noWrap w:val="0"/>
            <w:vAlign w:val="top"/>
          </w:tcPr>
          <w:p w14:paraId="0564ECCF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0FFA781C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356C1CAF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1DCB51BF">
            <w:pPr>
              <w:rPr>
                <w:rFonts w:ascii="宋体" w:hAnsi="宋体"/>
              </w:rPr>
            </w:pPr>
          </w:p>
        </w:tc>
      </w:tr>
      <w:tr w14:paraId="5E5AE3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3B1E6EF8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14</w:t>
            </w:r>
          </w:p>
        </w:tc>
        <w:tc>
          <w:tcPr>
            <w:tcW w:w="2250" w:type="dxa"/>
            <w:noWrap w:val="0"/>
            <w:vAlign w:val="top"/>
          </w:tcPr>
          <w:p w14:paraId="58D0FCCD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747174A9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4CDCD13B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34748BA6">
            <w:pPr>
              <w:rPr>
                <w:rFonts w:ascii="宋体" w:hAnsi="宋体"/>
              </w:rPr>
            </w:pPr>
          </w:p>
        </w:tc>
      </w:tr>
      <w:tr w14:paraId="3EE04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01163A7E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15</w:t>
            </w:r>
          </w:p>
        </w:tc>
        <w:tc>
          <w:tcPr>
            <w:tcW w:w="2250" w:type="dxa"/>
            <w:noWrap w:val="0"/>
            <w:vAlign w:val="top"/>
          </w:tcPr>
          <w:p w14:paraId="7E54517A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4F7D89D9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3F093894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50C4B62C">
            <w:pPr>
              <w:rPr>
                <w:rFonts w:ascii="宋体" w:hAnsi="宋体"/>
              </w:rPr>
            </w:pPr>
          </w:p>
        </w:tc>
      </w:tr>
      <w:tr w14:paraId="1B0597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6" w:type="dxa"/>
            <w:noWrap w:val="0"/>
            <w:vAlign w:val="top"/>
          </w:tcPr>
          <w:p w14:paraId="3F8407FF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16</w:t>
            </w:r>
          </w:p>
        </w:tc>
        <w:tc>
          <w:tcPr>
            <w:tcW w:w="2250" w:type="dxa"/>
            <w:noWrap w:val="0"/>
            <w:vAlign w:val="top"/>
          </w:tcPr>
          <w:p w14:paraId="27DE0C07">
            <w:pPr>
              <w:rPr>
                <w:rFonts w:ascii="宋体" w:hAnsi="宋体"/>
              </w:rPr>
            </w:pPr>
          </w:p>
        </w:tc>
        <w:tc>
          <w:tcPr>
            <w:tcW w:w="2055" w:type="dxa"/>
            <w:noWrap w:val="0"/>
            <w:vAlign w:val="top"/>
          </w:tcPr>
          <w:p w14:paraId="01FE91B8">
            <w:pPr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top"/>
          </w:tcPr>
          <w:p w14:paraId="0234FAFB">
            <w:pPr>
              <w:rPr>
                <w:rFonts w:ascii="宋体" w:hAnsi="宋体"/>
              </w:rPr>
            </w:pPr>
          </w:p>
        </w:tc>
        <w:tc>
          <w:tcPr>
            <w:tcW w:w="2552" w:type="dxa"/>
            <w:noWrap w:val="0"/>
            <w:vAlign w:val="top"/>
          </w:tcPr>
          <w:p w14:paraId="54C4009E">
            <w:pPr>
              <w:rPr>
                <w:rFonts w:ascii="宋体" w:hAnsi="宋体"/>
              </w:rPr>
            </w:pPr>
          </w:p>
        </w:tc>
      </w:tr>
    </w:tbl>
    <w:p w14:paraId="372C74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C521B1"/>
    <w:rsid w:val="56C521B1"/>
    <w:rsid w:val="7AFA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986</Words>
  <Characters>1007</Characters>
  <Lines>0</Lines>
  <Paragraphs>0</Paragraphs>
  <TotalTime>0</TotalTime>
  <ScaleCrop>false</ScaleCrop>
  <LinksUpToDate>false</LinksUpToDate>
  <CharactersWithSpaces>1416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2026-10-12T02:38:00Z</dcterms:created>
  <dc:creator>轶军</dc:creator>
  <cp:lastModifiedBy>WPS_1505917539</cp:lastModifiedBy>
  <cp:lastPrinted>2026-10-12T03:27:59Z</cp:lastPrinted>
  <dcterms:modified xsi:type="dcterms:W3CDTF">2026-10-12T03:28:28Z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AAEFB0886BC04955AEC94D8B9F6D6F26_13</vt:lpwstr>
  </property>
  <property fmtid="{D5CDD505-2E9C-101B-9397-08002B2CF9AE}" pid="4" name="KSOTemplateDocerSaveRecord">
    <vt:lpwstr>eyJoZGlkIjoiM2Q0ZjRjYzRhYjI4ODJkMjAwNTc3YmZhMjQxNjMyNDgiLCJ1c2VySWQiOiIxNjgxNDQ4MzIxIn0=</vt:lpwstr>
  </property>
</Properties>
</file>