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48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bookmarkStart w:id="0" w:name="OLE_LINK1"/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第十师北屯市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一八五团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面向社会公开招聘</w:t>
      </w:r>
    </w:p>
    <w:p w14:paraId="75D1B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/>
        <w:jc w:val="center"/>
        <w:textAlignment w:val="auto"/>
        <w:rPr>
          <w:rFonts w:hint="eastAsia" w:ascii="Times New Roman" w:hAnsi="Times New Roman" w:eastAsia="黑体" w:cs="黑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专职网格员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招聘公告</w:t>
      </w:r>
    </w:p>
    <w:p w14:paraId="59AE88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2BEB02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根据第十师北屯市</w:t>
      </w:r>
      <w:r>
        <w:rPr>
          <w:rFonts w:hint="eastAsia" w:ascii="Times New Roman" w:hAnsi="Times New Roman" w:cs="仿宋_GB2312"/>
          <w:kern w:val="0"/>
          <w:sz w:val="32"/>
          <w:szCs w:val="32"/>
          <w:lang w:val="en-US" w:eastAsia="zh-CN" w:bidi="ar"/>
        </w:rPr>
        <w:t>网格化服务管理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工作需要和人员管理有关规定，现由</w:t>
      </w:r>
      <w:r>
        <w:rPr>
          <w:rFonts w:hint="eastAsia" w:cs="仿宋_GB2312"/>
          <w:kern w:val="0"/>
          <w:sz w:val="32"/>
          <w:szCs w:val="32"/>
          <w:lang w:val="en-US" w:eastAsia="zh-CN" w:bidi="ar"/>
        </w:rPr>
        <w:t>一八五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团综治中心委托</w:t>
      </w:r>
      <w:r>
        <w:rPr>
          <w:rFonts w:hint="eastAsia" w:cs="仿宋_GB2312"/>
          <w:kern w:val="0"/>
          <w:sz w:val="32"/>
          <w:szCs w:val="32"/>
          <w:lang w:val="en-US" w:eastAsia="zh-CN" w:bidi="ar"/>
        </w:rPr>
        <w:t>北屯得仁惠民人力资源有限责任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公司面向社会公开招聘</w:t>
      </w:r>
      <w:r>
        <w:rPr>
          <w:rFonts w:hint="eastAsia" w:cs="仿宋_GB2312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名专职网格员劳务派遣事宜，现将有关事项公告如下：</w:t>
      </w:r>
    </w:p>
    <w:p w14:paraId="60DCA9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68" w:firstLineChars="200"/>
        <w:jc w:val="left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bookmarkStart w:id="1" w:name="heading_0"/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一、招聘原则和方法</w:t>
      </w:r>
      <w:bookmarkEnd w:id="1"/>
    </w:p>
    <w:p w14:paraId="05CBC3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bookmarkStart w:id="2" w:name="heading_1"/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招聘工作面向社会，实行公开、平等、竞争、择优的原则和德才兼备的用人标准，采取笔试+面试与考察相结合的方法进行。</w:t>
      </w:r>
    </w:p>
    <w:p w14:paraId="7494B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二、招聘计划</w:t>
      </w:r>
      <w:bookmarkEnd w:id="2"/>
    </w:p>
    <w:p w14:paraId="5938CB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计划招聘专职网格员</w:t>
      </w:r>
      <w:r>
        <w:rPr>
          <w:rFonts w:hint="eastAsia" w:cs="仿宋_GB2312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人。</w:t>
      </w:r>
    </w:p>
    <w:p w14:paraId="7AF29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bookmarkStart w:id="3" w:name="heading_2"/>
      <w:r>
        <w:rPr>
          <w:rFonts w:hint="eastAsia" w:ascii="Times New Roman" w:hAnsi="Times New Roman" w:eastAsia="黑体" w:cs="黑体"/>
          <w:sz w:val="32"/>
          <w:szCs w:val="32"/>
        </w:rPr>
        <w:t>三、招聘条件</w:t>
      </w:r>
      <w:bookmarkEnd w:id="3"/>
    </w:p>
    <w:p w14:paraId="59038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（一）报名条件</w:t>
      </w:r>
    </w:p>
    <w:p w14:paraId="1E2C37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</w:pPr>
      <w:bookmarkStart w:id="4" w:name="heading_3"/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1.拥护中国共产党领导，遵守法律、法规，品行端正；</w:t>
      </w:r>
    </w:p>
    <w:p w14:paraId="1EACDD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2.年龄在</w:t>
      </w:r>
      <w:r>
        <w:rPr>
          <w:rFonts w:hint="eastAsia" w:ascii="Times New Roman" w:hAnsi="Times New Roman" w:cs="Times New Roman"/>
          <w:kern w:val="0"/>
          <w:szCs w:val="32"/>
          <w:shd w:val="clear" w:color="auto" w:fill="FFFFFF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周岁以上、</w:t>
      </w:r>
      <w:r>
        <w:rPr>
          <w:rFonts w:hint="eastAsia" w:ascii="Times New Roman" w:hAnsi="Times New Roman" w:cs="Times New Roman"/>
          <w:kern w:val="0"/>
          <w:szCs w:val="32"/>
          <w:shd w:val="clear" w:color="auto" w:fill="FFFFFF"/>
          <w:lang w:eastAsia="zh-CN"/>
        </w:rPr>
        <w:t>男性在</w:t>
      </w:r>
      <w:r>
        <w:rPr>
          <w:rFonts w:hint="eastAsia" w:ascii="Times New Roman" w:hAnsi="Times New Roman" w:cs="Times New Roman"/>
          <w:kern w:val="0"/>
          <w:szCs w:val="32"/>
          <w:shd w:val="clear" w:color="auto" w:fill="FFFFFF"/>
          <w:lang w:val="en-US" w:eastAsia="zh-CN"/>
        </w:rPr>
        <w:t>55周岁以下，女性</w:t>
      </w: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50周岁以下</w:t>
      </w:r>
      <w:r>
        <w:rPr>
          <w:rFonts w:hint="eastAsia" w:ascii="Times New Roman" w:hAnsi="Times New Roman" w:cs="Times New Roman"/>
          <w:kern w:val="0"/>
          <w:szCs w:val="32"/>
          <w:shd w:val="clear" w:color="auto" w:fill="FFFFFF"/>
          <w:lang w:val="en-US" w:eastAsia="zh-CN"/>
        </w:rPr>
        <w:t>(以公告发布之日为准）</w:t>
      </w: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；</w:t>
      </w:r>
    </w:p>
    <w:p w14:paraId="4565F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3.</w:t>
      </w:r>
      <w:r>
        <w:rPr>
          <w:rFonts w:hint="eastAsia" w:ascii="Times New Roman" w:hAnsi="Times New Roman" w:cs="Times New Roman"/>
          <w:kern w:val="0"/>
          <w:szCs w:val="32"/>
          <w:shd w:val="clear" w:color="auto" w:fill="FFFFFF"/>
          <w:lang w:eastAsia="zh-CN"/>
        </w:rPr>
        <w:t>曾从事网格员相关工作经验者优先</w:t>
      </w: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  <w:lang w:eastAsia="zh-CN"/>
        </w:rPr>
        <w:t>；</w:t>
      </w:r>
    </w:p>
    <w:p w14:paraId="3A1A61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4.具有国民教育</w:t>
      </w:r>
      <w:r>
        <w:rPr>
          <w:rFonts w:hint="eastAsia" w:ascii="Times New Roman" w:hAnsi="Times New Roman" w:cs="Times New Roman"/>
          <w:kern w:val="0"/>
          <w:szCs w:val="32"/>
          <w:shd w:val="clear" w:color="auto" w:fill="FFFFFF"/>
          <w:lang w:eastAsia="zh-CN"/>
        </w:rPr>
        <w:t>高中</w:t>
      </w: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及以上学历</w:t>
      </w:r>
      <w:r>
        <w:rPr>
          <w:rFonts w:hint="eastAsia" w:ascii="Times New Roman" w:hAnsi="Times New Roman" w:cs="Times New Roman"/>
          <w:kern w:val="0"/>
          <w:szCs w:val="32"/>
          <w:shd w:val="clear" w:color="auto" w:fill="FFFFFF"/>
          <w:lang w:eastAsia="zh-CN"/>
        </w:rPr>
        <w:t>（有特殊技能的）</w:t>
      </w: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；</w:t>
      </w:r>
    </w:p>
    <w:p w14:paraId="08B9EF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5.热爱社区工作，自愿从事社区网格服务管理事业。有较好</w:t>
      </w:r>
      <w:r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</w:rPr>
        <w:t>的口头表达能力，熟悉计算机</w:t>
      </w:r>
      <w:r>
        <w:rPr>
          <w:rFonts w:hint="eastAsia" w:ascii="Times New Roman" w:hAnsi="Times New Roman" w:cs="仿宋_GB2312"/>
          <w:kern w:val="0"/>
          <w:szCs w:val="32"/>
          <w:shd w:val="clear" w:color="auto" w:fill="FFFFFF"/>
          <w:lang w:eastAsia="zh-CN"/>
        </w:rPr>
        <w:t>、</w:t>
      </w:r>
      <w:r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  <w:lang w:eastAsia="zh-CN"/>
        </w:rPr>
        <w:t>手机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APP</w:t>
      </w:r>
      <w:r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  <w:lang w:val="en-US" w:eastAsia="zh-CN"/>
        </w:rPr>
        <w:t>和应用小程序</w:t>
      </w:r>
      <w:r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</w:rPr>
        <w:t>操作；</w:t>
      </w:r>
    </w:p>
    <w:p w14:paraId="7447B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6.</w:t>
      </w:r>
      <w:r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</w:rPr>
        <w:t>身心健康，具有正常履行职责的身体条件。</w:t>
      </w:r>
    </w:p>
    <w:p w14:paraId="70BDC3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cs="仿宋_GB2312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kern w:val="0"/>
          <w:szCs w:val="32"/>
          <w:shd w:val="clear" w:color="auto" w:fill="FFFFFF"/>
        </w:rPr>
        <w:t>具有下列情形之一的人员，不得担任专职网格员：</w:t>
      </w:r>
    </w:p>
    <w:p w14:paraId="72FB1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1.受过刑事处罚或者涉嫌犯罪尚未结案的；</w:t>
      </w:r>
    </w:p>
    <w:p w14:paraId="1FD5D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</w:rPr>
      </w:pPr>
      <w:r>
        <w:rPr>
          <w:rFonts w:hint="default" w:ascii="Times New Roman" w:hAnsi="Times New Roman" w:eastAsia="仿宋_GB2312" w:cs="Times New Roman"/>
        </w:rPr>
        <w:t>2.</w:t>
      </w:r>
      <w:r>
        <w:rPr>
          <w:rFonts w:hint="eastAsia" w:ascii="Times New Roman" w:hAnsi="Times New Roman" w:eastAsia="仿宋_GB2312" w:cs="仿宋_GB2312"/>
        </w:rPr>
        <w:t>曾被行政拘留、司法拘留的；</w:t>
      </w:r>
    </w:p>
    <w:p w14:paraId="17378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Cs w:val="32"/>
          <w:shd w:val="clear" w:color="auto" w:fill="FFFFFF"/>
        </w:rPr>
        <w:t>3.曾被国家机关、事业单位开除公职的；</w:t>
      </w:r>
    </w:p>
    <w:p w14:paraId="05BC9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Cs w:val="32"/>
          <w:shd w:val="clear" w:color="auto" w:fill="FFFFFF"/>
        </w:rPr>
        <w:t>4.</w:t>
      </w:r>
      <w:r>
        <w:rPr>
          <w:rFonts w:hint="eastAsia" w:ascii="Times New Roman" w:hAnsi="Times New Roman" w:cs="Times New Roman"/>
          <w:color w:val="auto"/>
          <w:kern w:val="0"/>
          <w:szCs w:val="32"/>
          <w:shd w:val="clear" w:color="auto" w:fill="FFFFFF"/>
          <w:lang w:eastAsia="zh-CN"/>
        </w:rPr>
        <w:t>本人及直系亲属有存在</w:t>
      </w:r>
      <w:r>
        <w:rPr>
          <w:rFonts w:hint="default" w:ascii="Times New Roman" w:hAnsi="Times New Roman" w:eastAsia="仿宋_GB2312" w:cs="Times New Roman"/>
          <w:color w:val="auto"/>
          <w:kern w:val="0"/>
          <w:szCs w:val="32"/>
          <w:shd w:val="clear" w:color="auto" w:fill="FFFFFF"/>
        </w:rPr>
        <w:t>被依法列为联合惩戒对象的；</w:t>
      </w:r>
    </w:p>
    <w:p w14:paraId="792E2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Cs w:val="32"/>
          <w:shd w:val="clear" w:color="auto" w:fill="FFFFFF"/>
        </w:rPr>
        <w:t>5.法律、法规</w:t>
      </w:r>
      <w:r>
        <w:rPr>
          <w:rFonts w:hint="eastAsia" w:ascii="Times New Roman" w:hAnsi="Times New Roman" w:cs="Times New Roman"/>
          <w:color w:val="auto"/>
          <w:kern w:val="0"/>
          <w:szCs w:val="32"/>
          <w:shd w:val="clear" w:color="auto" w:fill="FFFFFF"/>
          <w:lang w:eastAsia="zh-CN"/>
        </w:rPr>
        <w:t>和有关政策</w:t>
      </w:r>
      <w:r>
        <w:rPr>
          <w:rFonts w:hint="default" w:ascii="Times New Roman" w:hAnsi="Times New Roman" w:eastAsia="仿宋_GB2312" w:cs="Times New Roman"/>
          <w:color w:val="auto"/>
          <w:kern w:val="0"/>
          <w:szCs w:val="32"/>
          <w:shd w:val="clear" w:color="auto" w:fill="FFFFFF"/>
        </w:rPr>
        <w:t>规定</w:t>
      </w:r>
      <w:r>
        <w:rPr>
          <w:rFonts w:hint="eastAsia" w:ascii="Times New Roman" w:hAnsi="Times New Roman" w:cs="Times New Roman"/>
          <w:color w:val="auto"/>
          <w:kern w:val="0"/>
          <w:szCs w:val="32"/>
          <w:shd w:val="clear" w:color="auto" w:fill="FFFFFF"/>
          <w:lang w:eastAsia="zh-CN"/>
        </w:rPr>
        <w:t>其他不宜参加招聘</w:t>
      </w:r>
      <w:r>
        <w:rPr>
          <w:rFonts w:hint="default" w:ascii="Times New Roman" w:hAnsi="Times New Roman" w:eastAsia="仿宋_GB2312" w:cs="Times New Roman"/>
          <w:color w:val="auto"/>
          <w:kern w:val="0"/>
          <w:szCs w:val="32"/>
          <w:shd w:val="clear" w:color="auto" w:fill="FFFFFF"/>
        </w:rPr>
        <w:t>的情形</w:t>
      </w:r>
      <w:r>
        <w:rPr>
          <w:rFonts w:hint="eastAsia" w:ascii="Times New Roman" w:hAnsi="Times New Roman" w:cs="Times New Roman"/>
          <w:color w:val="auto"/>
          <w:kern w:val="0"/>
          <w:szCs w:val="32"/>
          <w:shd w:val="clear" w:color="auto" w:fill="FFFFFF"/>
          <w:lang w:eastAsia="zh-CN"/>
        </w:rPr>
        <w:t>；</w:t>
      </w:r>
    </w:p>
    <w:p w14:paraId="5F1047D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eastAsia" w:ascii="Times New Roman" w:hAnsi="Times New Roman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 w:bidi="ar-SA"/>
        </w:rPr>
        <w:t>6.</w:t>
      </w:r>
      <w:r>
        <w:rPr>
          <w:rFonts w:hint="eastAsia" w:ascii="Times New Roman" w:hAnsi="Times New Roman" w:cs="Times New Roman"/>
          <w:kern w:val="0"/>
          <w:sz w:val="32"/>
          <w:szCs w:val="32"/>
          <w:shd w:val="clear" w:color="auto" w:fill="FFFFFF"/>
          <w:lang w:val="en-US" w:eastAsia="zh-CN" w:bidi="ar-SA"/>
        </w:rPr>
        <w:t>现任国家机关、企事业单位工作人员；</w:t>
      </w:r>
    </w:p>
    <w:p w14:paraId="783021E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left="0" w:leftChars="0" w:firstLine="640" w:firstLineChars="200"/>
        <w:rPr>
          <w:rFonts w:hint="eastAsia" w:ascii="Times New Roman" w:hAnsi="Times New Roman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cs="Times New Roman"/>
          <w:kern w:val="0"/>
          <w:sz w:val="32"/>
          <w:szCs w:val="32"/>
          <w:shd w:val="clear" w:color="auto" w:fill="FFFFFF"/>
          <w:lang w:val="en-US" w:eastAsia="zh-CN" w:bidi="ar-SA"/>
        </w:rPr>
        <w:t>7.已退休国家机关、企事业单位工作人员；</w:t>
      </w:r>
    </w:p>
    <w:p w14:paraId="00F20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cs="Times New Roman"/>
          <w:kern w:val="0"/>
          <w:sz w:val="32"/>
          <w:szCs w:val="32"/>
          <w:shd w:val="clear" w:color="auto" w:fill="FFFFFF"/>
          <w:lang w:val="en-US" w:eastAsia="zh-CN" w:bidi="ar-SA"/>
        </w:rPr>
        <w:t>8.现任连队（社区）两委，书记。</w:t>
      </w:r>
    </w:p>
    <w:p w14:paraId="18EE0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四、公开招聘程序</w:t>
      </w:r>
      <w:bookmarkEnd w:id="4"/>
    </w:p>
    <w:p w14:paraId="0D1FD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招聘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程序主要有：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发布公告、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报名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资格审查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笔试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面试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体检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政审、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递补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公示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签订劳动合同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4AC2A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</w:pPr>
      <w:bookmarkStart w:id="5" w:name="heading_4"/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（一）发布公告</w:t>
      </w:r>
    </w:p>
    <w:p w14:paraId="21CD6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招聘公告在</w:t>
      </w:r>
      <w:r>
        <w:rPr>
          <w:rFonts w:hint="eastAsia" w:cs="仿宋_GB2312"/>
          <w:sz w:val="32"/>
          <w:szCs w:val="32"/>
          <w:lang w:val="en-US" w:eastAsia="zh-CN"/>
        </w:rPr>
        <w:t>第十师185团微信公众号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发布</w:t>
      </w:r>
    </w:p>
    <w:p w14:paraId="7A270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二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）报名</w:t>
      </w:r>
      <w:bookmarkEnd w:id="5"/>
    </w:p>
    <w:p w14:paraId="6AC79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报名时间：202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日—202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cs="仿宋_GB2312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日（工作日期间，上午10:00-1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: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0，下午15:30-19:30），逾期不再受理报名。</w:t>
      </w:r>
    </w:p>
    <w:p w14:paraId="363D8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报名方式：现场报名。</w:t>
      </w:r>
    </w:p>
    <w:p w14:paraId="45144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报名地点：①</w:t>
      </w:r>
      <w:r>
        <w:rPr>
          <w:rFonts w:hint="eastAsia" w:cs="仿宋_GB2312"/>
          <w:sz w:val="32"/>
          <w:szCs w:val="32"/>
          <w:lang w:val="en-US" w:eastAsia="zh-CN"/>
        </w:rPr>
        <w:t>一八五团综治中心；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②</w:t>
      </w:r>
      <w:r>
        <w:rPr>
          <w:rFonts w:hint="eastAsia" w:cs="仿宋_GB2312"/>
          <w:sz w:val="32"/>
          <w:szCs w:val="32"/>
          <w:lang w:val="en-US" w:eastAsia="zh-CN"/>
        </w:rPr>
        <w:t>第十师北屯市华阳路1285-1-6号得仁建投集团西面一楼人力资源公司。</w:t>
      </w:r>
    </w:p>
    <w:p w14:paraId="35B472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报名所需资料：</w:t>
      </w:r>
      <w:r>
        <w:rPr>
          <w:rFonts w:hint="eastAsia" w:ascii="Times New Roman" w:hAnsi="Times New Roman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①本人有效身份证（正、反面）；②户口本（首页和本人页）；③毕业证；④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报名表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详见</w:t>
      </w:r>
      <w:r>
        <w:rPr>
          <w:rFonts w:hint="eastAsia" w:ascii="Times New Roman" w:hAnsi="Times New Roman" w:eastAsia="仿宋_GB2312" w:cs="仿宋_GB2312"/>
          <w:sz w:val="32"/>
          <w:szCs w:val="32"/>
        </w:rPr>
        <w:t>附件）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现场报名需提供上述资料原件及复印件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份（原件审核后退还，复印件按顺序装订留存）；</w:t>
      </w:r>
      <w:bookmarkStart w:id="6" w:name="heading_5"/>
    </w:p>
    <w:p w14:paraId="55AFF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）资格审查</w:t>
      </w:r>
      <w:bookmarkEnd w:id="6"/>
    </w:p>
    <w:p w14:paraId="715B77F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6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bookmarkStart w:id="7" w:name="heading_6"/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根据岗位要求的资格条件，对应聘人员报名信息和所持证明材料进行确认审核。不符合岗位条件的、提交的审核材料不完整或提供虚假材料的，不能进入下一环节。</w:t>
      </w:r>
    </w:p>
    <w:p w14:paraId="64EC876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6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对考生的资格审查贯穿招聘工作全过程，在招聘过程中任何环节发现有报考信息不实、条件不符、弄虚作假等影响聘用情形的，一律取消其聘用资格。</w:t>
      </w:r>
    </w:p>
    <w:p w14:paraId="06E2E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）笔试</w:t>
      </w:r>
      <w:bookmarkEnd w:id="7"/>
    </w:p>
    <w:p w14:paraId="4F29D8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68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笔试时间</w:t>
      </w:r>
      <w:r>
        <w:rPr>
          <w:rFonts w:hint="eastAsia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地点另行通知。</w:t>
      </w:r>
    </w:p>
    <w:p w14:paraId="19B66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68" w:firstLineChars="200"/>
        <w:jc w:val="left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/>
        </w:rPr>
      </w:pPr>
      <w:r>
        <w:rPr>
          <w:rFonts w:hint="eastAsia" w:ascii="Times New Roman" w:hAnsi="Times New Roman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笔试内容由招聘单位根据专职网格员职责等内容确定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。报考者合理安排时间，参加考试时，需携带准考证和本人有效居民身份证。笔试成绩在</w:t>
      </w:r>
      <w:r>
        <w:rPr>
          <w:rFonts w:hint="eastAsia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一八五团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综治中心公示栏公布。笔试成绩未达分数线的不得进入面试环节。</w:t>
      </w:r>
    </w:p>
    <w:p w14:paraId="7EEDBB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68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bookmarkStart w:id="8" w:name="heading_7"/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此次招聘不设置开考比例</w:t>
      </w:r>
      <w:r>
        <w:rPr>
          <w:rFonts w:hint="eastAsia" w:ascii="Times New Roman" w:hAnsi="Times New Roman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。</w:t>
      </w:r>
    </w:p>
    <w:p w14:paraId="6F149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）面试</w:t>
      </w:r>
      <w:bookmarkEnd w:id="8"/>
    </w:p>
    <w:p w14:paraId="5D54027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6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面试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形式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：现场面试。根据笔试成绩按1:3比例进入面试环节，达不到1:3比例的按实际笔试合格人数进入面试环节。面试将根据人员整体素质表现进行评分，面试结束当场公布成绩，面试成绩低于60分者不得进入下一环节。面试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时间和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地点另行通知。</w:t>
      </w:r>
    </w:p>
    <w:p w14:paraId="1608432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6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总成绩计算方法。总成绩按照笔试成绩占50%、面试成绩占50%的比例合成，并保留原始计算数值。</w:t>
      </w:r>
    </w:p>
    <w:p w14:paraId="74F8C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bookmarkStart w:id="9" w:name="heading_8"/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）体检</w:t>
      </w:r>
      <w:bookmarkEnd w:id="9"/>
    </w:p>
    <w:p w14:paraId="586FC3B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6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bookmarkStart w:id="10" w:name="heading_9"/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根据报考者总成绩从高到低的顺序，按照与拟招聘人数1:1的比例确定体检人选。总成绩相同的，按照笔试成绩从高到低排序确定进入体检人员。体检标准参照《公务员体检通用标准（试行）》有关规定执行。应聘者体检前三日内不得饮酒，体检当日早晨空腹，体检费用由应聘人员自理。应聘人员对体检结果有异议的，可进行复查，个人复查只能进行一次，体检不合格者不予录用。因体检不合格，出现招聘岗位空缺的，按照总成绩依次递补。</w:t>
      </w:r>
    </w:p>
    <w:p w14:paraId="5A658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七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</w:t>
      </w:r>
      <w:bookmarkEnd w:id="10"/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政审</w:t>
      </w:r>
    </w:p>
    <w:p w14:paraId="35972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11" w:name="heading_1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报考人员须到户口所在地派出所开具无犯罪记录证明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、在户籍所在地街道、社区开具无参加邪教组织的证明，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政审不通过人员取消进入下一环节资格。</w:t>
      </w:r>
    </w:p>
    <w:p w14:paraId="21FFB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八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）递补</w:t>
      </w:r>
      <w:bookmarkEnd w:id="11"/>
    </w:p>
    <w:p w14:paraId="7B04B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如有报考者因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不符合要求、主动放弃等原因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出现职位计划缺额时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，按该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职位报考者考试成绩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从高到低依次递补（递补人员需符合相应环节合格条件）；进入公示环节后，不再进行递补。</w:t>
      </w:r>
    </w:p>
    <w:p w14:paraId="1C33E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bookmarkStart w:id="12" w:name="heading_11"/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九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）公示</w:t>
      </w:r>
      <w:bookmarkEnd w:id="12"/>
    </w:p>
    <w:p w14:paraId="019364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68" w:firstLineChars="200"/>
        <w:jc w:val="left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bookmarkStart w:id="13" w:name="heading_12"/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拟聘用人员由</w:t>
      </w:r>
      <w:r>
        <w:rPr>
          <w:rFonts w:hint="eastAsia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一八五团综治中心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按规定的程序和标准，从</w:t>
      </w:r>
      <w:r>
        <w:rPr>
          <w:rFonts w:hint="eastAsia" w:ascii="Times New Roman" w:hAnsi="Times New Roman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笔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试</w:t>
      </w:r>
      <w:r>
        <w:rPr>
          <w:rFonts w:hint="eastAsia" w:ascii="Times New Roman" w:hAnsi="Times New Roman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面试总成绩、体检和政审合格的人员中择优确定，并在各团场（镇）、街道综治中心公示栏进行公示，同时公布举报电话，接受社会监督。公示期为</w:t>
      </w:r>
      <w:r>
        <w:rPr>
          <w:rFonts w:hint="eastAsia" w:ascii="Times New Roman" w:hAnsi="Times New Roman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个工作日。</w:t>
      </w:r>
    </w:p>
    <w:p w14:paraId="09C86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）签订劳动合同</w:t>
      </w:r>
      <w:bookmarkEnd w:id="13"/>
    </w:p>
    <w:p w14:paraId="513DC0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bookmarkStart w:id="14" w:name="heading_13"/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公示结束后，由第三方劳务派遣公司与拟聘用人员签订劳动合同</w:t>
      </w:r>
      <w:r>
        <w:rPr>
          <w:rFonts w:hint="eastAsia" w:ascii="Times New Roman" w:hAnsi="Times New Roman" w:cs="仿宋_GB2312"/>
          <w:kern w:val="0"/>
          <w:sz w:val="32"/>
          <w:szCs w:val="32"/>
          <w:lang w:val="en-US" w:eastAsia="zh-CN" w:bidi="ar"/>
        </w:rPr>
        <w:t>，试用期一个月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。凡拟招聘人员无正当理由、逾期未与招聘单位签订劳动合同的，视为应聘人员自行放弃聘用资格。</w:t>
      </w:r>
    </w:p>
    <w:p w14:paraId="15AFD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五、薪资待遇</w:t>
      </w:r>
      <w:bookmarkEnd w:id="14"/>
    </w:p>
    <w:p w14:paraId="44B498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专职网格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员待遇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结合师市实际，按照国家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相关</w:t>
      </w:r>
      <w:r>
        <w:rPr>
          <w:rFonts w:hint="eastAsia" w:ascii="Times New Roman" w:hAnsi="Times New Roman" w:cs="仿宋_GB2312"/>
          <w:kern w:val="0"/>
          <w:sz w:val="32"/>
          <w:szCs w:val="32"/>
          <w:lang w:val="en-US" w:eastAsia="zh-CN" w:bidi="ar"/>
        </w:rPr>
        <w:t>规定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要求执行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；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按照国家有关规定落实基本养老、失业、基本医疗、生育、工伤保险等政策。</w:t>
      </w:r>
      <w:bookmarkStart w:id="15" w:name="heading_14"/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个人和单位缴费部分由第三方劳务派遣公司代扣代缴。</w:t>
      </w:r>
    </w:p>
    <w:p w14:paraId="297B9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六、监督与纪律要求</w:t>
      </w:r>
      <w:bookmarkEnd w:id="15"/>
    </w:p>
    <w:p w14:paraId="44F461F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6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本次公开招聘工作全程接受</w:t>
      </w:r>
      <w:r>
        <w:rPr>
          <w:rFonts w:hint="eastAsia" w:asci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一八五团纪检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监察部门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、民生服务中心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和社会监督，严格执行回避制度。对于违反规定的相关工作人员将按照相关规定进行严肃查处、追究责任。考生违反规定的，视情节轻重，取消其考试资格；有舞弊等严重违反考试纪律行为的，按照有关规定处理；不属于报考范围已被聘用的，取消其聘用资格。</w:t>
      </w:r>
    </w:p>
    <w:p w14:paraId="276E740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71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i w:val="0"/>
          <w:iCs w:val="0"/>
          <w:spacing w:val="7"/>
          <w:sz w:val="32"/>
          <w:szCs w:val="32"/>
        </w:rPr>
        <w:t>特别提醒：</w:t>
      </w:r>
    </w:p>
    <w:p w14:paraId="1D67841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leftChars="0" w:firstLine="66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凡考生未在规定时间内按要求参加笔试、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资格审查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、面试、体检、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政审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、报到等情况的，均视为自动放弃应聘资格。</w:t>
      </w:r>
    </w:p>
    <w:p w14:paraId="19820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报名</w:t>
      </w:r>
      <w:r>
        <w:rPr>
          <w:rFonts w:hint="eastAsia" w:ascii="Times New Roman" w:hAnsi="Times New Roman" w:eastAsia="仿宋_GB2312" w:cs="仿宋_GB2312"/>
          <w:sz w:val="32"/>
          <w:szCs w:val="32"/>
        </w:rPr>
        <w:t>咨询电话：18609901562</w:t>
      </w:r>
    </w:p>
    <w:p w14:paraId="3C715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监督电话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：0906-6882799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ab/>
      </w:r>
    </w:p>
    <w:p w14:paraId="666F79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附件：</w:t>
      </w:r>
      <w:r>
        <w:rPr>
          <w:rFonts w:hint="eastAsia" w:cs="仿宋_GB2312"/>
          <w:sz w:val="32"/>
          <w:szCs w:val="32"/>
          <w:lang w:val="en-US" w:eastAsia="zh-CN"/>
        </w:rPr>
        <w:t>一八五团</w:t>
      </w:r>
      <w:r>
        <w:rPr>
          <w:rFonts w:hint="eastAsia" w:ascii="Times New Roman" w:hAnsi="Times New Roman" w:eastAsia="仿宋_GB2312" w:cs="仿宋_GB2312"/>
          <w:spacing w:val="-11"/>
          <w:sz w:val="32"/>
          <w:szCs w:val="32"/>
          <w:lang w:eastAsia="zh-CN"/>
        </w:rPr>
        <w:t>专职网格员</w:t>
      </w:r>
      <w:r>
        <w:rPr>
          <w:rFonts w:hint="eastAsia" w:cs="仿宋_GB2312"/>
          <w:spacing w:val="-11"/>
          <w:sz w:val="32"/>
          <w:szCs w:val="32"/>
          <w:lang w:val="en-US" w:eastAsia="zh-CN"/>
        </w:rPr>
        <w:t>招录</w:t>
      </w:r>
      <w:r>
        <w:rPr>
          <w:rFonts w:hint="eastAsia" w:ascii="Times New Roman" w:hAnsi="Times New Roman" w:eastAsia="仿宋_GB2312" w:cs="仿宋_GB2312"/>
          <w:spacing w:val="-11"/>
          <w:sz w:val="32"/>
          <w:szCs w:val="32"/>
        </w:rPr>
        <w:t>报名表</w:t>
      </w:r>
    </w:p>
    <w:p w14:paraId="4F1E69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225F71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472187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1851D4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478E1A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56C197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4A3B57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2A511F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18140F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22A255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</w:p>
    <w:p w14:paraId="66C8B8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</w:rPr>
      </w:pPr>
      <w:bookmarkStart w:id="16" w:name="_GoBack"/>
      <w:bookmarkEnd w:id="16"/>
    </w:p>
    <w:bookmarkEnd w:id="0"/>
    <w:p w14:paraId="635483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3197D"/>
    <w:rsid w:val="0CB03B4E"/>
    <w:rsid w:val="116907BC"/>
    <w:rsid w:val="1C3170F1"/>
    <w:rsid w:val="1C7210B8"/>
    <w:rsid w:val="1D3C0B9C"/>
    <w:rsid w:val="21F54B99"/>
    <w:rsid w:val="2C8E1EAC"/>
    <w:rsid w:val="2DB85361"/>
    <w:rsid w:val="3BB5686D"/>
    <w:rsid w:val="3C144FF6"/>
    <w:rsid w:val="417F1096"/>
    <w:rsid w:val="49CB4EFA"/>
    <w:rsid w:val="4D5333BA"/>
    <w:rsid w:val="56B856AD"/>
    <w:rsid w:val="5CBC6A6D"/>
    <w:rsid w:val="64C27B8F"/>
    <w:rsid w:val="65512D5B"/>
    <w:rsid w:val="6ADD1759"/>
    <w:rsid w:val="6D6A58DF"/>
    <w:rsid w:val="70B33735"/>
    <w:rsid w:val="7E83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eastAsia="方正小标宋简体" w:asciiTheme="minorAscii" w:hAnsiTheme="minorAscii" w:cstheme="minorBidi"/>
      <w:kern w:val="44"/>
      <w:sz w:val="44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 w:cstheme="minorBidi"/>
      <w:sz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 w:asciiTheme="minorAscii" w:hAnsiTheme="minorAscii" w:cstheme="minorBidi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line="580" w:lineRule="atLeast"/>
      <w:ind w:firstLine="200" w:firstLineChars="200"/>
    </w:pPr>
    <w:rPr>
      <w:rFonts w:ascii="仿宋_GB2312"/>
      <w:sz w:val="36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/>
      <w:kern w:val="0"/>
      <w:sz w:val="24"/>
    </w:rPr>
  </w:style>
  <w:style w:type="paragraph" w:styleId="7">
    <w:name w:val="Body Text First Indent 2"/>
    <w:basedOn w:val="5"/>
    <w:qFormat/>
    <w:uiPriority w:val="0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746</Words>
  <Characters>807</Characters>
  <Lines>0</Lines>
  <Paragraphs>0</Paragraphs>
  <TotalTime>70</TotalTime>
  <ScaleCrop>false</ScaleCrop>
  <LinksUpToDate>false</LinksUpToDate>
  <CharactersWithSpaces>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2021-08-10T03:37:00Z</dcterms:created>
  <dc:creator>Administrator</dc:creator>
  <cp:lastModifiedBy>WPS_1663231526</cp:lastModifiedBy>
  <dcterms:modified xsi:type="dcterms:W3CDTF">2026-10-10T04:57:43Z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4618046FA76049C985CB8D9CF48CB185_13</vt:lpwstr>
  </property>
  <property fmtid="{D5CDD505-2E9C-101B-9397-08002B2CF9AE}" pid="4" name="KSOTemplateDocerSaveRecord">
    <vt:lpwstr>eyJoZGlkIjoiMDgxZGUzZTFkYWU3N2FhZDEzNjE4Mzg1ZGYyNDQ0MGEiLCJ1c2VySWQiOiIxNDEwNjU4OTc3In0=</vt:lpwstr>
  </property>
</Properties>
</file>