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243" w:tblpY="2629"/>
        <w:tblOverlap w:val="never"/>
        <w:tblW w:w="14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672"/>
        <w:gridCol w:w="1212"/>
        <w:gridCol w:w="1398"/>
        <w:gridCol w:w="1354"/>
        <w:gridCol w:w="1151"/>
        <w:gridCol w:w="1004"/>
        <w:gridCol w:w="2486"/>
        <w:gridCol w:w="1629"/>
        <w:gridCol w:w="1665"/>
      </w:tblGrid>
      <w:tr w14:paraId="7DA4D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4" w:type="dxa"/>
            <w:vAlign w:val="center"/>
          </w:tcPr>
          <w:p w14:paraId="0C4AEE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职位序号</w:t>
            </w:r>
          </w:p>
        </w:tc>
        <w:tc>
          <w:tcPr>
            <w:tcW w:w="1672" w:type="dxa"/>
            <w:vAlign w:val="center"/>
          </w:tcPr>
          <w:p w14:paraId="508378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1212" w:type="dxa"/>
            <w:vAlign w:val="center"/>
          </w:tcPr>
          <w:p w14:paraId="1CBEA2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岗位类型</w:t>
            </w:r>
          </w:p>
        </w:tc>
        <w:tc>
          <w:tcPr>
            <w:tcW w:w="1398" w:type="dxa"/>
            <w:vAlign w:val="center"/>
          </w:tcPr>
          <w:p w14:paraId="43DBD57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计划招聘人数</w:t>
            </w:r>
          </w:p>
        </w:tc>
        <w:tc>
          <w:tcPr>
            <w:tcW w:w="1354" w:type="dxa"/>
            <w:vAlign w:val="center"/>
          </w:tcPr>
          <w:p w14:paraId="59200DB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</w:tc>
        <w:tc>
          <w:tcPr>
            <w:tcW w:w="1151" w:type="dxa"/>
            <w:vAlign w:val="center"/>
          </w:tcPr>
          <w:p w14:paraId="3E34373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学历</w:t>
            </w:r>
          </w:p>
        </w:tc>
        <w:tc>
          <w:tcPr>
            <w:tcW w:w="1004" w:type="dxa"/>
            <w:vAlign w:val="center"/>
          </w:tcPr>
          <w:p w14:paraId="155800D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2486" w:type="dxa"/>
            <w:vAlign w:val="center"/>
          </w:tcPr>
          <w:p w14:paraId="632B73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其他</w:t>
            </w:r>
          </w:p>
        </w:tc>
        <w:tc>
          <w:tcPr>
            <w:tcW w:w="1629" w:type="dxa"/>
            <w:vAlign w:val="center"/>
          </w:tcPr>
          <w:p w14:paraId="6CDD1C4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招聘范围及对象</w:t>
            </w:r>
          </w:p>
        </w:tc>
        <w:tc>
          <w:tcPr>
            <w:tcW w:w="1665" w:type="dxa"/>
            <w:vAlign w:val="center"/>
          </w:tcPr>
          <w:p w14:paraId="116CD0A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资格审查电话</w:t>
            </w:r>
          </w:p>
        </w:tc>
      </w:tr>
      <w:tr w14:paraId="04E5D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8" w:hRule="atLeast"/>
        </w:trPr>
        <w:tc>
          <w:tcPr>
            <w:tcW w:w="1064" w:type="dxa"/>
            <w:vAlign w:val="center"/>
          </w:tcPr>
          <w:p w14:paraId="5A8F1DF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72" w:type="dxa"/>
            <w:vAlign w:val="center"/>
          </w:tcPr>
          <w:p w14:paraId="179DB8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大化瑶族自治县退役军人事务局</w:t>
            </w:r>
          </w:p>
        </w:tc>
        <w:tc>
          <w:tcPr>
            <w:tcW w:w="1212" w:type="dxa"/>
            <w:vAlign w:val="center"/>
          </w:tcPr>
          <w:p w14:paraId="46AD27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其他非营利性服务岗位</w:t>
            </w:r>
          </w:p>
        </w:tc>
        <w:tc>
          <w:tcPr>
            <w:tcW w:w="1398" w:type="dxa"/>
            <w:vAlign w:val="center"/>
          </w:tcPr>
          <w:p w14:paraId="4B0E9F9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354" w:type="dxa"/>
            <w:vAlign w:val="center"/>
          </w:tcPr>
          <w:p w14:paraId="3DA1DD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周岁以上、48周岁以下</w:t>
            </w:r>
          </w:p>
        </w:tc>
        <w:tc>
          <w:tcPr>
            <w:tcW w:w="1151" w:type="dxa"/>
            <w:vAlign w:val="center"/>
          </w:tcPr>
          <w:p w14:paraId="346B03E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中专及以上</w:t>
            </w:r>
          </w:p>
        </w:tc>
        <w:tc>
          <w:tcPr>
            <w:tcW w:w="1004" w:type="dxa"/>
            <w:vAlign w:val="center"/>
          </w:tcPr>
          <w:p w14:paraId="08ED13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不限</w:t>
            </w:r>
          </w:p>
        </w:tc>
        <w:tc>
          <w:tcPr>
            <w:tcW w:w="2486" w:type="dxa"/>
            <w:vAlign w:val="center"/>
          </w:tcPr>
          <w:p w14:paraId="24407E67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会操作电脑打印机等，能协助单位日常办公需求</w:t>
            </w:r>
          </w:p>
          <w:p w14:paraId="4C858055"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服从单位管理，不无故旷工离岗、迟到早退</w:t>
            </w:r>
          </w:p>
        </w:tc>
        <w:tc>
          <w:tcPr>
            <w:tcW w:w="1629" w:type="dxa"/>
            <w:vAlign w:val="center"/>
          </w:tcPr>
          <w:p w14:paraId="182B056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符合公益性岗位招聘条件的河池市户籍人员</w:t>
            </w:r>
          </w:p>
        </w:tc>
        <w:tc>
          <w:tcPr>
            <w:tcW w:w="1665" w:type="dxa"/>
            <w:vAlign w:val="center"/>
          </w:tcPr>
          <w:p w14:paraId="122827D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spacing w:val="7"/>
                <w:sz w:val="32"/>
                <w:szCs w:val="32"/>
                <w:vertAlign w:val="baseline"/>
                <w:lang w:val="en-US" w:eastAsia="zh-CN"/>
              </w:rPr>
              <w:t>0778-5818100</w:t>
            </w:r>
          </w:p>
        </w:tc>
      </w:tr>
    </w:tbl>
    <w:p w14:paraId="4364427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EE819BC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6503FA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CC583"/>
    <w:multiLevelType w:val="singleLevel"/>
    <w:tmpl w:val="036CC58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18136A"/>
    <w:rsid w:val="48021CD0"/>
    <w:rsid w:val="550A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159</Characters>
  <Lines>0</Lines>
  <Paragraphs>0</Paragraphs>
  <TotalTime>5</TotalTime>
  <ScaleCrop>false</ScaleCrop>
  <LinksUpToDate>false</LinksUpToDate>
  <CharactersWithSpaces>159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2026-09-29T02:05:00Z</dcterms:created>
  <dc:creator>Administrator</dc:creator>
  <cp:lastModifiedBy>欢芸</cp:lastModifiedBy>
  <dcterms:modified xsi:type="dcterms:W3CDTF">2026-09-30T07:06:55Z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eyJoZGlkIjoiNTBmNjExNjE3OWI0Mzg5MTRmMDAwNmM2NDNkYmFmNWMiLCJ1c2VySWQiOiI2NDIwNjczOTgifQ==</vt:lpwstr>
  </property>
  <property fmtid="{D5CDD505-2E9C-101B-9397-08002B2CF9AE}" pid="4" name="ICV">
    <vt:lpwstr>1C12D74394284F3CA5A951162D3DD61B_12</vt:lpwstr>
  </property>
</Properties>
</file>