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Spec="center" w:tblpY="-7474"/>
        <w:tblOverlap w:val="never"/>
        <w:tblW w:w="574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333"/>
        <w:gridCol w:w="971"/>
        <w:gridCol w:w="2519"/>
        <w:gridCol w:w="773"/>
        <w:gridCol w:w="2003"/>
        <w:gridCol w:w="1920"/>
        <w:gridCol w:w="4385"/>
        <w:gridCol w:w="1517"/>
      </w:tblGrid>
      <w:tr w14:paraId="23C56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tblHeader/>
          <w:jc w:val="center"/>
        </w:trPr>
        <w:tc>
          <w:tcPr>
            <w:tcW w:w="453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BAA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402" w:firstLineChars="10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718ED0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402" w:firstLineChars="10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附件1：    平江县第一人民医院公开招聘编外专业技术人员岗位表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67E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402" w:firstLineChars="10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</w:tc>
      </w:tr>
      <w:tr w14:paraId="511F7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tblHeader/>
          <w:jc w:val="center"/>
        </w:trPr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BB9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F2B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0D9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计划数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405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A8A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991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82E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199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0D8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岗位说明</w:t>
            </w:r>
          </w:p>
        </w:tc>
      </w:tr>
      <w:tr w14:paraId="58AA1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FF3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2DB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皮肤美容科医师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591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FD4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105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04F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4D5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皮肤病与性病学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AA7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1.有学历学位证书、相应专业医师资格证；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2.有皮肤科住院医师规范化培训合格证；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3.具备独立完成皮肤组织活检、简单浅表肿瘤切除等基础皮肤外科手术操作技能。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C05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21219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BB3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547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重症医学科医师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8CF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404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规培生30周岁及以下；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硕士研究生35周岁及以下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9B8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适合男性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FCF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全日制一本及以上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9A7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重症医学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49C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1.有学历学位证书、相应专业医师资格证；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2.有重症医学科住院医师规范化培训合格证。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4FB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工作强度较大，抢救任务重，体力消耗较大。</w:t>
            </w:r>
          </w:p>
        </w:tc>
      </w:tr>
      <w:tr w14:paraId="08B88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8A3E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C28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超声科医师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E44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B7B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规培生30周岁及以下；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硕士研究生35周岁及以下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F7F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BDF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全日制一本及以上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F0F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医学影像学</w:t>
            </w:r>
          </w:p>
          <w:p w14:paraId="3891CC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临床医学（超声医学方向）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43B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1.有学历学位证书、相应专业医师资格证；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2.有超声医学科住院医师规范化培训合格证。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629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需随车下乡体检</w:t>
            </w:r>
          </w:p>
        </w:tc>
      </w:tr>
      <w:tr w14:paraId="5CAFA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  <w:jc w:val="center"/>
        </w:trPr>
        <w:tc>
          <w:tcPr>
            <w:tcW w:w="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C05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07D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1"/>
                <w:highlight w:val="none"/>
                <w:u w:val="none"/>
                <w:lang w:val="en-US" w:eastAsia="zh-CN" w:bidi="ar"/>
              </w:rPr>
              <w:t>内科医师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6A7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6A8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规培生30周岁及以下；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硕士研究生35周岁及以下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A9A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适合</w:t>
            </w:r>
          </w:p>
          <w:p w14:paraId="2F2ACB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男性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753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1"/>
                <w:highlight w:val="none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948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临床医学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内科学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（肾脏病学方向）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神经病学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B8E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1.有学历学位证书、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相应专业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医师资格证；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2.有相应专业（神经内科、内科）住院医师规范化培训合格证。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71E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需从事介入诊疗工作，执业过程中需遵守辐射防护规范。</w:t>
            </w:r>
          </w:p>
        </w:tc>
      </w:tr>
      <w:tr w14:paraId="5D118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735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22B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急诊外科医师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88F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51E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规培生30周岁及以下；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硕士研究生35周岁及以下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B0D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适合男性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C48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357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外科学（普外方向）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74C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1.有学历学位证书、相应专业医师资格证；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2.有相应专业（外科）住院医师规范化培训合格证。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026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工作强度大，突发事件多，需随车出诊。</w:t>
            </w:r>
          </w:p>
        </w:tc>
      </w:tr>
      <w:tr w14:paraId="67851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A87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D5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妇幼健康科普运营专干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（妇产科医师）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2B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17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33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147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全日制本科及以上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（学士/硕士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0B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临床医学</w:t>
            </w:r>
          </w:p>
          <w:p w14:paraId="367E0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妇产科学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8B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 有相应专业医师资格证，执业注册范围为妇产科，中级及以上卫生专业技术职称；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 具有3年及以上临床、或健康科普相关工作经验；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 具备优秀的新媒体内容策划、撰写及账号运营能力，有医学科普作品发布或运营经验者优先；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 具备良好的沟通协调能力与医学伦理素养。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ED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需承担妇女健康咨询、疾病筛查、转诊指导、下乡体检和健康宣教等工作。</w:t>
            </w:r>
          </w:p>
        </w:tc>
      </w:tr>
    </w:tbl>
    <w:p w14:paraId="76E2D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18"/>
          <w:szCs w:val="18"/>
          <w:lang w:val="en-US" w:eastAsia="zh-CN"/>
        </w:rPr>
        <w:t>报考人员年龄计算以身份证上出生年月为准，18周岁以上是指2008年10月1日及以前出生，30周岁以下是指1996年10月1日及以后出生，35周岁以下是指1991年10月1日及以后出生，38周岁是指1988年10月1日及以后出生。以此类推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577829"/>
    <w:rsid w:val="1C15169E"/>
    <w:rsid w:val="1F523DF3"/>
    <w:rsid w:val="33D45B11"/>
    <w:rsid w:val="43577829"/>
    <w:rsid w:val="49CC0E3F"/>
    <w:rsid w:val="5462610E"/>
    <w:rsid w:val="55FD456D"/>
    <w:rsid w:val="610D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1259</Words>
  <Characters>1312</Characters>
  <Lines>0</Lines>
  <Paragraphs>0</Paragraphs>
  <TotalTime>53</TotalTime>
  <ScaleCrop>false</ScaleCrop>
  <LinksUpToDate>false</LinksUpToDate>
  <CharactersWithSpaces>1366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2026-10-08T02:00:00Z</dcterms:created>
  <dc:creator>若简</dc:creator>
  <cp:lastModifiedBy>是满江呀~</cp:lastModifiedBy>
  <cp:lastPrinted>2026-10-09T00:32:00Z</cp:lastPrinted>
  <dcterms:modified xsi:type="dcterms:W3CDTF">2026-10-09T01:36:15Z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647D733DC9D84F198F94C01E70086E11_13</vt:lpwstr>
  </property>
  <property fmtid="{D5CDD505-2E9C-101B-9397-08002B2CF9AE}" pid="4" name="KSOTemplateDocerSaveRecord">
    <vt:lpwstr>eyJoZGlkIjoiZThmM2E1ZWE0MzFhYzljZTRmZGIxOWUzZjcyOWFkZjMiLCJ1c2VySWQiOiIyMzc1OTE3MTYifQ==</vt:lpwstr>
  </property>
</Properties>
</file>