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C2968"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bookmarkEnd w:id="0"/>
    <w:p w14:paraId="10233D3D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佛山市禅城区外聘法律顾问团报名表</w:t>
      </w:r>
    </w:p>
    <w:p w14:paraId="111543FB">
      <w:pPr>
        <w:spacing w:line="400" w:lineRule="exact"/>
        <w:rPr>
          <w:rFonts w:eastAsia="方正小标宋简体"/>
          <w:color w:val="000000"/>
          <w:sz w:val="40"/>
          <w:szCs w:val="40"/>
        </w:rPr>
      </w:pPr>
    </w:p>
    <w:tbl>
      <w:tblPr>
        <w:tblStyle w:val="5"/>
        <w:tblW w:w="9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983"/>
        <w:gridCol w:w="160"/>
        <w:gridCol w:w="858"/>
        <w:gridCol w:w="1143"/>
        <w:gridCol w:w="591"/>
        <w:gridCol w:w="266"/>
        <w:gridCol w:w="863"/>
        <w:gridCol w:w="280"/>
        <w:gridCol w:w="1160"/>
        <w:gridCol w:w="1124"/>
        <w:gridCol w:w="402"/>
        <w:gridCol w:w="1174"/>
      </w:tblGrid>
      <w:tr w14:paraId="5E592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A4EF2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671999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577AF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7EFC3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B8A7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98896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C3803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出生</w:t>
            </w:r>
          </w:p>
          <w:p w14:paraId="6746E035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年月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31166">
            <w:pPr>
              <w:spacing w:line="400" w:lineRule="exact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7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AF073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（2寸照片）</w:t>
            </w:r>
          </w:p>
        </w:tc>
      </w:tr>
      <w:tr w14:paraId="08383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FC13D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政治</w:t>
            </w:r>
          </w:p>
          <w:p w14:paraId="2141607A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49533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12F23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798BA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A74D3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47F94">
            <w:pPr>
              <w:spacing w:line="400" w:lineRule="exact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4ACEA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身体</w:t>
            </w:r>
          </w:p>
          <w:p w14:paraId="077B34F1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状况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4B964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160877">
            <w:pPr>
              <w:widowControl/>
              <w:jc w:val="lef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6D6F4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  <w:jc w:val="center"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AFCE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最高</w:t>
            </w:r>
          </w:p>
          <w:p w14:paraId="331D4D3A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D7639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F0E64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最高</w:t>
            </w:r>
          </w:p>
          <w:p w14:paraId="47AB193D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386C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5349B9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1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3B2F5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A6F2B">
            <w:pPr>
              <w:spacing w:line="400" w:lineRule="exact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业务专长领域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78B2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3FE2A">
            <w:pPr>
              <w:widowControl/>
              <w:jc w:val="lef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455A1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7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AE768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毕业</w:t>
            </w:r>
          </w:p>
          <w:p w14:paraId="15C65886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院校</w:t>
            </w:r>
          </w:p>
        </w:tc>
        <w:tc>
          <w:tcPr>
            <w:tcW w:w="31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30981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AD2C1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工作</w:t>
            </w:r>
          </w:p>
          <w:p w14:paraId="4E34AA05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单位</w:t>
            </w:r>
          </w:p>
        </w:tc>
        <w:tc>
          <w:tcPr>
            <w:tcW w:w="500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E1912"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0C69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785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BC9D5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是否人大代表/政协</w:t>
            </w:r>
          </w:p>
          <w:p w14:paraId="135AB511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委员</w:t>
            </w:r>
          </w:p>
        </w:tc>
        <w:tc>
          <w:tcPr>
            <w:tcW w:w="70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84008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□国家  □省  □市  □区人大代表</w:t>
            </w:r>
          </w:p>
        </w:tc>
      </w:tr>
      <w:tr w14:paraId="07C44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2785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C5355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70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F8288">
            <w:pPr>
              <w:widowControl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□国家  □省  □市  □区政协委员</w:t>
            </w:r>
          </w:p>
        </w:tc>
      </w:tr>
      <w:tr w14:paraId="778BC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58932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律师执业证书编号</w:t>
            </w:r>
          </w:p>
        </w:tc>
        <w:tc>
          <w:tcPr>
            <w:tcW w:w="70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CAB17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090FE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2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C65BE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律师专业技术职称</w:t>
            </w:r>
          </w:p>
        </w:tc>
        <w:tc>
          <w:tcPr>
            <w:tcW w:w="70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0DCEB">
            <w:pPr>
              <w:spacing w:line="40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一级律师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二级律师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三级律师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四级律师</w:t>
            </w:r>
          </w:p>
        </w:tc>
      </w:tr>
      <w:tr w14:paraId="02B4B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614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9A332">
            <w:pPr>
              <w:spacing w:line="40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有无刑事犯罪记录、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纪律处分、司法行政部门行政处罚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或者行业处分</w:t>
            </w: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C45D">
            <w:pPr>
              <w:spacing w:line="400" w:lineRule="exact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7E8DD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786FE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外国籍身份情况</w:t>
            </w:r>
          </w:p>
        </w:tc>
        <w:tc>
          <w:tcPr>
            <w:tcW w:w="1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8F4848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00974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兼任何种社会职务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9C5E49">
            <w:pPr>
              <w:spacing w:line="40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</w:pPr>
          </w:p>
        </w:tc>
      </w:tr>
      <w:tr w14:paraId="6EF6F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78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A36CD4">
            <w:pPr>
              <w:spacing w:line="400" w:lineRule="exact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意向服务方式</w:t>
            </w:r>
          </w:p>
        </w:tc>
        <w:tc>
          <w:tcPr>
            <w:tcW w:w="70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D594A">
            <w:pPr>
              <w:spacing w:line="400" w:lineRule="exact"/>
              <w:ind w:firstLine="280" w:firstLineChars="100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兼职（非驻点按需服务）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□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  <w:t>专职（驻点服务）</w:t>
            </w:r>
          </w:p>
        </w:tc>
      </w:tr>
      <w:tr w14:paraId="1BA4D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7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EE9AC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联系</w:t>
            </w:r>
          </w:p>
          <w:p w14:paraId="19CD88D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方式</w:t>
            </w: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DEEFA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86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BD4071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B94E8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64EF0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4"/>
                <w:szCs w:val="24"/>
              </w:rPr>
            </w:pPr>
          </w:p>
        </w:tc>
      </w:tr>
      <w:tr w14:paraId="0A7E7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76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F7549">
            <w:pPr>
              <w:widowControl/>
              <w:jc w:val="lef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  <w:tc>
          <w:tcPr>
            <w:tcW w:w="1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B27C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通信</w:t>
            </w:r>
          </w:p>
          <w:p w14:paraId="23F60817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地址</w:t>
            </w:r>
          </w:p>
        </w:tc>
        <w:tc>
          <w:tcPr>
            <w:tcW w:w="700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46753">
            <w:pPr>
              <w:spacing w:line="40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49136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6" w:hRule="atLeast"/>
          <w:jc w:val="center"/>
        </w:trPr>
        <w:tc>
          <w:tcPr>
            <w:tcW w:w="1767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B22C8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学习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  <w:lang w:eastAsia="zh-CN"/>
              </w:rPr>
              <w:t>和</w:t>
            </w: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工作</w:t>
            </w:r>
          </w:p>
          <w:p w14:paraId="7000D0C1">
            <w:pPr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简历</w:t>
            </w:r>
          </w:p>
        </w:tc>
        <w:tc>
          <w:tcPr>
            <w:tcW w:w="802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AC7F266">
            <w:pPr>
              <w:spacing w:line="400" w:lineRule="exact"/>
              <w:jc w:val="both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027DB990">
            <w:pPr>
              <w:spacing w:line="400" w:lineRule="exact"/>
              <w:ind w:firstLine="560" w:firstLineChars="200"/>
              <w:jc w:val="both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169CA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E759E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担任法律</w:t>
            </w:r>
          </w:p>
          <w:p w14:paraId="0241698F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顾问（专家）情况</w:t>
            </w:r>
          </w:p>
        </w:tc>
        <w:tc>
          <w:tcPr>
            <w:tcW w:w="802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3A6B8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3AAA58B9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44AC9266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6D0E2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9" w:hRule="atLeast"/>
          <w:jc w:val="center"/>
        </w:trPr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57821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公开发表</w:t>
            </w:r>
          </w:p>
          <w:p w14:paraId="79C562EF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成果</w:t>
            </w:r>
            <w:r>
              <w:rPr>
                <w:rFonts w:hint="eastAsia" w:ascii="仿宋_GB2312" w:hAnsi="宋体" w:eastAsia="仿宋_GB2312"/>
                <w:color w:val="000000"/>
                <w:spacing w:val="-16"/>
                <w:sz w:val="28"/>
                <w:szCs w:val="28"/>
              </w:rPr>
              <w:t>（注明</w:t>
            </w:r>
          </w:p>
          <w:p w14:paraId="67602390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pacing w:val="-16"/>
                <w:sz w:val="28"/>
                <w:szCs w:val="28"/>
              </w:rPr>
              <w:t>刊物年、期或</w:t>
            </w:r>
          </w:p>
          <w:p w14:paraId="333E2D5F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pacing w:val="-16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pacing w:val="-16"/>
                <w:sz w:val="28"/>
                <w:szCs w:val="28"/>
              </w:rPr>
              <w:t>出版社、出版</w:t>
            </w:r>
          </w:p>
          <w:p w14:paraId="30B05F53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pacing w:val="-16"/>
                <w:sz w:val="28"/>
                <w:szCs w:val="28"/>
              </w:rPr>
              <w:t>日期）</w:t>
            </w:r>
          </w:p>
        </w:tc>
        <w:tc>
          <w:tcPr>
            <w:tcW w:w="802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21AFA">
            <w:pPr>
              <w:spacing w:line="480" w:lineRule="exact"/>
              <w:ind w:firstLine="560" w:firstLineChars="200"/>
              <w:jc w:val="both"/>
              <w:rPr>
                <w:rFonts w:hint="eastAsia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421A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0" w:hRule="atLeast"/>
          <w:jc w:val="center"/>
        </w:trPr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72D19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获得行业</w:t>
            </w:r>
          </w:p>
          <w:p w14:paraId="4C179577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荣誉情况</w:t>
            </w:r>
          </w:p>
        </w:tc>
        <w:tc>
          <w:tcPr>
            <w:tcW w:w="802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565F54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791BA1FE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7588BF57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</w:tc>
      </w:tr>
      <w:tr w14:paraId="33E16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17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C96C4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所  在</w:t>
            </w:r>
          </w:p>
          <w:p w14:paraId="270ACE3A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单位推荐</w:t>
            </w:r>
          </w:p>
          <w:p w14:paraId="0D2A145E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802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65A01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78A664D7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317311EA">
            <w:pPr>
              <w:spacing w:line="480" w:lineRule="exact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</w:p>
          <w:p w14:paraId="6ADDF88B">
            <w:pPr>
              <w:spacing w:line="480" w:lineRule="exact"/>
              <w:ind w:firstLine="5880" w:firstLineChars="2100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>（盖章）</w:t>
            </w:r>
          </w:p>
          <w:p w14:paraId="73686C69">
            <w:pPr>
              <w:spacing w:line="480" w:lineRule="exact"/>
              <w:jc w:val="center"/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 w:val="28"/>
                <w:szCs w:val="28"/>
              </w:rPr>
              <w:t xml:space="preserve">                                     年   月   日</w:t>
            </w:r>
          </w:p>
        </w:tc>
      </w:tr>
    </w:tbl>
    <w:p w14:paraId="40E8A634">
      <w:pPr>
        <w:spacing w:line="480" w:lineRule="exact"/>
        <w:jc w:val="both"/>
        <w:rPr>
          <w:rFonts w:hint="eastAsia" w:ascii="仿宋_GB2312" w:hAnsi="宋体" w:eastAsia="仿宋_GB2312" w:cs="Times New Roman"/>
          <w:color w:val="000000"/>
          <w:sz w:val="28"/>
          <w:szCs w:val="28"/>
          <w:lang w:eastAsia="zh-CN"/>
        </w:rPr>
      </w:pPr>
      <w:r>
        <w:rPr>
          <w:rFonts w:hint="eastAsia" w:ascii="仿宋_GB2312" w:hAnsi="宋体" w:eastAsia="仿宋_GB2312" w:cs="Times New Roman"/>
          <w:color w:val="000000"/>
          <w:sz w:val="28"/>
          <w:szCs w:val="28"/>
        </w:rPr>
        <w:t>注：表格内容可按实际需要分栏，也可另设附表</w:t>
      </w:r>
      <w:r>
        <w:rPr>
          <w:rFonts w:hint="eastAsia" w:ascii="仿宋_GB2312" w:hAnsi="宋体" w:eastAsia="仿宋_GB2312" w:cs="Times New Roman"/>
          <w:color w:val="000000"/>
          <w:sz w:val="28"/>
          <w:szCs w:val="28"/>
          <w:lang w:eastAsia="zh-CN"/>
        </w:rPr>
        <w:t>。</w:t>
      </w:r>
    </w:p>
    <w:p w14:paraId="0A1A7645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F906BD"/>
    <w:rsid w:val="0EF90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仿宋_GB2312" w:eastAsia="仿宋_GB2312"/>
      <w:sz w:val="28"/>
      <w:szCs w:val="28"/>
    </w:rPr>
  </w:style>
  <w:style w:type="paragraph" w:styleId="3">
    <w:name w:val="Title"/>
    <w:next w:val="1"/>
    <w:qFormat/>
    <w:uiPriority w:val="0"/>
    <w:pPr>
      <w:widowControl w:val="0"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2"/>
      <w:sz w:val="84"/>
      <w:szCs w:val="32"/>
      <w:lang w:val="en-US" w:eastAsia="zh-CN" w:bidi="ar-SA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市司法局（市委依法治市办）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2026-09-30T03:04:00Z</dcterms:created>
  <dc:creator>杨双翡</dc:creator>
  <cp:lastModifiedBy>杨双翡</cp:lastModifiedBy>
  <dcterms:modified xsi:type="dcterms:W3CDTF">2026-09-30T03:05:18Z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B5904C0022354AE78F2B3903D384515B_11</vt:lpwstr>
  </property>
</Properties>
</file>