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FD578">
      <w:pPr>
        <w:spacing w:line="240" w:lineRule="auto"/>
        <w:ind w:firstLine="0" w:firstLineChars="0"/>
        <w:rPr>
          <w:rFonts w:hint="eastAsia" w:ascii="仿宋" w:hAnsi="仿宋" w:eastAsia="仿宋" w:cs="仿宋"/>
          <w:color w:val="000000"/>
          <w:sz w:val="32"/>
          <w:szCs w:val="32"/>
          <w:lang w:val="en-US" w:eastAsia="en-US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pacing w:val="-1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pacing w:val="-8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pacing w:val="-1"/>
          <w:sz w:val="32"/>
          <w:szCs w:val="32"/>
        </w:rPr>
        <w:t>1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</w:t>
      </w:r>
    </w:p>
    <w:p w14:paraId="724EBF0B">
      <w:pPr>
        <w:pStyle w:val="2"/>
        <w:spacing w:line="240" w:lineRule="auto"/>
        <w:jc w:val="center"/>
        <w:rPr>
          <w:rFonts w:hint="eastAsia" w:ascii="仿宋" w:hAnsi="仿宋" w:eastAsia="仿宋" w:cs="仿宋"/>
          <w:b/>
          <w:bCs/>
          <w:spacing w:val="-1"/>
          <w:sz w:val="40"/>
          <w:szCs w:val="40"/>
        </w:rPr>
      </w:pPr>
      <w:r>
        <w:rPr>
          <w:rFonts w:hint="eastAsia" w:cs="仿宋"/>
          <w:b/>
          <w:bCs/>
          <w:spacing w:val="-1"/>
          <w:sz w:val="40"/>
          <w:szCs w:val="40"/>
          <w:lang w:eastAsia="zh-CN"/>
        </w:rPr>
        <w:t>怀化市第五人民医院（怀化市鹤城区人民医院）</w:t>
      </w:r>
      <w:r>
        <w:rPr>
          <w:rFonts w:hint="eastAsia" w:ascii="仿宋" w:hAnsi="仿宋" w:eastAsia="仿宋" w:cs="仿宋"/>
          <w:b/>
          <w:bCs/>
          <w:spacing w:val="-1"/>
          <w:sz w:val="40"/>
          <w:szCs w:val="40"/>
        </w:rPr>
        <w:t>院内</w:t>
      </w:r>
    </w:p>
    <w:p w14:paraId="7709E52A">
      <w:pPr>
        <w:pStyle w:val="2"/>
        <w:spacing w:line="240" w:lineRule="auto"/>
        <w:jc w:val="center"/>
        <w:rPr>
          <w:rFonts w:hint="eastAsia" w:ascii="仿宋" w:hAnsi="仿宋" w:eastAsia="仿宋" w:cs="仿宋"/>
          <w:sz w:val="43"/>
          <w:szCs w:val="43"/>
        </w:rPr>
      </w:pPr>
      <w:r>
        <w:rPr>
          <w:rFonts w:hint="eastAsia" w:ascii="仿宋" w:hAnsi="仿宋" w:eastAsia="仿宋" w:cs="仿宋"/>
          <w:b/>
          <w:bCs/>
          <w:spacing w:val="-1"/>
          <w:sz w:val="40"/>
          <w:szCs w:val="40"/>
        </w:rPr>
        <w:t>岗位遴选报名表</w:t>
      </w:r>
    </w:p>
    <w:p w14:paraId="0535B440">
      <w:pPr>
        <w:spacing w:before="182" w:line="22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  <w:lang w:eastAsia="zh-CN"/>
        </w:rPr>
        <w:t>遴选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科室</w:t>
      </w:r>
      <w:r>
        <w:rPr>
          <w:rFonts w:hint="eastAsia" w:ascii="仿宋" w:hAnsi="仿宋" w:eastAsia="仿宋" w:cs="仿宋"/>
          <w:spacing w:val="-3"/>
          <w:sz w:val="28"/>
          <w:szCs w:val="28"/>
          <w:lang w:eastAsia="zh-CN"/>
        </w:rPr>
        <w:t>及岗位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联系电话：</w:t>
      </w:r>
      <w:r>
        <w:rPr>
          <w:rFonts w:hint="eastAsia" w:ascii="仿宋" w:hAnsi="仿宋" w:eastAsia="仿宋" w:cs="仿宋"/>
          <w:sz w:val="28"/>
          <w:szCs w:val="28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年度：</w:t>
      </w:r>
    </w:p>
    <w:p w14:paraId="247A0794">
      <w:pPr>
        <w:spacing w:line="173" w:lineRule="exact"/>
        <w:rPr>
          <w:rFonts w:hint="eastAsia" w:ascii="仿宋" w:hAnsi="仿宋" w:eastAsia="仿宋" w:cs="仿宋"/>
        </w:rPr>
      </w:pPr>
    </w:p>
    <w:tbl>
      <w:tblPr>
        <w:tblStyle w:val="7"/>
        <w:tblW w:w="9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1211"/>
        <w:gridCol w:w="1571"/>
        <w:gridCol w:w="1331"/>
        <w:gridCol w:w="1587"/>
        <w:gridCol w:w="1212"/>
        <w:gridCol w:w="1780"/>
      </w:tblGrid>
      <w:tr w14:paraId="781AB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148" w:type="dxa"/>
            <w:vAlign w:val="top"/>
          </w:tcPr>
          <w:p w14:paraId="2E5FFFAB">
            <w:pPr>
              <w:pStyle w:val="8"/>
              <w:spacing w:before="307" w:line="221" w:lineRule="auto"/>
              <w:ind w:left="162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姓</w:t>
            </w:r>
            <w:r>
              <w:rPr>
                <w:rFonts w:hint="eastAsia" w:ascii="仿宋" w:hAnsi="仿宋" w:eastAsia="仿宋" w:cs="仿宋"/>
                <w:spacing w:val="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5"/>
              </w:rPr>
              <w:t>名</w:t>
            </w:r>
          </w:p>
        </w:tc>
        <w:tc>
          <w:tcPr>
            <w:tcW w:w="1211" w:type="dxa"/>
            <w:vAlign w:val="top"/>
          </w:tcPr>
          <w:p w14:paraId="148E69CD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71" w:type="dxa"/>
            <w:vAlign w:val="top"/>
          </w:tcPr>
          <w:p w14:paraId="68B57CBD">
            <w:pPr>
              <w:pStyle w:val="8"/>
              <w:spacing w:before="308" w:line="221" w:lineRule="auto"/>
              <w:ind w:left="373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性</w:t>
            </w:r>
            <w:r>
              <w:rPr>
                <w:rFonts w:hint="eastAsia" w:ascii="仿宋" w:hAnsi="仿宋" w:eastAsia="仿宋" w:cs="仿宋"/>
                <w:spacing w:val="6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5"/>
              </w:rPr>
              <w:t>别</w:t>
            </w:r>
          </w:p>
        </w:tc>
        <w:tc>
          <w:tcPr>
            <w:tcW w:w="1331" w:type="dxa"/>
            <w:vAlign w:val="top"/>
          </w:tcPr>
          <w:p w14:paraId="33019FAB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87" w:type="dxa"/>
            <w:vAlign w:val="top"/>
          </w:tcPr>
          <w:p w14:paraId="4CB2A52F">
            <w:pPr>
              <w:pStyle w:val="8"/>
              <w:spacing w:before="86" w:line="235" w:lineRule="auto"/>
              <w:ind w:left="383" w:right="367" w:firstLine="2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4"/>
              </w:rPr>
              <w:t>出</w:t>
            </w:r>
            <w:r>
              <w:rPr>
                <w:rFonts w:hint="eastAsia" w:ascii="仿宋" w:hAnsi="仿宋" w:eastAsia="仿宋" w:cs="仿宋"/>
                <w:spacing w:val="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4"/>
              </w:rPr>
              <w:t>生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4"/>
              </w:rPr>
              <w:t>年</w:t>
            </w:r>
            <w:r>
              <w:rPr>
                <w:rFonts w:hint="eastAsia" w:ascii="仿宋" w:hAnsi="仿宋" w:eastAsia="仿宋" w:cs="仿宋"/>
                <w:spacing w:val="9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4"/>
              </w:rPr>
              <w:t>月</w:t>
            </w:r>
          </w:p>
        </w:tc>
        <w:tc>
          <w:tcPr>
            <w:tcW w:w="1212" w:type="dxa"/>
            <w:vAlign w:val="top"/>
          </w:tcPr>
          <w:p w14:paraId="1EF01F65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80" w:type="dxa"/>
            <w:vMerge w:val="restart"/>
            <w:tcBorders>
              <w:bottom w:val="nil"/>
            </w:tcBorders>
            <w:textDirection w:val="tbRlV"/>
            <w:vAlign w:val="top"/>
          </w:tcPr>
          <w:p w14:paraId="5763F501">
            <w:pPr>
              <w:spacing w:line="35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E171AD0">
            <w:pPr>
              <w:spacing w:line="35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0698578">
            <w:pPr>
              <w:pStyle w:val="8"/>
              <w:spacing w:before="93" w:line="208" w:lineRule="auto"/>
              <w:ind w:left="91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"/>
              </w:rPr>
              <w:t>照</w:t>
            </w:r>
            <w:r>
              <w:rPr>
                <w:rFonts w:hint="eastAsia" w:ascii="仿宋" w:hAnsi="仿宋" w:eastAsia="仿宋" w:cs="仿宋"/>
                <w:spacing w:val="5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</w:rPr>
              <w:t>片</w:t>
            </w:r>
          </w:p>
        </w:tc>
      </w:tr>
      <w:tr w14:paraId="360608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48" w:type="dxa"/>
            <w:vAlign w:val="top"/>
          </w:tcPr>
          <w:p w14:paraId="39DFDA38">
            <w:pPr>
              <w:pStyle w:val="8"/>
              <w:spacing w:before="304" w:line="219" w:lineRule="auto"/>
              <w:ind w:left="165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7"/>
              </w:rPr>
              <w:t>籍</w:t>
            </w:r>
            <w:r>
              <w:rPr>
                <w:rFonts w:hint="eastAsia" w:ascii="仿宋" w:hAnsi="仿宋" w:eastAsia="仿宋" w:cs="仿宋"/>
                <w:spacing w:val="9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7"/>
              </w:rPr>
              <w:t>贯</w:t>
            </w:r>
          </w:p>
        </w:tc>
        <w:tc>
          <w:tcPr>
            <w:tcW w:w="1211" w:type="dxa"/>
            <w:vAlign w:val="top"/>
          </w:tcPr>
          <w:p w14:paraId="2F59CC84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71" w:type="dxa"/>
            <w:vAlign w:val="top"/>
          </w:tcPr>
          <w:p w14:paraId="75C61A84">
            <w:pPr>
              <w:pStyle w:val="8"/>
              <w:spacing w:before="79" w:line="236" w:lineRule="auto"/>
              <w:ind w:left="374" w:right="363" w:hanging="2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3"/>
              </w:rPr>
              <w:t>政</w:t>
            </w:r>
            <w:r>
              <w:rPr>
                <w:rFonts w:hint="eastAsia" w:ascii="仿宋" w:hAnsi="仿宋" w:eastAsia="仿宋" w:cs="仿宋"/>
                <w:spacing w:val="7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3"/>
              </w:rPr>
              <w:t>治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</w:rPr>
              <w:t>面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</w:rPr>
              <w:t>貌</w:t>
            </w:r>
          </w:p>
        </w:tc>
        <w:tc>
          <w:tcPr>
            <w:tcW w:w="1331" w:type="dxa"/>
            <w:shd w:val="clear" w:color="auto" w:fill="auto"/>
            <w:vAlign w:val="top"/>
          </w:tcPr>
          <w:p w14:paraId="20021B52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587" w:type="dxa"/>
            <w:shd w:val="clear" w:color="auto" w:fill="auto"/>
            <w:vAlign w:val="top"/>
          </w:tcPr>
          <w:p w14:paraId="232B29CA">
            <w:pPr>
              <w:pStyle w:val="8"/>
              <w:spacing w:before="79" w:line="236" w:lineRule="auto"/>
              <w:ind w:left="374" w:leftChars="0" w:right="363" w:rightChars="0" w:hanging="2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3"/>
                <w:lang w:eastAsia="zh-CN"/>
              </w:rPr>
              <w:t>现</w:t>
            </w:r>
            <w:r>
              <w:rPr>
                <w:rFonts w:hint="eastAsia" w:ascii="仿宋" w:hAnsi="仿宋" w:eastAsia="仿宋" w:cs="仿宋"/>
                <w:spacing w:val="-13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3"/>
                <w:lang w:eastAsia="zh-CN"/>
              </w:rPr>
              <w:t>属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lang w:eastAsia="zh-CN"/>
              </w:rPr>
              <w:t>科</w:t>
            </w:r>
            <w:r>
              <w:rPr>
                <w:rFonts w:hint="eastAsia" w:ascii="仿宋" w:hAnsi="仿宋" w:eastAsia="仿宋" w:cs="仿宋"/>
                <w:spacing w:val="-1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  <w:lang w:eastAsia="zh-CN"/>
              </w:rPr>
              <w:t>室</w:t>
            </w:r>
          </w:p>
        </w:tc>
        <w:tc>
          <w:tcPr>
            <w:tcW w:w="1212" w:type="dxa"/>
            <w:vAlign w:val="top"/>
          </w:tcPr>
          <w:p w14:paraId="4BC5663D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8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F034C7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0E84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148" w:type="dxa"/>
            <w:vAlign w:val="center"/>
          </w:tcPr>
          <w:p w14:paraId="6B8842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身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（米）</w:t>
            </w:r>
          </w:p>
        </w:tc>
        <w:tc>
          <w:tcPr>
            <w:tcW w:w="1211" w:type="dxa"/>
            <w:vAlign w:val="center"/>
          </w:tcPr>
          <w:p w14:paraId="2FBDEC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1" w:type="dxa"/>
            <w:shd w:val="clear" w:color="auto" w:fill="auto"/>
            <w:vAlign w:val="top"/>
          </w:tcPr>
          <w:p w14:paraId="1A7C9E44">
            <w:pPr>
              <w:pStyle w:val="8"/>
              <w:spacing w:before="308" w:line="221" w:lineRule="auto"/>
              <w:ind w:left="373" w:left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5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pacing w:val="-5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5"/>
                <w:lang w:eastAsia="zh-CN"/>
              </w:rPr>
              <w:t>称</w:t>
            </w:r>
          </w:p>
        </w:tc>
        <w:tc>
          <w:tcPr>
            <w:tcW w:w="1331" w:type="dxa"/>
            <w:shd w:val="clear" w:color="auto" w:fill="auto"/>
            <w:vAlign w:val="top"/>
          </w:tcPr>
          <w:p w14:paraId="3376D08E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587" w:type="dxa"/>
            <w:shd w:val="clear" w:color="auto" w:fill="auto"/>
            <w:vAlign w:val="top"/>
          </w:tcPr>
          <w:p w14:paraId="47BA88C0">
            <w:pPr>
              <w:pStyle w:val="8"/>
              <w:spacing w:before="86" w:line="235" w:lineRule="auto"/>
              <w:ind w:left="383" w:leftChars="0" w:right="367" w:rightChars="0" w:firstLine="23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4"/>
                <w:lang w:eastAsia="zh-CN"/>
              </w:rPr>
              <w:t>参加工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4"/>
                <w:lang w:eastAsia="zh-CN"/>
              </w:rPr>
              <w:t>作时间</w:t>
            </w:r>
          </w:p>
        </w:tc>
        <w:tc>
          <w:tcPr>
            <w:tcW w:w="1212" w:type="dxa"/>
            <w:vAlign w:val="top"/>
          </w:tcPr>
          <w:p w14:paraId="7687EE0D">
            <w:pPr>
              <w:jc w:val="center"/>
              <w:rPr>
                <w:rFonts w:hint="eastAsia"/>
              </w:rPr>
            </w:pPr>
          </w:p>
        </w:tc>
        <w:tc>
          <w:tcPr>
            <w:tcW w:w="1780" w:type="dxa"/>
            <w:vMerge w:val="continue"/>
            <w:tcBorders>
              <w:top w:val="nil"/>
            </w:tcBorders>
            <w:textDirection w:val="tbRlV"/>
            <w:vAlign w:val="top"/>
          </w:tcPr>
          <w:p w14:paraId="428DBBC2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B7E2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148" w:type="dxa"/>
            <w:vMerge w:val="restart"/>
            <w:tcBorders>
              <w:bottom w:val="nil"/>
            </w:tcBorders>
            <w:textDirection w:val="tbRlV"/>
            <w:vAlign w:val="top"/>
          </w:tcPr>
          <w:p w14:paraId="30753556">
            <w:pPr>
              <w:spacing w:line="36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D0D9B0E">
            <w:pPr>
              <w:pStyle w:val="8"/>
              <w:spacing w:before="94" w:line="208" w:lineRule="auto"/>
              <w:ind w:left="62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"/>
              </w:rPr>
              <w:t>学</w:t>
            </w:r>
            <w:r>
              <w:rPr>
                <w:rFonts w:hint="eastAsia" w:ascii="仿宋" w:hAnsi="仿宋" w:eastAsia="仿宋" w:cs="仿宋"/>
                <w:spacing w:val="5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</w:rPr>
              <w:t>历</w:t>
            </w:r>
          </w:p>
        </w:tc>
        <w:tc>
          <w:tcPr>
            <w:tcW w:w="1211" w:type="dxa"/>
            <w:vAlign w:val="top"/>
          </w:tcPr>
          <w:p w14:paraId="355B97D4">
            <w:pPr>
              <w:pStyle w:val="8"/>
              <w:spacing w:before="145" w:line="267" w:lineRule="auto"/>
              <w:ind w:left="267" w:right="253" w:hanging="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3"/>
              </w:rPr>
              <w:t>第</w:t>
            </w:r>
            <w:r>
              <w:rPr>
                <w:rFonts w:hint="eastAsia" w:ascii="仿宋" w:hAnsi="仿宋" w:eastAsia="仿宋" w:cs="仿宋"/>
                <w:spacing w:val="1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</w:rPr>
              <w:t>一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</w:rPr>
              <w:t>学</w:t>
            </w:r>
            <w:r>
              <w:rPr>
                <w:rFonts w:hint="eastAsia" w:ascii="仿宋" w:hAnsi="仿宋" w:eastAsia="仿宋" w:cs="仿宋"/>
                <w:spacing w:val="13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</w:rPr>
              <w:t>历</w:t>
            </w:r>
          </w:p>
        </w:tc>
        <w:tc>
          <w:tcPr>
            <w:tcW w:w="1571" w:type="dxa"/>
            <w:vAlign w:val="top"/>
          </w:tcPr>
          <w:p w14:paraId="258D6E4B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31" w:type="dxa"/>
            <w:vAlign w:val="top"/>
          </w:tcPr>
          <w:p w14:paraId="027B6529">
            <w:pPr>
              <w:pStyle w:val="8"/>
              <w:spacing w:before="145" w:line="267" w:lineRule="auto"/>
              <w:ind w:left="118" w:right="103" w:firstLine="14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毕业院</w:t>
            </w:r>
            <w:r>
              <w:rPr>
                <w:rFonts w:hint="eastAsia"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</w:rPr>
              <w:t>校、专业</w:t>
            </w:r>
          </w:p>
        </w:tc>
        <w:tc>
          <w:tcPr>
            <w:tcW w:w="4579" w:type="dxa"/>
            <w:gridSpan w:val="3"/>
            <w:vAlign w:val="top"/>
          </w:tcPr>
          <w:p w14:paraId="2CB283A1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7418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148" w:type="dxa"/>
            <w:vMerge w:val="continue"/>
            <w:tcBorders>
              <w:top w:val="nil"/>
            </w:tcBorders>
            <w:textDirection w:val="tbRlV"/>
            <w:vAlign w:val="top"/>
          </w:tcPr>
          <w:p w14:paraId="5BF0B17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11" w:type="dxa"/>
            <w:vAlign w:val="top"/>
          </w:tcPr>
          <w:p w14:paraId="74421375">
            <w:pPr>
              <w:pStyle w:val="8"/>
              <w:spacing w:before="144" w:line="267" w:lineRule="auto"/>
              <w:ind w:left="267" w:right="253" w:hanging="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6"/>
              </w:rPr>
              <w:t>最</w:t>
            </w:r>
            <w:r>
              <w:rPr>
                <w:rFonts w:hint="eastAsia" w:ascii="仿宋" w:hAnsi="仿宋" w:eastAsia="仿宋" w:cs="仿宋"/>
                <w:spacing w:val="1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6"/>
              </w:rPr>
              <w:t>高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</w:rPr>
              <w:t>学</w:t>
            </w:r>
            <w:r>
              <w:rPr>
                <w:rFonts w:hint="eastAsia" w:ascii="仿宋" w:hAnsi="仿宋" w:eastAsia="仿宋" w:cs="仿宋"/>
                <w:spacing w:val="13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</w:rPr>
              <w:t>历</w:t>
            </w:r>
          </w:p>
        </w:tc>
        <w:tc>
          <w:tcPr>
            <w:tcW w:w="1571" w:type="dxa"/>
            <w:vAlign w:val="top"/>
          </w:tcPr>
          <w:p w14:paraId="064C0BB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331" w:type="dxa"/>
            <w:vAlign w:val="top"/>
          </w:tcPr>
          <w:p w14:paraId="11889C1C">
            <w:pPr>
              <w:pStyle w:val="8"/>
              <w:spacing w:before="144" w:line="267" w:lineRule="auto"/>
              <w:ind w:left="118" w:right="103" w:firstLine="14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毕业院</w:t>
            </w:r>
            <w:r>
              <w:rPr>
                <w:rFonts w:hint="eastAsia"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</w:rPr>
              <w:t>校、专业</w:t>
            </w:r>
          </w:p>
        </w:tc>
        <w:tc>
          <w:tcPr>
            <w:tcW w:w="4579" w:type="dxa"/>
            <w:gridSpan w:val="3"/>
            <w:vAlign w:val="top"/>
          </w:tcPr>
          <w:p w14:paraId="7A2E2431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A62A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1148" w:type="dxa"/>
            <w:vAlign w:val="top"/>
          </w:tcPr>
          <w:p w14:paraId="3F21A199">
            <w:pPr>
              <w:spacing w:line="31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86A24D9">
            <w:pPr>
              <w:spacing w:line="31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C47FEF5">
            <w:pPr>
              <w:pStyle w:val="8"/>
              <w:spacing w:before="101" w:line="225" w:lineRule="auto"/>
              <w:ind w:left="185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-2"/>
                <w:sz w:val="31"/>
                <w:szCs w:val="31"/>
              </w:rPr>
              <w:t>特</w:t>
            </w:r>
            <w:r>
              <w:rPr>
                <w:rFonts w:hint="eastAsia" w:ascii="仿宋" w:hAnsi="仿宋" w:eastAsia="仿宋" w:cs="仿宋"/>
                <w:spacing w:val="19"/>
                <w:sz w:val="31"/>
                <w:szCs w:val="3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31"/>
                <w:szCs w:val="31"/>
              </w:rPr>
              <w:t>长</w:t>
            </w:r>
          </w:p>
        </w:tc>
        <w:tc>
          <w:tcPr>
            <w:tcW w:w="8692" w:type="dxa"/>
            <w:gridSpan w:val="6"/>
            <w:vAlign w:val="top"/>
          </w:tcPr>
          <w:p w14:paraId="6160351F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EBAA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0" w:hRule="atLeast"/>
        </w:trPr>
        <w:tc>
          <w:tcPr>
            <w:tcW w:w="1148" w:type="dxa"/>
            <w:textDirection w:val="tbRlV"/>
            <w:vAlign w:val="top"/>
          </w:tcPr>
          <w:p w14:paraId="363856A7">
            <w:pPr>
              <w:spacing w:line="28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7F3EFC9">
            <w:pPr>
              <w:pStyle w:val="8"/>
              <w:spacing w:before="104" w:line="211" w:lineRule="auto"/>
              <w:ind w:left="1617"/>
              <w:rPr>
                <w:rFonts w:hint="eastAsia"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76"/>
                <w:sz w:val="31"/>
                <w:szCs w:val="31"/>
              </w:rPr>
              <w:t>主要工作简历</w:t>
            </w:r>
          </w:p>
        </w:tc>
        <w:tc>
          <w:tcPr>
            <w:tcW w:w="8692" w:type="dxa"/>
            <w:gridSpan w:val="6"/>
            <w:vAlign w:val="top"/>
          </w:tcPr>
          <w:p w14:paraId="0A05ECB3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670F8B72">
      <w:pPr>
        <w:rPr>
          <w:rFonts w:hint="eastAsia" w:ascii="仿宋" w:hAnsi="仿宋" w:eastAsia="仿宋" w:cs="仿宋"/>
          <w:sz w:val="21"/>
        </w:rPr>
      </w:pPr>
    </w:p>
    <w:p w14:paraId="15E1B06B">
      <w:pPr>
        <w:rPr>
          <w:rFonts w:hint="eastAsia" w:ascii="仿宋" w:hAnsi="仿宋" w:eastAsia="仿宋" w:cs="仿宋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431" w:right="786" w:bottom="1161" w:left="1274" w:header="0" w:footer="992" w:gutter="0"/>
          <w:pgNumType w:fmt="decimal"/>
          <w:cols w:space="720" w:num="1"/>
        </w:sectPr>
      </w:pPr>
    </w:p>
    <w:p w14:paraId="344B2A21">
      <w:pPr>
        <w:spacing w:line="91" w:lineRule="auto"/>
        <w:rPr>
          <w:rFonts w:hint="eastAsia" w:ascii="仿宋" w:hAnsi="仿宋" w:eastAsia="仿宋" w:cs="仿宋"/>
          <w:sz w:val="2"/>
        </w:rPr>
      </w:pPr>
    </w:p>
    <w:tbl>
      <w:tblPr>
        <w:tblStyle w:val="7"/>
        <w:tblW w:w="9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8692"/>
      </w:tblGrid>
      <w:tr w14:paraId="04988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148" w:type="dxa"/>
            <w:vAlign w:val="center"/>
          </w:tcPr>
          <w:p w14:paraId="0FF27B3F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028FBEA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获奖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情况</w:t>
            </w:r>
          </w:p>
        </w:tc>
        <w:tc>
          <w:tcPr>
            <w:tcW w:w="8692" w:type="dxa"/>
            <w:vAlign w:val="top"/>
          </w:tcPr>
          <w:p w14:paraId="573A1338">
            <w:pPr>
              <w:rPr>
                <w:rFonts w:hint="eastAsia" w:ascii="仿宋" w:hAnsi="仿宋" w:eastAsia="仿宋" w:cs="仿宋"/>
              </w:rPr>
            </w:pPr>
          </w:p>
        </w:tc>
      </w:tr>
      <w:tr w14:paraId="779E6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1148" w:type="dxa"/>
            <w:vAlign w:val="center"/>
          </w:tcPr>
          <w:p w14:paraId="256841BE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161032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2B28498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科室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意见</w:t>
            </w:r>
          </w:p>
        </w:tc>
        <w:tc>
          <w:tcPr>
            <w:tcW w:w="8692" w:type="dxa"/>
            <w:vAlign w:val="top"/>
          </w:tcPr>
          <w:p w14:paraId="4EE394AE">
            <w:pPr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                                                         </w:t>
            </w:r>
          </w:p>
          <w:p w14:paraId="2274B4F0">
            <w:pPr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199406BA">
            <w:pPr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7D96090F">
            <w:pPr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51E9581C">
            <w:pPr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755DDF89">
            <w:pPr>
              <w:rPr>
                <w:rFonts w:hint="eastAsia" w:ascii="仿宋" w:hAnsi="仿宋" w:eastAsia="仿宋" w:cs="仿宋"/>
                <w:lang w:eastAsia="zh-CN"/>
              </w:rPr>
            </w:pPr>
          </w:p>
          <w:p w14:paraId="2E7041E9">
            <w:pPr>
              <w:rPr>
                <w:rFonts w:hint="eastAsia" w:ascii="仿宋" w:hAnsi="仿宋" w:eastAsia="仿宋" w:cs="仿宋"/>
                <w:lang w:eastAsia="zh-CN"/>
              </w:rPr>
            </w:pPr>
          </w:p>
          <w:p w14:paraId="34EEBCCD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签名：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</w:t>
            </w:r>
          </w:p>
          <w:p w14:paraId="3465193B">
            <w:pP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2368D71F">
            <w:pPr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    年   月   日</w:t>
            </w:r>
          </w:p>
        </w:tc>
      </w:tr>
      <w:tr w14:paraId="43B20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1148" w:type="dxa"/>
            <w:vAlign w:val="center"/>
          </w:tcPr>
          <w:p w14:paraId="1C854C4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支部</w:t>
            </w:r>
          </w:p>
          <w:p w14:paraId="3EC7441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书记</w:t>
            </w:r>
          </w:p>
          <w:p w14:paraId="2214198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意见</w:t>
            </w:r>
          </w:p>
          <w:p w14:paraId="146A797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692" w:type="dxa"/>
            <w:vAlign w:val="center"/>
          </w:tcPr>
          <w:p w14:paraId="21BAD552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588A650A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3B6B4DDD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03A5FA4F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签名：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</w:t>
            </w:r>
          </w:p>
          <w:p w14:paraId="1C7892D8">
            <w:pP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05BAA8FF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    年   月   日</w:t>
            </w:r>
          </w:p>
        </w:tc>
      </w:tr>
      <w:tr w14:paraId="03252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1148" w:type="dxa"/>
            <w:vAlign w:val="center"/>
          </w:tcPr>
          <w:p w14:paraId="4FE73FBB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234336A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主管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部门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意见</w:t>
            </w:r>
          </w:p>
        </w:tc>
        <w:tc>
          <w:tcPr>
            <w:tcW w:w="8692" w:type="dxa"/>
            <w:vAlign w:val="center"/>
          </w:tcPr>
          <w:p w14:paraId="3959A6AE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430DED4F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3E7357B4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0C77D089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签名：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</w:t>
            </w:r>
          </w:p>
          <w:p w14:paraId="3C889905">
            <w:pP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66CAE520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    年   月   日</w:t>
            </w:r>
          </w:p>
        </w:tc>
      </w:tr>
      <w:tr w14:paraId="28AB6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1148" w:type="dxa"/>
            <w:vAlign w:val="center"/>
          </w:tcPr>
          <w:p w14:paraId="08A5D77A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08FF97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分管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领导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意见</w:t>
            </w:r>
          </w:p>
        </w:tc>
        <w:tc>
          <w:tcPr>
            <w:tcW w:w="8692" w:type="dxa"/>
            <w:vAlign w:val="center"/>
          </w:tcPr>
          <w:p w14:paraId="2395A872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1597C933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3402FA8C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 w14:paraId="35E83C7B">
            <w:pPr>
              <w:ind w:firstLine="5120" w:firstLineChars="160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签名：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</w:t>
            </w:r>
          </w:p>
          <w:p w14:paraId="01AFF2DE">
            <w:pP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ABEA95D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    年   月   日</w:t>
            </w:r>
          </w:p>
        </w:tc>
      </w:tr>
    </w:tbl>
    <w:p w14:paraId="41DC2FA0">
      <w:pPr>
        <w:rPr>
          <w:rFonts w:hint="eastAsia" w:ascii="仿宋" w:hAnsi="仿宋" w:eastAsia="仿宋" w:cs="仿宋"/>
          <w:sz w:val="21"/>
          <w:szCs w:val="21"/>
        </w:rPr>
        <w:sectPr>
          <w:footerReference r:id="rId7" w:type="default"/>
          <w:pgSz w:w="11906" w:h="16839"/>
          <w:pgMar w:top="1431" w:right="786" w:bottom="1159" w:left="1274" w:header="0" w:footer="992" w:gutter="0"/>
          <w:pgNumType w:fmt="decimal"/>
          <w:cols w:space="720" w:num="1"/>
        </w:sectPr>
      </w:pPr>
    </w:p>
    <w:p w14:paraId="0E72C9FD">
      <w:pPr>
        <w:spacing w:line="463" w:lineRule="auto"/>
        <w:rPr>
          <w:rFonts w:hint="eastAsia" w:ascii="仿宋" w:hAnsi="仿宋" w:eastAsia="仿宋" w:cs="仿宋"/>
          <w:sz w:val="21"/>
        </w:rPr>
      </w:pPr>
    </w:p>
    <w:p w14:paraId="51EC0156">
      <w:pPr>
        <w:spacing w:before="101" w:line="225" w:lineRule="auto"/>
        <w:ind w:left="5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附件2</w:t>
      </w:r>
    </w:p>
    <w:p w14:paraId="0D25AA84">
      <w:pPr>
        <w:spacing w:line="240" w:lineRule="auto"/>
        <w:ind w:left="0"/>
        <w:jc w:val="center"/>
        <w:outlineLvl w:val="0"/>
        <w:rPr>
          <w:rFonts w:hint="eastAsia"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pacing w:val="-1"/>
          <w:sz w:val="40"/>
          <w:szCs w:val="40"/>
          <w:lang w:eastAsia="zh-CN"/>
        </w:rPr>
        <w:t>怀化市第五人民医院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（怀化市鹤城区人民医院）</w:t>
      </w:r>
      <w:r>
        <w:rPr>
          <w:rFonts w:hint="eastAsia" w:ascii="仿宋" w:hAnsi="仿宋" w:eastAsia="仿宋" w:cs="仿宋"/>
          <w:b/>
          <w:bCs/>
          <w:spacing w:val="2"/>
          <w:sz w:val="40"/>
          <w:szCs w:val="40"/>
        </w:rPr>
        <w:t>院内岗位遴选面试评分表</w:t>
      </w:r>
    </w:p>
    <w:p w14:paraId="59D99562">
      <w:pPr>
        <w:spacing w:before="16"/>
        <w:jc w:val="left"/>
        <w:rPr>
          <w:rFonts w:hint="eastAsia" w:ascii="仿宋" w:hAnsi="仿宋" w:eastAsia="仿宋" w:cs="仿宋"/>
          <w:b/>
          <w:bCs/>
          <w:sz w:val="40"/>
          <w:szCs w:val="40"/>
        </w:rPr>
      </w:pPr>
    </w:p>
    <w:p w14:paraId="7725D6DD">
      <w:pPr>
        <w:spacing w:before="16"/>
        <w:ind w:firstLine="320" w:firstLineChars="1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b w:val="0"/>
          <w:bCs w:val="0"/>
          <w:spacing w:val="2"/>
          <w:sz w:val="32"/>
          <w:szCs w:val="32"/>
          <w:lang w:eastAsia="zh-CN"/>
        </w:rPr>
        <w:t>遴选</w:t>
      </w:r>
      <w:r>
        <w:rPr>
          <w:rFonts w:hint="eastAsia" w:ascii="仿宋" w:hAnsi="仿宋" w:eastAsia="仿宋" w:cs="仿宋"/>
          <w:b w:val="0"/>
          <w:bCs w:val="0"/>
          <w:spacing w:val="2"/>
          <w:sz w:val="32"/>
          <w:szCs w:val="32"/>
        </w:rPr>
        <w:t>岗位</w:t>
      </w:r>
      <w:r>
        <w:rPr>
          <w:rFonts w:hint="eastAsia" w:ascii="仿宋" w:hAnsi="仿宋" w:eastAsia="仿宋" w:cs="仿宋"/>
          <w:b w:val="0"/>
          <w:bCs w:val="0"/>
          <w:spacing w:val="2"/>
          <w:sz w:val="32"/>
          <w:szCs w:val="32"/>
          <w:lang w:eastAsia="zh-CN"/>
        </w:rPr>
        <w:t>：</w:t>
      </w:r>
    </w:p>
    <w:p w14:paraId="0E2A7D67">
      <w:pPr>
        <w:spacing w:before="15"/>
        <w:rPr>
          <w:rFonts w:hint="eastAsia" w:ascii="仿宋" w:hAnsi="仿宋" w:eastAsia="仿宋" w:cs="仿宋"/>
        </w:rPr>
      </w:pPr>
    </w:p>
    <w:tbl>
      <w:tblPr>
        <w:tblStyle w:val="7"/>
        <w:tblW w:w="136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6"/>
        <w:gridCol w:w="3019"/>
        <w:gridCol w:w="3019"/>
        <w:gridCol w:w="3019"/>
        <w:gridCol w:w="3019"/>
      </w:tblGrid>
      <w:tr w14:paraId="3B6F25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596" w:type="dxa"/>
            <w:vMerge w:val="restart"/>
            <w:tcBorders>
              <w:bottom w:val="nil"/>
            </w:tcBorders>
            <w:vAlign w:val="top"/>
          </w:tcPr>
          <w:p w14:paraId="0D180335">
            <w:pPr>
              <w:spacing w:line="287" w:lineRule="auto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 w14:paraId="2A9A7BC9">
            <w:pPr>
              <w:spacing w:line="287" w:lineRule="auto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 w14:paraId="2C63D3D6">
            <w:pPr>
              <w:spacing w:line="287" w:lineRule="auto"/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  <w:p w14:paraId="61F79B66">
            <w:pPr>
              <w:spacing w:before="91" w:line="223" w:lineRule="auto"/>
              <w:ind w:left="383" w:firstLine="271" w:firstLineChars="100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2076" w:type="dxa"/>
            <w:gridSpan w:val="4"/>
            <w:vAlign w:val="top"/>
          </w:tcPr>
          <w:p w14:paraId="6360BC98">
            <w:pPr>
              <w:spacing w:before="315" w:line="222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评分项目</w:t>
            </w:r>
          </w:p>
        </w:tc>
      </w:tr>
      <w:tr w14:paraId="13CD27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1596" w:type="dxa"/>
            <w:vMerge w:val="continue"/>
            <w:tcBorders>
              <w:top w:val="nil"/>
            </w:tcBorders>
            <w:vAlign w:val="top"/>
          </w:tcPr>
          <w:p w14:paraId="6A5F7816">
            <w:pPr>
              <w:rPr>
                <w:rFonts w:hint="eastAsia" w:ascii="仿宋" w:hAnsi="仿宋" w:eastAsia="仿宋" w:cs="仿宋"/>
                <w:b/>
                <w:bCs/>
                <w:sz w:val="21"/>
              </w:rPr>
            </w:pPr>
          </w:p>
        </w:tc>
        <w:tc>
          <w:tcPr>
            <w:tcW w:w="3019" w:type="dxa"/>
            <w:vAlign w:val="center"/>
          </w:tcPr>
          <w:p w14:paraId="56621DEB">
            <w:pPr>
              <w:spacing w:before="318" w:line="222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eastAsia="zh-CN"/>
              </w:rPr>
              <w:t>仪容仪表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0分）</w:t>
            </w:r>
          </w:p>
        </w:tc>
        <w:tc>
          <w:tcPr>
            <w:tcW w:w="3019" w:type="dxa"/>
            <w:vAlign w:val="center"/>
          </w:tcPr>
          <w:p w14:paraId="12D0404E">
            <w:pPr>
              <w:spacing w:before="318" w:line="222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</w:rPr>
              <w:t>语言表达能力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（30分）</w:t>
            </w:r>
          </w:p>
        </w:tc>
        <w:tc>
          <w:tcPr>
            <w:tcW w:w="3019" w:type="dxa"/>
            <w:vAlign w:val="center"/>
          </w:tcPr>
          <w:p w14:paraId="59062641">
            <w:pPr>
              <w:spacing w:before="318" w:line="222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eastAsia="zh-CN"/>
              </w:rPr>
              <w:t>工作能力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0分）</w:t>
            </w:r>
          </w:p>
        </w:tc>
        <w:tc>
          <w:tcPr>
            <w:tcW w:w="3019" w:type="dxa"/>
            <w:shd w:val="clear" w:color="auto" w:fill="auto"/>
            <w:vAlign w:val="center"/>
          </w:tcPr>
          <w:p w14:paraId="7FB94C0C">
            <w:pPr>
              <w:spacing w:before="318" w:line="222" w:lineRule="auto"/>
              <w:jc w:val="center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eastAsia="zh-CN"/>
              </w:rPr>
              <w:t>总分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0分）</w:t>
            </w:r>
          </w:p>
        </w:tc>
      </w:tr>
      <w:tr w14:paraId="6B3517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596" w:type="dxa"/>
            <w:vAlign w:val="top"/>
          </w:tcPr>
          <w:p w14:paraId="75DF42E4">
            <w:pPr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 xml:space="preserve">  </w:t>
            </w:r>
          </w:p>
          <w:p w14:paraId="6D0E0139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611CD92">
            <w:pPr>
              <w:rPr>
                <w:rFonts w:hint="default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3019" w:type="dxa"/>
            <w:vAlign w:val="top"/>
          </w:tcPr>
          <w:p w14:paraId="4A6E0B7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019" w:type="dxa"/>
            <w:vAlign w:val="top"/>
          </w:tcPr>
          <w:p w14:paraId="5FAE8B1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019" w:type="dxa"/>
            <w:vAlign w:val="top"/>
          </w:tcPr>
          <w:p w14:paraId="69FD3C6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3019" w:type="dxa"/>
            <w:shd w:val="clear" w:color="auto" w:fill="auto"/>
            <w:vAlign w:val="top"/>
          </w:tcPr>
          <w:p w14:paraId="54A7365E">
            <w:pP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1795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3672" w:type="dxa"/>
            <w:gridSpan w:val="5"/>
            <w:vAlign w:val="top"/>
          </w:tcPr>
          <w:p w14:paraId="54585E88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5D539C75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603EABB4">
            <w:pPr>
              <w:rPr>
                <w:rFonts w:hint="eastAsia" w:ascii="仿宋" w:hAnsi="仿宋" w:eastAsia="仿宋" w:cs="仿宋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评委签名：</w:t>
            </w:r>
          </w:p>
        </w:tc>
      </w:tr>
    </w:tbl>
    <w:p w14:paraId="0D39E0A1">
      <w:pPr>
        <w:spacing w:before="309" w:line="224" w:lineRule="auto"/>
        <w:ind w:left="148"/>
        <w:rPr>
          <w:rFonts w:hint="eastAsia" w:ascii="仿宋" w:hAnsi="仿宋" w:eastAsia="仿宋" w:cs="仿宋"/>
          <w:spacing w:val="4"/>
          <w:position w:val="3"/>
          <w:sz w:val="31"/>
          <w:szCs w:val="31"/>
        </w:rPr>
        <w:sectPr>
          <w:headerReference r:id="rId8" w:type="default"/>
          <w:footerReference r:id="rId9" w:type="default"/>
          <w:pgSz w:w="16839" w:h="11906" w:orient="landscape"/>
          <w:pgMar w:top="1741" w:right="1431" w:bottom="1080" w:left="1159" w:header="0" w:footer="992" w:gutter="0"/>
          <w:pgNumType w:fmt="decimal"/>
          <w:cols w:space="720" w:num="1"/>
        </w:sectPr>
      </w:pPr>
      <w:r>
        <w:rPr>
          <w:rFonts w:hint="eastAsia" w:ascii="仿宋" w:hAnsi="仿宋" w:eastAsia="仿宋" w:cs="仿宋"/>
          <w:spacing w:val="4"/>
          <w:position w:val="3"/>
          <w:sz w:val="31"/>
          <w:szCs w:val="31"/>
        </w:rPr>
        <w:t xml:space="preserve"> </w:t>
      </w:r>
    </w:p>
    <w:p w14:paraId="1F40660F">
      <w:pPr>
        <w:spacing w:before="309" w:line="224" w:lineRule="auto"/>
        <w:ind w:left="148"/>
        <w:rPr>
          <w:rFonts w:hint="eastAsia" w:ascii="仿宋" w:hAnsi="仿宋" w:eastAsia="仿宋" w:cs="仿宋"/>
          <w:spacing w:val="4"/>
          <w:position w:val="3"/>
          <w:sz w:val="31"/>
          <w:szCs w:val="31"/>
        </w:rPr>
      </w:pPr>
      <w:r>
        <w:rPr>
          <w:rFonts w:hint="eastAsia" w:ascii="仿宋" w:hAnsi="仿宋" w:eastAsia="仿宋" w:cs="仿宋"/>
          <w:spacing w:val="4"/>
          <w:position w:val="3"/>
          <w:sz w:val="32"/>
          <w:szCs w:val="32"/>
        </w:rPr>
        <w:t xml:space="preserve">附件3 </w:t>
      </w:r>
      <w:r>
        <w:rPr>
          <w:rFonts w:hint="eastAsia" w:ascii="仿宋" w:hAnsi="仿宋" w:eastAsia="仿宋" w:cs="仿宋"/>
          <w:spacing w:val="4"/>
          <w:position w:val="3"/>
          <w:sz w:val="31"/>
          <w:szCs w:val="31"/>
        </w:rPr>
        <w:t xml:space="preserve">     </w:t>
      </w:r>
    </w:p>
    <w:p w14:paraId="43BA3B66">
      <w:pPr>
        <w:spacing w:before="309" w:line="224" w:lineRule="auto"/>
        <w:ind w:left="148"/>
        <w:jc w:val="center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pacing w:val="-1"/>
          <w:sz w:val="40"/>
          <w:szCs w:val="40"/>
          <w:lang w:eastAsia="zh-CN"/>
        </w:rPr>
        <w:t>怀化市第五人民医院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（怀化市鹤城区人民医院）</w:t>
      </w:r>
    </w:p>
    <w:p w14:paraId="454F3127">
      <w:pPr>
        <w:spacing w:before="309" w:line="224" w:lineRule="auto"/>
        <w:ind w:left="148"/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pacing w:val="2"/>
          <w:sz w:val="40"/>
          <w:szCs w:val="40"/>
        </w:rPr>
        <w:t>院内</w:t>
      </w:r>
      <w:r>
        <w:rPr>
          <w:rFonts w:hint="eastAsia" w:ascii="仿宋" w:hAnsi="仿宋" w:eastAsia="仿宋" w:cs="仿宋"/>
          <w:b/>
          <w:bCs/>
          <w:spacing w:val="4"/>
          <w:sz w:val="40"/>
          <w:szCs w:val="40"/>
        </w:rPr>
        <w:t>岗位遴选量化考核标准</w:t>
      </w:r>
    </w:p>
    <w:p w14:paraId="38B4F27D">
      <w:pPr>
        <w:spacing w:line="127" w:lineRule="exact"/>
        <w:rPr>
          <w:rFonts w:hint="eastAsia" w:ascii="仿宋" w:hAnsi="仿宋" w:eastAsia="仿宋" w:cs="仿宋"/>
        </w:rPr>
      </w:pPr>
    </w:p>
    <w:tbl>
      <w:tblPr>
        <w:tblStyle w:val="7"/>
        <w:tblW w:w="90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734"/>
        <w:gridCol w:w="5682"/>
        <w:gridCol w:w="720"/>
        <w:gridCol w:w="1069"/>
      </w:tblGrid>
      <w:tr w14:paraId="07D4E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74" w:type="dxa"/>
            <w:vAlign w:val="top"/>
          </w:tcPr>
          <w:p w14:paraId="16B25A5A">
            <w:pPr>
              <w:spacing w:before="39" w:line="224" w:lineRule="auto"/>
              <w:ind w:left="329" w:right="196" w:hanging="12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  <w:t>评分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项</w:t>
            </w:r>
          </w:p>
        </w:tc>
        <w:tc>
          <w:tcPr>
            <w:tcW w:w="734" w:type="dxa"/>
            <w:vAlign w:val="top"/>
          </w:tcPr>
          <w:p w14:paraId="7FE22882">
            <w:pPr>
              <w:spacing w:before="39" w:line="224" w:lineRule="auto"/>
              <w:ind w:left="137" w:right="12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  <w:t>评分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  <w:t>项目</w:t>
            </w:r>
          </w:p>
        </w:tc>
        <w:tc>
          <w:tcPr>
            <w:tcW w:w="5682" w:type="dxa"/>
            <w:vAlign w:val="top"/>
          </w:tcPr>
          <w:p w14:paraId="5C5A0213">
            <w:pPr>
              <w:spacing w:before="196" w:line="222" w:lineRule="auto"/>
              <w:ind w:left="20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4"/>
                <w:szCs w:val="24"/>
              </w:rPr>
              <w:t>考核要求和标准</w:t>
            </w:r>
          </w:p>
        </w:tc>
        <w:tc>
          <w:tcPr>
            <w:tcW w:w="720" w:type="dxa"/>
            <w:vAlign w:val="top"/>
          </w:tcPr>
          <w:p w14:paraId="043C9F8F">
            <w:pPr>
              <w:spacing w:before="195" w:line="223" w:lineRule="auto"/>
              <w:ind w:left="13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</w:rPr>
              <w:t>分值</w:t>
            </w:r>
          </w:p>
        </w:tc>
        <w:tc>
          <w:tcPr>
            <w:tcW w:w="1069" w:type="dxa"/>
            <w:vAlign w:val="top"/>
          </w:tcPr>
          <w:p w14:paraId="0453786E">
            <w:pPr>
              <w:spacing w:before="196" w:line="222" w:lineRule="auto"/>
              <w:ind w:left="30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  <w:t>得分</w:t>
            </w:r>
          </w:p>
        </w:tc>
      </w:tr>
      <w:tr w14:paraId="3777A8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372F94F4">
            <w:pPr>
              <w:spacing w:line="28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4B7D949">
            <w:pPr>
              <w:spacing w:line="28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E46C5EC">
            <w:pPr>
              <w:spacing w:before="91" w:line="224" w:lineRule="auto"/>
              <w:ind w:left="31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德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61E161EC">
            <w:pPr>
              <w:spacing w:line="43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4DE6EEC">
            <w:pPr>
              <w:spacing w:before="78" w:line="232" w:lineRule="auto"/>
              <w:ind w:left="139" w:right="126" w:hanging="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职业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道德</w:t>
            </w:r>
          </w:p>
        </w:tc>
        <w:tc>
          <w:tcPr>
            <w:tcW w:w="5682" w:type="dxa"/>
            <w:vAlign w:val="top"/>
          </w:tcPr>
          <w:p w14:paraId="16B3B047">
            <w:pPr>
              <w:spacing w:before="82" w:line="220" w:lineRule="auto"/>
              <w:ind w:left="1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工作中有被投诉记录（已定性为有效投诉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）为不合格</w:t>
            </w:r>
          </w:p>
        </w:tc>
        <w:tc>
          <w:tcPr>
            <w:tcW w:w="720" w:type="dxa"/>
            <w:vAlign w:val="top"/>
          </w:tcPr>
          <w:p w14:paraId="2BA14E0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6FEFE94F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D59C3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4AF088E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170A728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3A7B4135">
            <w:pPr>
              <w:spacing w:before="126" w:line="219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在院级检查中被点名批评一次为不合格</w:t>
            </w:r>
          </w:p>
        </w:tc>
        <w:tc>
          <w:tcPr>
            <w:tcW w:w="720" w:type="dxa"/>
            <w:vAlign w:val="top"/>
          </w:tcPr>
          <w:p w14:paraId="4295260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40815A83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6047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3FE3A4A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615FBCF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04F237F0">
            <w:pPr>
              <w:spacing w:before="65" w:line="230" w:lineRule="auto"/>
              <w:ind w:left="119" w:right="103" w:firstLine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在公开场合发表不正当言论，煽动周围人员抵触医院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规章制度一次为不合格</w:t>
            </w:r>
          </w:p>
        </w:tc>
        <w:tc>
          <w:tcPr>
            <w:tcW w:w="720" w:type="dxa"/>
            <w:vAlign w:val="top"/>
          </w:tcPr>
          <w:p w14:paraId="3850931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7215D9C9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1984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6D25D376">
            <w:pPr>
              <w:spacing w:line="26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08ABC41">
            <w:pPr>
              <w:spacing w:line="26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DD8EB28">
            <w:pPr>
              <w:spacing w:line="26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5AF31B5">
            <w:pPr>
              <w:spacing w:line="26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56C88B0">
            <w:pPr>
              <w:spacing w:before="91" w:line="222" w:lineRule="auto"/>
              <w:ind w:left="328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能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05F424C6">
            <w:pPr>
              <w:spacing w:line="31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E2D17B6">
            <w:pPr>
              <w:spacing w:line="31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D48D375">
            <w:pPr>
              <w:spacing w:line="31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1BA3E6D">
            <w:pPr>
              <w:spacing w:before="78" w:line="230" w:lineRule="auto"/>
              <w:ind w:left="152" w:right="126" w:hanging="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能力</w:t>
            </w:r>
          </w:p>
        </w:tc>
        <w:tc>
          <w:tcPr>
            <w:tcW w:w="5682" w:type="dxa"/>
            <w:vAlign w:val="top"/>
          </w:tcPr>
          <w:p w14:paraId="5EDB477C">
            <w:pPr>
              <w:spacing w:before="63" w:line="220" w:lineRule="auto"/>
              <w:ind w:left="1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工作态度积极主动，能适应遴选科室工作要求</w:t>
            </w:r>
          </w:p>
        </w:tc>
        <w:tc>
          <w:tcPr>
            <w:tcW w:w="720" w:type="dxa"/>
            <w:vAlign w:val="top"/>
          </w:tcPr>
          <w:p w14:paraId="76A2EC01">
            <w:pPr>
              <w:spacing w:before="106" w:line="179" w:lineRule="auto"/>
              <w:ind w:left="3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069" w:type="dxa"/>
            <w:vAlign w:val="top"/>
          </w:tcPr>
          <w:p w14:paraId="1CA33DEB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6F741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29D3A53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2CDADB9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0D7F7D74">
            <w:pPr>
              <w:spacing w:before="96" w:line="220" w:lineRule="auto"/>
              <w:ind w:left="11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执行力强能及时完成科室安排的工作</w:t>
            </w:r>
          </w:p>
        </w:tc>
        <w:tc>
          <w:tcPr>
            <w:tcW w:w="720" w:type="dxa"/>
            <w:vAlign w:val="top"/>
          </w:tcPr>
          <w:p w14:paraId="40EB3ED4">
            <w:pPr>
              <w:spacing w:before="136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37AF488C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7666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65209B7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4B7B0644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156A0CC5">
            <w:pPr>
              <w:spacing w:before="61" w:line="222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沟通协调能力</w:t>
            </w:r>
          </w:p>
        </w:tc>
        <w:tc>
          <w:tcPr>
            <w:tcW w:w="720" w:type="dxa"/>
            <w:vAlign w:val="top"/>
          </w:tcPr>
          <w:p w14:paraId="704F4AE2">
            <w:pPr>
              <w:spacing w:before="102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10377396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EE39C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15FEDE8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6D03FF6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5F85074A">
            <w:pPr>
              <w:spacing w:before="36" w:line="207" w:lineRule="auto"/>
              <w:ind w:left="14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团结协作能力</w:t>
            </w:r>
          </w:p>
        </w:tc>
        <w:tc>
          <w:tcPr>
            <w:tcW w:w="720" w:type="dxa"/>
            <w:vAlign w:val="top"/>
          </w:tcPr>
          <w:p w14:paraId="5FB54389">
            <w:pPr>
              <w:spacing w:before="77" w:line="176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4F79845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6B0BD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20A221B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6C050DB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50BE2212">
            <w:pPr>
              <w:spacing w:before="75" w:line="222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创新实践能力</w:t>
            </w:r>
          </w:p>
        </w:tc>
        <w:tc>
          <w:tcPr>
            <w:tcW w:w="720" w:type="dxa"/>
            <w:vAlign w:val="top"/>
          </w:tcPr>
          <w:p w14:paraId="244E4C69">
            <w:pPr>
              <w:spacing w:before="116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19DDFA7B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4EDB3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4DB3399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4FB778B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7AFDDCC0">
            <w:pPr>
              <w:spacing w:before="38" w:line="206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未在规定的时间内完成工作任务1次扣10分</w:t>
            </w:r>
          </w:p>
        </w:tc>
        <w:tc>
          <w:tcPr>
            <w:tcW w:w="720" w:type="dxa"/>
            <w:vAlign w:val="top"/>
          </w:tcPr>
          <w:p w14:paraId="767E796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00C23B4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FDF5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5EB68E1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34BBF47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02D1F406">
            <w:pPr>
              <w:spacing w:before="73" w:line="220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科室布置工作时出现推脱情况1次为不合格</w:t>
            </w:r>
          </w:p>
        </w:tc>
        <w:tc>
          <w:tcPr>
            <w:tcW w:w="720" w:type="dxa"/>
            <w:vAlign w:val="top"/>
          </w:tcPr>
          <w:p w14:paraId="7688CE0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52A87FC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4899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5F6F82A6">
            <w:pPr>
              <w:spacing w:line="27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63EB1E9">
            <w:pPr>
              <w:spacing w:before="91" w:line="224" w:lineRule="auto"/>
              <w:ind w:left="31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勤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5D4B6C90">
            <w:pPr>
              <w:spacing w:before="232" w:line="231" w:lineRule="auto"/>
              <w:ind w:left="144" w:right="126" w:firstLine="1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1"/>
                <w:sz w:val="24"/>
                <w:szCs w:val="24"/>
              </w:rPr>
              <w:t>出勤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1"/>
                <w:sz w:val="24"/>
                <w:szCs w:val="24"/>
              </w:rPr>
              <w:t>情况</w:t>
            </w:r>
          </w:p>
        </w:tc>
        <w:tc>
          <w:tcPr>
            <w:tcW w:w="5682" w:type="dxa"/>
            <w:vAlign w:val="top"/>
          </w:tcPr>
          <w:p w14:paraId="5146A323">
            <w:pPr>
              <w:spacing w:before="55" w:line="219" w:lineRule="auto"/>
              <w:ind w:left="1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无迟到，早退，未请病假、事假</w:t>
            </w:r>
          </w:p>
        </w:tc>
        <w:tc>
          <w:tcPr>
            <w:tcW w:w="720" w:type="dxa"/>
            <w:vAlign w:val="top"/>
          </w:tcPr>
          <w:p w14:paraId="67A19EA0">
            <w:pPr>
              <w:spacing w:before="97" w:line="179" w:lineRule="auto"/>
              <w:ind w:left="3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069" w:type="dxa"/>
            <w:vAlign w:val="top"/>
          </w:tcPr>
          <w:p w14:paraId="4C6143A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5A433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10C1BD6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5E4C15B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596B6780">
            <w:pPr>
              <w:spacing w:before="50" w:line="215" w:lineRule="auto"/>
              <w:ind w:left="1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迟到或早退一次扣5分</w:t>
            </w:r>
          </w:p>
        </w:tc>
        <w:tc>
          <w:tcPr>
            <w:tcW w:w="720" w:type="dxa"/>
            <w:vAlign w:val="top"/>
          </w:tcPr>
          <w:p w14:paraId="6C0909D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685B0F90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83AD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30EDEB2F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75517F1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0083E501">
            <w:pPr>
              <w:spacing w:before="38" w:line="206" w:lineRule="auto"/>
              <w:ind w:left="13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旷工半天及以上者不合格</w:t>
            </w:r>
          </w:p>
        </w:tc>
        <w:tc>
          <w:tcPr>
            <w:tcW w:w="720" w:type="dxa"/>
            <w:vAlign w:val="top"/>
          </w:tcPr>
          <w:p w14:paraId="176838F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4BC904CA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C388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4369DF09">
            <w:pPr>
              <w:spacing w:line="35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E4E962F">
            <w:pPr>
              <w:spacing w:line="35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6AF28D7">
            <w:pPr>
              <w:spacing w:before="91" w:line="224" w:lineRule="auto"/>
              <w:ind w:left="31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绩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5B28C7F2">
            <w:pPr>
              <w:spacing w:line="29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641A704">
            <w:pPr>
              <w:spacing w:line="29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4B2AC3D">
            <w:pPr>
              <w:spacing w:before="78" w:line="231" w:lineRule="auto"/>
              <w:ind w:left="138" w:right="126" w:firstLine="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4"/>
                <w:szCs w:val="24"/>
              </w:rPr>
              <w:t>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业绩</w:t>
            </w:r>
          </w:p>
        </w:tc>
        <w:tc>
          <w:tcPr>
            <w:tcW w:w="5682" w:type="dxa"/>
            <w:vAlign w:val="top"/>
          </w:tcPr>
          <w:p w14:paraId="323984EA">
            <w:pPr>
              <w:spacing w:before="85" w:line="220" w:lineRule="auto"/>
              <w:ind w:left="1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能完成科室安排的日常工作</w:t>
            </w:r>
          </w:p>
        </w:tc>
        <w:tc>
          <w:tcPr>
            <w:tcW w:w="720" w:type="dxa"/>
            <w:vAlign w:val="top"/>
          </w:tcPr>
          <w:p w14:paraId="6B0C2359">
            <w:pPr>
              <w:spacing w:before="128" w:line="179" w:lineRule="auto"/>
              <w:ind w:left="3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069" w:type="dxa"/>
            <w:vAlign w:val="top"/>
          </w:tcPr>
          <w:p w14:paraId="58A7EF2B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3B64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311AAAB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0670C55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254AF7C2">
            <w:pPr>
              <w:spacing w:before="68" w:line="220" w:lineRule="auto"/>
              <w:ind w:left="1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能协调其他科室一起完成工作</w:t>
            </w:r>
          </w:p>
        </w:tc>
        <w:tc>
          <w:tcPr>
            <w:tcW w:w="720" w:type="dxa"/>
            <w:vAlign w:val="top"/>
          </w:tcPr>
          <w:p w14:paraId="1143CD88">
            <w:pPr>
              <w:spacing w:before="108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7E3705CA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4869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2377444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36486AC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7DC30CFF">
            <w:pPr>
              <w:spacing w:before="80" w:line="219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在院级检查中被点名表扬一次记5分，最高10分</w:t>
            </w:r>
          </w:p>
        </w:tc>
        <w:tc>
          <w:tcPr>
            <w:tcW w:w="720" w:type="dxa"/>
            <w:vAlign w:val="top"/>
          </w:tcPr>
          <w:p w14:paraId="2BF0D0DC">
            <w:pPr>
              <w:spacing w:before="120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629FBB60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425AD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  <w:vAlign w:val="top"/>
          </w:tcPr>
          <w:p w14:paraId="42C2A2B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68A4707B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51A48846">
            <w:pPr>
              <w:spacing w:before="59" w:line="219" w:lineRule="auto"/>
              <w:ind w:left="1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能在大型事件中负责主要工作</w:t>
            </w:r>
          </w:p>
        </w:tc>
        <w:tc>
          <w:tcPr>
            <w:tcW w:w="720" w:type="dxa"/>
            <w:vAlign w:val="top"/>
          </w:tcPr>
          <w:p w14:paraId="5999E785">
            <w:pPr>
              <w:spacing w:before="99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15</w:t>
            </w:r>
          </w:p>
        </w:tc>
        <w:tc>
          <w:tcPr>
            <w:tcW w:w="1069" w:type="dxa"/>
            <w:vAlign w:val="top"/>
          </w:tcPr>
          <w:p w14:paraId="7B468B6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732D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098CF5F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441CA81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25974429">
            <w:pPr>
              <w:spacing w:before="49" w:line="212" w:lineRule="auto"/>
              <w:ind w:left="1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能在大型事件中起协助作用</w:t>
            </w:r>
          </w:p>
        </w:tc>
        <w:tc>
          <w:tcPr>
            <w:tcW w:w="720" w:type="dxa"/>
            <w:vAlign w:val="top"/>
          </w:tcPr>
          <w:p w14:paraId="6EEE6485">
            <w:pPr>
              <w:spacing w:before="89" w:line="181" w:lineRule="auto"/>
              <w:ind w:left="26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10</w:t>
            </w:r>
          </w:p>
        </w:tc>
        <w:tc>
          <w:tcPr>
            <w:tcW w:w="1069" w:type="dxa"/>
            <w:vAlign w:val="top"/>
          </w:tcPr>
          <w:p w14:paraId="6A43C1BC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7B99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 w14:paraId="01839E27">
            <w:pPr>
              <w:spacing w:line="28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991E429">
            <w:pPr>
              <w:spacing w:before="91" w:line="223" w:lineRule="auto"/>
              <w:ind w:left="3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廉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2769C4DA">
            <w:pPr>
              <w:spacing w:before="242" w:line="230" w:lineRule="auto"/>
              <w:ind w:left="183" w:right="126" w:hanging="4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廉洁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1"/>
                <w:sz w:val="24"/>
                <w:szCs w:val="24"/>
              </w:rPr>
              <w:t>自律</w:t>
            </w:r>
          </w:p>
        </w:tc>
        <w:tc>
          <w:tcPr>
            <w:tcW w:w="5682" w:type="dxa"/>
            <w:vAlign w:val="top"/>
          </w:tcPr>
          <w:p w14:paraId="1631EDCF">
            <w:pPr>
              <w:spacing w:before="80" w:line="221" w:lineRule="auto"/>
              <w:ind w:left="11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利用岗位之便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4"/>
                <w:szCs w:val="24"/>
                <w:lang w:eastAsia="zh-CN"/>
              </w:rPr>
              <w:t>接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受患者红包或物品一次为不合格</w:t>
            </w:r>
          </w:p>
        </w:tc>
        <w:tc>
          <w:tcPr>
            <w:tcW w:w="720" w:type="dxa"/>
            <w:vAlign w:val="top"/>
          </w:tcPr>
          <w:p w14:paraId="480842E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51C1942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5824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74" w:type="dxa"/>
            <w:vMerge w:val="continue"/>
            <w:tcBorders>
              <w:top w:val="nil"/>
            </w:tcBorders>
            <w:vAlign w:val="top"/>
          </w:tcPr>
          <w:p w14:paraId="238E863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6CE0F0B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682" w:type="dxa"/>
            <w:vAlign w:val="top"/>
          </w:tcPr>
          <w:p w14:paraId="421F10BF">
            <w:pPr>
              <w:spacing w:before="37" w:line="223" w:lineRule="auto"/>
              <w:ind w:left="128" w:right="292" w:hanging="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利用岗位之便帮助患者或亲戚朋友插队被投诉一次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为不合格</w:t>
            </w:r>
          </w:p>
        </w:tc>
        <w:tc>
          <w:tcPr>
            <w:tcW w:w="720" w:type="dxa"/>
            <w:vAlign w:val="top"/>
          </w:tcPr>
          <w:p w14:paraId="2AF78B8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69" w:type="dxa"/>
            <w:vAlign w:val="top"/>
          </w:tcPr>
          <w:p w14:paraId="440D1155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A0758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7290" w:type="dxa"/>
            <w:gridSpan w:val="3"/>
            <w:vAlign w:val="top"/>
          </w:tcPr>
          <w:p w14:paraId="1C856467">
            <w:pPr>
              <w:spacing w:before="85" w:line="229" w:lineRule="auto"/>
              <w:ind w:left="3232"/>
              <w:rPr>
                <w:rFonts w:hint="eastAsia" w:ascii="仿宋" w:hAnsi="仿宋" w:eastAsia="仿宋" w:cs="仿宋"/>
                <w:sz w:val="35"/>
                <w:szCs w:val="35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9"/>
                <w:sz w:val="35"/>
                <w:szCs w:val="35"/>
              </w:rPr>
              <w:t>总</w:t>
            </w:r>
            <w:r>
              <w:rPr>
                <w:rFonts w:hint="eastAsia" w:ascii="仿宋" w:hAnsi="仿宋" w:eastAsia="仿宋" w:cs="仿宋"/>
                <w:spacing w:val="35"/>
                <w:sz w:val="35"/>
                <w:szCs w:val="35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19"/>
                <w:sz w:val="35"/>
                <w:szCs w:val="35"/>
              </w:rPr>
              <w:t>分</w:t>
            </w:r>
          </w:p>
        </w:tc>
        <w:tc>
          <w:tcPr>
            <w:tcW w:w="720" w:type="dxa"/>
            <w:vAlign w:val="top"/>
          </w:tcPr>
          <w:p w14:paraId="45E26734">
            <w:pPr>
              <w:spacing w:before="188" w:line="181" w:lineRule="auto"/>
              <w:ind w:left="20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100</w:t>
            </w:r>
          </w:p>
        </w:tc>
        <w:tc>
          <w:tcPr>
            <w:tcW w:w="1069" w:type="dxa"/>
            <w:vAlign w:val="top"/>
          </w:tcPr>
          <w:p w14:paraId="23D2A729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8672E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9079" w:type="dxa"/>
            <w:gridSpan w:val="5"/>
            <w:vAlign w:val="top"/>
          </w:tcPr>
          <w:p w14:paraId="545A5034">
            <w:pPr>
              <w:spacing w:line="25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CCCE063">
            <w:pPr>
              <w:spacing w:before="71" w:line="225" w:lineRule="auto"/>
              <w:ind w:left="12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2"/>
                <w:szCs w:val="22"/>
              </w:rPr>
              <w:t>说明：</w:t>
            </w:r>
          </w:p>
          <w:p w14:paraId="344049E4">
            <w:pPr>
              <w:spacing w:before="17" w:line="221" w:lineRule="auto"/>
              <w:ind w:left="13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</w:rPr>
              <w:t>由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  <w:lang w:eastAsia="zh-CN"/>
              </w:rPr>
              <w:t>人力资源部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</w:rPr>
              <w:t>组织相关人员对申请人进行量化考核，去掉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  <w:lang w:eastAsia="zh-CN"/>
              </w:rPr>
              <w:t>一个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</w:rPr>
              <w:t>最低分、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  <w:lang w:eastAsia="zh-CN"/>
              </w:rPr>
              <w:t>一个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2"/>
                <w:szCs w:val="22"/>
              </w:rPr>
              <w:t>最高分，最后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</w:rPr>
              <w:t>取平均分；</w:t>
            </w:r>
          </w:p>
          <w:p w14:paraId="36A28005">
            <w:pPr>
              <w:spacing w:before="22" w:line="223" w:lineRule="auto"/>
              <w:ind w:left="116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</w:rPr>
              <w:t>有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</w:rPr>
              <w:t>次不合格者为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2"/>
                <w:szCs w:val="22"/>
              </w:rPr>
              <w:t>票否决。</w:t>
            </w:r>
          </w:p>
        </w:tc>
      </w:tr>
    </w:tbl>
    <w:p w14:paraId="79DC38E3">
      <w:pPr>
        <w:spacing w:before="112" w:line="224" w:lineRule="auto"/>
        <w:outlineLvl w:val="0"/>
        <w:rPr>
          <w:rFonts w:ascii="宋体" w:hAnsi="宋体" w:eastAsia="宋体" w:cs="宋体"/>
          <w:b/>
          <w:bCs/>
          <w:spacing w:val="5"/>
          <w:sz w:val="43"/>
          <w:szCs w:val="43"/>
        </w:rPr>
      </w:pPr>
    </w:p>
    <w:p w14:paraId="39F73D13">
      <w:pPr>
        <w:rPr>
          <w:rFonts w:hint="eastAsia" w:ascii="仿宋" w:hAnsi="仿宋" w:eastAsia="仿宋" w:cs="仿宋"/>
          <w:sz w:val="21"/>
        </w:rPr>
      </w:pPr>
    </w:p>
    <w:sectPr>
      <w:pgSz w:w="11906" w:h="16839"/>
      <w:pgMar w:top="1431" w:right="1080" w:bottom="1159" w:left="1741" w:header="0" w:footer="99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534A5">
    <w:pPr>
      <w:spacing w:line="184" w:lineRule="auto"/>
      <w:ind w:left="4716"/>
      <w:rPr>
        <w:rFonts w:ascii="Arial" w:hAnsi="Arial" w:eastAsia="Arial" w:cs="Arial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200C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200C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4F8957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4F8957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DD709A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DD709A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8D348">
    <w:pPr>
      <w:spacing w:line="182" w:lineRule="auto"/>
      <w:ind w:left="4721"/>
      <w:rPr>
        <w:rFonts w:ascii="Arial" w:hAnsi="Arial" w:eastAsia="Arial" w:cs="Arial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6B9BDB">
                          <w:pPr>
                            <w:pStyle w:val="3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6B9BDB">
                    <w:pPr>
                      <w:pStyle w:val="3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val="en-US" w:eastAsia="zh-CN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0B03D1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0B03D1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B2FCF">
    <w:pPr>
      <w:spacing w:line="182" w:lineRule="auto"/>
      <w:ind w:left="4171"/>
      <w:rPr>
        <w:rFonts w:ascii="Arial" w:hAnsi="Arial" w:eastAsia="Arial" w:cs="Arial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DA4E1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DA4E1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FD70F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2027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AB237B"/>
    <w:rsid w:val="00FC6002"/>
    <w:rsid w:val="060A1391"/>
    <w:rsid w:val="07097292"/>
    <w:rsid w:val="071811BE"/>
    <w:rsid w:val="079E5809"/>
    <w:rsid w:val="07EF5D13"/>
    <w:rsid w:val="0852065D"/>
    <w:rsid w:val="0C012F05"/>
    <w:rsid w:val="0C8353F1"/>
    <w:rsid w:val="0EAC6577"/>
    <w:rsid w:val="0ECE7B96"/>
    <w:rsid w:val="100F5E1A"/>
    <w:rsid w:val="108C3B8B"/>
    <w:rsid w:val="11832A4B"/>
    <w:rsid w:val="11B263D1"/>
    <w:rsid w:val="12355743"/>
    <w:rsid w:val="13487AD7"/>
    <w:rsid w:val="158D0509"/>
    <w:rsid w:val="169F376F"/>
    <w:rsid w:val="16F71CD1"/>
    <w:rsid w:val="17A4103D"/>
    <w:rsid w:val="1AC76B0D"/>
    <w:rsid w:val="1BDD2D6F"/>
    <w:rsid w:val="1C401516"/>
    <w:rsid w:val="1CB609FB"/>
    <w:rsid w:val="1D0431BE"/>
    <w:rsid w:val="1D2B3667"/>
    <w:rsid w:val="1D470A25"/>
    <w:rsid w:val="1DF4419B"/>
    <w:rsid w:val="1FD30694"/>
    <w:rsid w:val="207C5E1E"/>
    <w:rsid w:val="207D7C6F"/>
    <w:rsid w:val="21827710"/>
    <w:rsid w:val="22BF3012"/>
    <w:rsid w:val="24653902"/>
    <w:rsid w:val="24701A48"/>
    <w:rsid w:val="26FD6EE4"/>
    <w:rsid w:val="27E82043"/>
    <w:rsid w:val="29606D8E"/>
    <w:rsid w:val="29650E5A"/>
    <w:rsid w:val="2A0E4A0F"/>
    <w:rsid w:val="2B257B7C"/>
    <w:rsid w:val="2D2D4623"/>
    <w:rsid w:val="2D894942"/>
    <w:rsid w:val="2DB77487"/>
    <w:rsid w:val="2F450B6E"/>
    <w:rsid w:val="3049232A"/>
    <w:rsid w:val="307C0719"/>
    <w:rsid w:val="30F73B34"/>
    <w:rsid w:val="31CC213B"/>
    <w:rsid w:val="31DE5630"/>
    <w:rsid w:val="3212499D"/>
    <w:rsid w:val="330907C6"/>
    <w:rsid w:val="33D5217B"/>
    <w:rsid w:val="375A7C56"/>
    <w:rsid w:val="377834F5"/>
    <w:rsid w:val="3B1B48C3"/>
    <w:rsid w:val="3BC24683"/>
    <w:rsid w:val="3DD12B5A"/>
    <w:rsid w:val="3E641E0D"/>
    <w:rsid w:val="3E8F0B75"/>
    <w:rsid w:val="3ED657B5"/>
    <w:rsid w:val="40D05FDE"/>
    <w:rsid w:val="422E137F"/>
    <w:rsid w:val="42690376"/>
    <w:rsid w:val="44337121"/>
    <w:rsid w:val="44FD328B"/>
    <w:rsid w:val="456350D1"/>
    <w:rsid w:val="458F65D9"/>
    <w:rsid w:val="47CE7D1B"/>
    <w:rsid w:val="49CC7DFC"/>
    <w:rsid w:val="4A484FA8"/>
    <w:rsid w:val="4B985147"/>
    <w:rsid w:val="4D700028"/>
    <w:rsid w:val="4E4A5793"/>
    <w:rsid w:val="4FA61264"/>
    <w:rsid w:val="4FD07F1A"/>
    <w:rsid w:val="52173F83"/>
    <w:rsid w:val="525D752F"/>
    <w:rsid w:val="53562CDB"/>
    <w:rsid w:val="53765466"/>
    <w:rsid w:val="554A42CB"/>
    <w:rsid w:val="56077560"/>
    <w:rsid w:val="565D002E"/>
    <w:rsid w:val="56AD17FD"/>
    <w:rsid w:val="57196F2B"/>
    <w:rsid w:val="5A930319"/>
    <w:rsid w:val="5B587548"/>
    <w:rsid w:val="5DFC2AD9"/>
    <w:rsid w:val="5F0279C4"/>
    <w:rsid w:val="60D4713E"/>
    <w:rsid w:val="63BA552D"/>
    <w:rsid w:val="65A45DF5"/>
    <w:rsid w:val="6909337A"/>
    <w:rsid w:val="69C2047C"/>
    <w:rsid w:val="6D820B7C"/>
    <w:rsid w:val="6E3B6A4F"/>
    <w:rsid w:val="6FFE3B30"/>
    <w:rsid w:val="71EB6503"/>
    <w:rsid w:val="749F6B31"/>
    <w:rsid w:val="7AA06437"/>
    <w:rsid w:val="7AF55C25"/>
    <w:rsid w:val="7B0815D9"/>
    <w:rsid w:val="7B690757"/>
    <w:rsid w:val="7BF24BF0"/>
    <w:rsid w:val="7D2656E4"/>
    <w:rsid w:val="7D7B29C4"/>
    <w:rsid w:val="7E4B6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48dd788d-48b8-48ee-af54-f255778a4616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72713321</paraID>
      <start>80</start>
      <end>88</end>
      <status>unmodified</status>
      <modifiedWord/>
      <trackRevisions>false</trackRevisions>
    </reviewItem>
    <reviewItem>
      <errorID>2e085409-bc11-4f40-adbd-2e5d95515e8c</errorID>
      <errorWord>德</errorWord>
      <group>L1_Word</group>
      <groupName>字词问题</groupName>
      <ability>L2_Typo</ability>
      <abilityName>字词错误</abilityName>
      <candidateList>
        <item>的</item>
      </candidateList>
      <explain/>
      <paraID>1E46C5EC</paraID>
      <start>0</start>
      <end>1</end>
      <status>unmodified</status>
      <modifiedWord/>
      <trackRevisions>false</trackRevisions>
    </reviewItem>
    <reviewItem>
      <errorID>0a668c8e-0ded-43d4-9ce6-b7e8ae47f84c</errorID>
      <errorWord>起</errorWord>
      <group>L1_Word</group>
      <groupName>字词问题</groupName>
      <ability>L2_Typo</ability>
      <abilityName>字词错误</abilityName>
      <candidateList>
        <item>起到</item>
      </candidateList>
      <explain/>
      <paraID>25974429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fdb818-c4b4-4045-947e-690e32207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2416</Words>
  <Characters>2511</Characters>
  <TotalTime>30</TotalTime>
  <ScaleCrop>false</ScaleCrop>
  <LinksUpToDate>false</LinksUpToDate>
  <CharactersWithSpaces>2999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2025-02-17T10:12:00Z</dcterms:created>
  <dc:creator>Administrator</dc:creator>
  <cp:lastModifiedBy>Ulalalalalala</cp:lastModifiedBy>
  <cp:lastPrinted>2026-09-24T07:59:00Z</cp:lastPrinted>
  <dcterms:modified xsi:type="dcterms:W3CDTF">2026-09-24T08:19:16Z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2025-04-30T17:22:08Z</vt:filetime>
  </property>
  <property fmtid="{D5CDD505-2E9C-101B-9397-08002B2CF9AE}" pid="4" name="KSOProductBuildVer">
    <vt:lpwstr>2052-12.1.0.28505</vt:lpwstr>
  </property>
  <property fmtid="{D5CDD505-2E9C-101B-9397-08002B2CF9AE}" pid="5" name="ICV">
    <vt:lpwstr>4A2C9F4DD8EF42BE97921A239C67EB84_13</vt:lpwstr>
  </property>
  <property fmtid="{D5CDD505-2E9C-101B-9397-08002B2CF9AE}" pid="6" name="KSOTemplateDocerSaveRecord">
    <vt:lpwstr>eyJoZGlkIjoiYzgxMGVmOTlmZDI0MTNlOGE3YWM4MDQ3MTNhNDAxMjQiLCJ1c2VySWQiOiIzMTYzODE5OTgifQ==</vt:lpwstr>
  </property>
</Properties>
</file>