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3DB42">
      <w:pPr>
        <w:spacing w:before="240" w:after="0" w:line="600" w:lineRule="exact"/>
        <w:ind w:firstLine="0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附件1</w:t>
      </w:r>
    </w:p>
    <w:p w14:paraId="27DD48F3">
      <w:pPr>
        <w:spacing w:before="0" w:after="0" w:line="600" w:lineRule="exact"/>
        <w:ind w:firstLine="0"/>
        <w:jc w:val="center"/>
        <w:rPr>
          <w:rFonts w:ascii="方正小标宋简体" w:hAnsi="方正小标宋简体" w:eastAsia="方正小标宋简体"/>
          <w:b w:val="0"/>
          <w:color w:val="auto"/>
          <w:sz w:val="44"/>
          <w:highlight w:val="none"/>
        </w:rPr>
      </w:pPr>
      <w:r>
        <w:rPr>
          <w:rFonts w:ascii="方正小标宋简体" w:hAnsi="方正小标宋简体" w:eastAsia="方正小标宋简体"/>
          <w:b w:val="0"/>
          <w:color w:val="auto"/>
          <w:sz w:val="44"/>
          <w:highlight w:val="none"/>
        </w:rPr>
        <w:t>自治区药品监督管理局所属事业单位2026年</w:t>
      </w:r>
    </w:p>
    <w:p w14:paraId="56C5EC84">
      <w:pPr>
        <w:spacing w:before="0" w:after="0" w:line="600" w:lineRule="exact"/>
        <w:ind w:firstLine="0"/>
        <w:jc w:val="center"/>
        <w:rPr>
          <w:color w:val="auto"/>
          <w:highlight w:val="none"/>
        </w:rPr>
      </w:pPr>
      <w:r>
        <w:rPr>
          <w:rFonts w:ascii="方正小标宋简体" w:hAnsi="方正小标宋简体" w:eastAsia="方正小标宋简体"/>
          <w:b w:val="0"/>
          <w:color w:val="auto"/>
          <w:sz w:val="44"/>
          <w:highlight w:val="none"/>
        </w:rPr>
        <w:t>公开招聘编制外工作人员岗位表</w:t>
      </w:r>
    </w:p>
    <w:tbl>
      <w:tblPr>
        <w:tblStyle w:val="5"/>
        <w:tblpPr w:leftFromText="180" w:rightFromText="180" w:vertAnchor="text" w:horzAnchor="page" w:tblpX="465" w:tblpY="580"/>
        <w:tblOverlap w:val="never"/>
        <w:tblW w:w="155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"/>
        <w:gridCol w:w="787"/>
        <w:gridCol w:w="991"/>
        <w:gridCol w:w="1455"/>
        <w:gridCol w:w="912"/>
        <w:gridCol w:w="692"/>
        <w:gridCol w:w="704"/>
        <w:gridCol w:w="705"/>
        <w:gridCol w:w="4001"/>
        <w:gridCol w:w="659"/>
        <w:gridCol w:w="746"/>
        <w:gridCol w:w="683"/>
        <w:gridCol w:w="762"/>
        <w:gridCol w:w="900"/>
        <w:gridCol w:w="1131"/>
      </w:tblGrid>
      <w:tr w14:paraId="36D4B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dxa"/>
            <w:vAlign w:val="center"/>
          </w:tcPr>
          <w:p w14:paraId="7904F967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787" w:type="dxa"/>
            <w:vAlign w:val="center"/>
          </w:tcPr>
          <w:p w14:paraId="606E6850">
            <w:pPr>
              <w:keepLines/>
              <w:spacing w:before="40" w:after="40" w:line="260" w:lineRule="exact"/>
              <w:ind w:firstLine="0" w:firstLineChars="0"/>
              <w:jc w:val="center"/>
              <w:rPr>
                <w:rFonts w:hint="eastAsia" w:ascii="黑体" w:hAnsi="黑体" w:eastAsia="黑体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职位代码</w:t>
            </w:r>
          </w:p>
        </w:tc>
        <w:tc>
          <w:tcPr>
            <w:tcW w:w="991" w:type="dxa"/>
            <w:vAlign w:val="center"/>
          </w:tcPr>
          <w:p w14:paraId="201374AD">
            <w:pPr>
              <w:keepLines/>
              <w:spacing w:before="40" w:after="40" w:line="260" w:lineRule="exact"/>
              <w:ind w:firstLine="0"/>
              <w:jc w:val="center"/>
              <w:rPr>
                <w:rFonts w:hint="eastAsia" w:ascii="黑体" w:hAnsi="黑体" w:eastAsia="黑体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1"/>
                <w:szCs w:val="21"/>
                <w:highlight w:val="none"/>
                <w:lang w:eastAsia="zh-CN"/>
              </w:rPr>
              <w:t>主管单位</w:t>
            </w:r>
          </w:p>
        </w:tc>
        <w:tc>
          <w:tcPr>
            <w:tcW w:w="1455" w:type="dxa"/>
            <w:vAlign w:val="center"/>
          </w:tcPr>
          <w:p w14:paraId="1B83D12E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招聘</w:t>
            </w:r>
            <w:r>
              <w:rPr>
                <w:rFonts w:hint="eastAsia" w:ascii="黑体" w:hAnsi="黑体" w:eastAsia="黑体"/>
                <w:b/>
                <w:color w:val="auto"/>
                <w:sz w:val="21"/>
                <w:szCs w:val="21"/>
                <w:highlight w:val="none"/>
                <w:lang w:eastAsia="zh-CN"/>
              </w:rPr>
              <w:t>用人</w:t>
            </w: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912" w:type="dxa"/>
            <w:vAlign w:val="center"/>
          </w:tcPr>
          <w:p w14:paraId="1830588E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招聘部（室）</w:t>
            </w:r>
          </w:p>
        </w:tc>
        <w:tc>
          <w:tcPr>
            <w:tcW w:w="692" w:type="dxa"/>
            <w:vAlign w:val="center"/>
          </w:tcPr>
          <w:p w14:paraId="6557C956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岗位名称</w:t>
            </w:r>
          </w:p>
        </w:tc>
        <w:tc>
          <w:tcPr>
            <w:tcW w:w="704" w:type="dxa"/>
            <w:vAlign w:val="center"/>
          </w:tcPr>
          <w:p w14:paraId="79FB381E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岗位类别</w:t>
            </w:r>
          </w:p>
        </w:tc>
        <w:tc>
          <w:tcPr>
            <w:tcW w:w="705" w:type="dxa"/>
            <w:vAlign w:val="center"/>
          </w:tcPr>
          <w:p w14:paraId="444265CC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招聘人数</w:t>
            </w:r>
          </w:p>
        </w:tc>
        <w:tc>
          <w:tcPr>
            <w:tcW w:w="4001" w:type="dxa"/>
            <w:vAlign w:val="center"/>
          </w:tcPr>
          <w:p w14:paraId="2FB73A82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专业要求</w:t>
            </w:r>
          </w:p>
        </w:tc>
        <w:tc>
          <w:tcPr>
            <w:tcW w:w="659" w:type="dxa"/>
            <w:vAlign w:val="center"/>
          </w:tcPr>
          <w:p w14:paraId="32A59E48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746" w:type="dxa"/>
            <w:vAlign w:val="center"/>
          </w:tcPr>
          <w:p w14:paraId="42C7EDBE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683" w:type="dxa"/>
            <w:vAlign w:val="center"/>
          </w:tcPr>
          <w:p w14:paraId="3D6F86AF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年龄</w:t>
            </w:r>
          </w:p>
        </w:tc>
        <w:tc>
          <w:tcPr>
            <w:tcW w:w="762" w:type="dxa"/>
            <w:vAlign w:val="center"/>
          </w:tcPr>
          <w:p w14:paraId="10EC6A57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学历学位</w:t>
            </w:r>
          </w:p>
        </w:tc>
        <w:tc>
          <w:tcPr>
            <w:tcW w:w="900" w:type="dxa"/>
            <w:vAlign w:val="center"/>
          </w:tcPr>
          <w:p w14:paraId="1D8D305F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岗位职责</w:t>
            </w:r>
          </w:p>
        </w:tc>
        <w:tc>
          <w:tcPr>
            <w:tcW w:w="1131" w:type="dxa"/>
            <w:vAlign w:val="center"/>
          </w:tcPr>
          <w:p w14:paraId="63765D0A">
            <w:pPr>
              <w:keepLines/>
              <w:spacing w:before="40" w:after="40" w:line="260" w:lineRule="exact"/>
              <w:ind w:firstLine="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720C6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dxa"/>
            <w:vAlign w:val="center"/>
          </w:tcPr>
          <w:p w14:paraId="1E4B5054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787" w:type="dxa"/>
            <w:vAlign w:val="center"/>
          </w:tcPr>
          <w:p w14:paraId="7A93352F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 w:firstLineChars="0"/>
              <w:jc w:val="center"/>
              <w:textAlignment w:val="auto"/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2603160001</w:t>
            </w:r>
          </w:p>
        </w:tc>
        <w:tc>
          <w:tcPr>
            <w:tcW w:w="991" w:type="dxa"/>
            <w:vAlign w:val="center"/>
          </w:tcPr>
          <w:p w14:paraId="1816634C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eastAsia="zh-CN"/>
              </w:rPr>
              <w:t>自治区药品监督管理局</w:t>
            </w:r>
          </w:p>
        </w:tc>
        <w:tc>
          <w:tcPr>
            <w:tcW w:w="1455" w:type="dxa"/>
            <w:vAlign w:val="center"/>
          </w:tcPr>
          <w:p w14:paraId="2BE583F7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自治区药品检验研究院（自治区医疗器械检验检测中心）</w:t>
            </w:r>
          </w:p>
        </w:tc>
        <w:tc>
          <w:tcPr>
            <w:tcW w:w="912" w:type="dxa"/>
            <w:vAlign w:val="center"/>
          </w:tcPr>
          <w:p w14:paraId="7A6B24EB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中药民族药检验研究室</w:t>
            </w:r>
          </w:p>
        </w:tc>
        <w:tc>
          <w:tcPr>
            <w:tcW w:w="692" w:type="dxa"/>
            <w:vAlign w:val="center"/>
          </w:tcPr>
          <w:p w14:paraId="2A266EEC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检验研究岗</w:t>
            </w:r>
          </w:p>
        </w:tc>
        <w:tc>
          <w:tcPr>
            <w:tcW w:w="704" w:type="dxa"/>
            <w:vAlign w:val="center"/>
          </w:tcPr>
          <w:p w14:paraId="32425417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rFonts w:hint="eastAsia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专业技术岗</w:t>
            </w:r>
          </w:p>
        </w:tc>
        <w:tc>
          <w:tcPr>
            <w:tcW w:w="705" w:type="dxa"/>
            <w:vAlign w:val="center"/>
          </w:tcPr>
          <w:p w14:paraId="33F483EC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4001" w:type="dxa"/>
            <w:vAlign w:val="center"/>
          </w:tcPr>
          <w:p w14:paraId="4DD4A872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lef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本科：药学100701；药物分析100705T；药物化学100706T；中药学100801；中药资源与开发100802；中药制药100805T。研究生：药物化学078001（100701）；药剂学078002（100702）；生药学078003（100703）；药物分析学078004（100704）；中药学0781（1008）</w:t>
            </w:r>
          </w:p>
        </w:tc>
        <w:tc>
          <w:tcPr>
            <w:tcW w:w="659" w:type="dxa"/>
            <w:vAlign w:val="center"/>
          </w:tcPr>
          <w:p w14:paraId="5214C031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不限</w:t>
            </w:r>
          </w:p>
        </w:tc>
        <w:tc>
          <w:tcPr>
            <w:tcW w:w="746" w:type="dxa"/>
            <w:vAlign w:val="center"/>
          </w:tcPr>
          <w:p w14:paraId="7163610A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不限</w:t>
            </w:r>
          </w:p>
        </w:tc>
        <w:tc>
          <w:tcPr>
            <w:tcW w:w="683" w:type="dxa"/>
            <w:vAlign w:val="center"/>
          </w:tcPr>
          <w:p w14:paraId="05A657E2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38</w:t>
            </w: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周岁及以下</w:t>
            </w:r>
          </w:p>
        </w:tc>
        <w:tc>
          <w:tcPr>
            <w:tcW w:w="762" w:type="dxa"/>
            <w:vAlign w:val="center"/>
          </w:tcPr>
          <w:p w14:paraId="2D6201CF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900" w:type="dxa"/>
            <w:vAlign w:val="center"/>
          </w:tcPr>
          <w:p w14:paraId="28CC8202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中药检验检测工作</w:t>
            </w:r>
          </w:p>
        </w:tc>
        <w:tc>
          <w:tcPr>
            <w:tcW w:w="1131" w:type="dxa"/>
            <w:vAlign w:val="center"/>
          </w:tcPr>
          <w:p w14:paraId="5DF4F222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具有检验检测相关工作经验优先</w:t>
            </w:r>
          </w:p>
        </w:tc>
      </w:tr>
      <w:tr w14:paraId="41223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dxa"/>
            <w:vAlign w:val="center"/>
          </w:tcPr>
          <w:p w14:paraId="17488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787" w:type="dxa"/>
            <w:vAlign w:val="center"/>
          </w:tcPr>
          <w:p w14:paraId="01D86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 w:firstLineChars="0"/>
              <w:jc w:val="center"/>
              <w:textAlignment w:val="auto"/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2603160002</w:t>
            </w:r>
          </w:p>
        </w:tc>
        <w:tc>
          <w:tcPr>
            <w:tcW w:w="991" w:type="dxa"/>
            <w:vAlign w:val="center"/>
          </w:tcPr>
          <w:p w14:paraId="0487C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eastAsia="zh-CN"/>
              </w:rPr>
              <w:t>自治区药品监督管理局</w:t>
            </w:r>
          </w:p>
        </w:tc>
        <w:tc>
          <w:tcPr>
            <w:tcW w:w="1455" w:type="dxa"/>
            <w:vAlign w:val="center"/>
          </w:tcPr>
          <w:p w14:paraId="0466F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自治区药品检验研究院（自治区医疗器械检验检测中心）</w:t>
            </w:r>
          </w:p>
        </w:tc>
        <w:tc>
          <w:tcPr>
            <w:tcW w:w="912" w:type="dxa"/>
            <w:vAlign w:val="center"/>
          </w:tcPr>
          <w:p w14:paraId="2AADE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化药检验研究室</w:t>
            </w:r>
          </w:p>
        </w:tc>
        <w:tc>
          <w:tcPr>
            <w:tcW w:w="692" w:type="dxa"/>
            <w:vAlign w:val="center"/>
          </w:tcPr>
          <w:p w14:paraId="22C16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检验研究岗</w:t>
            </w:r>
          </w:p>
        </w:tc>
        <w:tc>
          <w:tcPr>
            <w:tcW w:w="704" w:type="dxa"/>
            <w:vAlign w:val="center"/>
          </w:tcPr>
          <w:p w14:paraId="1180F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rFonts w:hint="eastAsia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专业技术岗</w:t>
            </w:r>
          </w:p>
        </w:tc>
        <w:tc>
          <w:tcPr>
            <w:tcW w:w="705" w:type="dxa"/>
            <w:vAlign w:val="center"/>
          </w:tcPr>
          <w:p w14:paraId="25B09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4001" w:type="dxa"/>
            <w:vAlign w:val="center"/>
          </w:tcPr>
          <w:p w14:paraId="17547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left"/>
              <w:textAlignment w:val="auto"/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本科：药学100701；药物制剂100702；药物分析100705T；药物化学100706T。</w:t>
            </w:r>
          </w:p>
          <w:p w14:paraId="22104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lef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研究生：药物化学078001（100701）；药剂学078002（100702）；生药学078003（100703）；药物分析学078004（100704）；无机化学070301；分析化学070302；有机化学070303</w:t>
            </w:r>
          </w:p>
        </w:tc>
        <w:tc>
          <w:tcPr>
            <w:tcW w:w="659" w:type="dxa"/>
            <w:vAlign w:val="center"/>
          </w:tcPr>
          <w:p w14:paraId="0F4F1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不限</w:t>
            </w:r>
          </w:p>
        </w:tc>
        <w:tc>
          <w:tcPr>
            <w:tcW w:w="746" w:type="dxa"/>
            <w:vAlign w:val="center"/>
          </w:tcPr>
          <w:p w14:paraId="0C79D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不限</w:t>
            </w:r>
          </w:p>
        </w:tc>
        <w:tc>
          <w:tcPr>
            <w:tcW w:w="683" w:type="dxa"/>
            <w:vAlign w:val="center"/>
          </w:tcPr>
          <w:p w14:paraId="32728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38</w:t>
            </w: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周岁及以下</w:t>
            </w:r>
          </w:p>
        </w:tc>
        <w:tc>
          <w:tcPr>
            <w:tcW w:w="762" w:type="dxa"/>
            <w:vAlign w:val="center"/>
          </w:tcPr>
          <w:p w14:paraId="45083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900" w:type="dxa"/>
            <w:vAlign w:val="center"/>
          </w:tcPr>
          <w:p w14:paraId="75C5F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化药检验检测工作</w:t>
            </w:r>
          </w:p>
        </w:tc>
        <w:tc>
          <w:tcPr>
            <w:tcW w:w="1131" w:type="dxa"/>
            <w:vAlign w:val="center"/>
          </w:tcPr>
          <w:p w14:paraId="6CBCD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具有检验检测相关工作经验优先</w:t>
            </w:r>
          </w:p>
        </w:tc>
      </w:tr>
      <w:tr w14:paraId="65F1A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dxa"/>
            <w:vAlign w:val="center"/>
          </w:tcPr>
          <w:p w14:paraId="34471907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787" w:type="dxa"/>
            <w:vAlign w:val="center"/>
          </w:tcPr>
          <w:p w14:paraId="4E249D91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 w:firstLineChars="0"/>
              <w:jc w:val="center"/>
              <w:textAlignment w:val="auto"/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2603160003</w:t>
            </w:r>
          </w:p>
        </w:tc>
        <w:tc>
          <w:tcPr>
            <w:tcW w:w="991" w:type="dxa"/>
            <w:vAlign w:val="center"/>
          </w:tcPr>
          <w:p w14:paraId="2D5FC77F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eastAsia="zh-CN"/>
              </w:rPr>
              <w:t>自治区药品监督管理局</w:t>
            </w:r>
          </w:p>
        </w:tc>
        <w:tc>
          <w:tcPr>
            <w:tcW w:w="1455" w:type="dxa"/>
            <w:vAlign w:val="center"/>
          </w:tcPr>
          <w:p w14:paraId="25F465DD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自治区药品检验研究院（自治区医疗器械检验检测中心）</w:t>
            </w:r>
          </w:p>
        </w:tc>
        <w:tc>
          <w:tcPr>
            <w:tcW w:w="912" w:type="dxa"/>
            <w:vAlign w:val="center"/>
          </w:tcPr>
          <w:p w14:paraId="2407E9E5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化妆品检验研究室</w:t>
            </w:r>
          </w:p>
        </w:tc>
        <w:tc>
          <w:tcPr>
            <w:tcW w:w="692" w:type="dxa"/>
            <w:vAlign w:val="center"/>
          </w:tcPr>
          <w:p w14:paraId="45EF27A9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检验研究岗</w:t>
            </w:r>
          </w:p>
        </w:tc>
        <w:tc>
          <w:tcPr>
            <w:tcW w:w="704" w:type="dxa"/>
            <w:vAlign w:val="center"/>
          </w:tcPr>
          <w:p w14:paraId="219ADA24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专业技术岗</w:t>
            </w:r>
          </w:p>
        </w:tc>
        <w:tc>
          <w:tcPr>
            <w:tcW w:w="705" w:type="dxa"/>
            <w:vAlign w:val="center"/>
          </w:tcPr>
          <w:p w14:paraId="64B51549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4001" w:type="dxa"/>
            <w:vAlign w:val="center"/>
          </w:tcPr>
          <w:p w14:paraId="3F640B61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left"/>
              <w:textAlignment w:val="auto"/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本科：药学100701；药物分析100705T；药物化学100706T。</w:t>
            </w:r>
          </w:p>
          <w:p w14:paraId="01328CD5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left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研究生：药物化学078001（100701）；药剂学078002（100702）；生药学078003（100703）；药物分析学078004（100704）；无机化学070301；分析化学070302；有机化学070303</w:t>
            </w:r>
          </w:p>
        </w:tc>
        <w:tc>
          <w:tcPr>
            <w:tcW w:w="659" w:type="dxa"/>
            <w:vAlign w:val="center"/>
          </w:tcPr>
          <w:p w14:paraId="12D88D27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不限</w:t>
            </w:r>
          </w:p>
        </w:tc>
        <w:tc>
          <w:tcPr>
            <w:tcW w:w="746" w:type="dxa"/>
            <w:vAlign w:val="center"/>
          </w:tcPr>
          <w:p w14:paraId="0182CC05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不限</w:t>
            </w:r>
          </w:p>
        </w:tc>
        <w:tc>
          <w:tcPr>
            <w:tcW w:w="683" w:type="dxa"/>
            <w:vAlign w:val="center"/>
          </w:tcPr>
          <w:p w14:paraId="6A287499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38</w:t>
            </w: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周岁及以下</w:t>
            </w:r>
          </w:p>
        </w:tc>
        <w:tc>
          <w:tcPr>
            <w:tcW w:w="762" w:type="dxa"/>
            <w:vAlign w:val="center"/>
          </w:tcPr>
          <w:p w14:paraId="2664851C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900" w:type="dxa"/>
            <w:vAlign w:val="center"/>
          </w:tcPr>
          <w:p w14:paraId="41DCEC57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化妆品禁限用物质检验检测及原料研究</w:t>
            </w:r>
          </w:p>
        </w:tc>
        <w:tc>
          <w:tcPr>
            <w:tcW w:w="1131" w:type="dxa"/>
            <w:vAlign w:val="center"/>
          </w:tcPr>
          <w:p w14:paraId="02A970EF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b w:val="0"/>
                <w:color w:val="auto"/>
                <w:sz w:val="21"/>
                <w:szCs w:val="21"/>
                <w:highlight w:val="none"/>
              </w:rPr>
              <w:t>具有检验检测相关工作经验、熟悉大型仪器使用者优先</w:t>
            </w:r>
          </w:p>
        </w:tc>
      </w:tr>
      <w:tr w14:paraId="4CCB4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</w:trPr>
        <w:tc>
          <w:tcPr>
            <w:tcW w:w="433" w:type="dxa"/>
            <w:shd w:val="clear" w:color="auto" w:fill="auto"/>
            <w:vAlign w:val="center"/>
          </w:tcPr>
          <w:p w14:paraId="37D44C20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default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20B5A44F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 w:firstLineChars="0"/>
              <w:jc w:val="center"/>
              <w:textAlignment w:val="auto"/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2603160004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87052D3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eastAsia="zh-CN"/>
              </w:rPr>
              <w:t>自治区药品监督管理局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4F7FEE3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default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自治区药物警戒中心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20CAE58B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default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药品监测评价部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35B26A3B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default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监测评价岗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628C675B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专业技术岗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16BE0C4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001" w:type="dxa"/>
            <w:shd w:val="clear" w:color="auto" w:fill="auto"/>
            <w:vAlign w:val="center"/>
          </w:tcPr>
          <w:p w14:paraId="7CD484ED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left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本科：药学类1007；中药学类1008</w:t>
            </w:r>
          </w:p>
          <w:p w14:paraId="12420ADC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left"/>
              <w:textAlignment w:val="auto"/>
              <w:rPr>
                <w:rFonts w:hint="default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研究生：药学0780；中药学0781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2B43A444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3ECE1E0E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145AC382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38</w:t>
            </w: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周岁及以下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2B82A7D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本科及以上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5A85FF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药品、医疗器械、化妆品不良反应资料收集、核实、评价、分析等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377A31E7">
            <w:pPr>
              <w:keepNext w:val="0"/>
              <w:keepLines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0397B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433" w:type="dxa"/>
            <w:shd w:val="clear" w:color="auto" w:fill="auto"/>
            <w:vAlign w:val="center"/>
          </w:tcPr>
          <w:p w14:paraId="30AD332E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default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2DF9AF45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 w:firstLineChars="0"/>
              <w:jc w:val="center"/>
              <w:textAlignment w:val="auto"/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2603160005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052CF6E6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eastAsia="zh-CN"/>
              </w:rPr>
              <w:t>自治区药品监督管理局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398D391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自治区药物警戒中心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52F12D85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药品监测评价部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6E8D8354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监测评价岗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4B461B25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专业技术岗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B87BF11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001" w:type="dxa"/>
            <w:shd w:val="clear" w:color="auto" w:fill="auto"/>
            <w:vAlign w:val="center"/>
          </w:tcPr>
          <w:p w14:paraId="4B11F890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left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本科：基础医学类1001；临床医学类1002；公共卫生与预防医学类1004</w:t>
            </w: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；统计学071201</w:t>
            </w:r>
          </w:p>
          <w:p w14:paraId="6E961249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left"/>
              <w:textAlignment w:val="auto"/>
              <w:rPr>
                <w:rFonts w:hint="default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研究生：基础医学0778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E7C768C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1364C438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34B4C77D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38</w:t>
            </w: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周岁及以下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0FEB5A04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本科及以上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CE5E16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60" w:lineRule="exact"/>
              <w:ind w:firstLine="0"/>
              <w:jc w:val="center"/>
              <w:textAlignment w:val="auto"/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  <w:t>药品监管数据采集、治理和分析，用药安全宣传科普等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570F25B4">
            <w:pPr>
              <w:keepNext w:val="0"/>
              <w:keepLines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52FD4EC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sectPr>
          <w:pgSz w:w="16838" w:h="11900" w:orient="landscape"/>
          <w:pgMar w:top="1587" w:right="1734" w:bottom="1474" w:left="1984" w:header="720" w:footer="720" w:gutter="0"/>
          <w:pgNumType w:fmt="numberInDash"/>
          <w:cols w:space="0" w:num="1"/>
          <w:rtlGutter w:val="0"/>
          <w:docGrid w:linePitch="360" w:charSpace="0"/>
        </w:sectPr>
      </w:pPr>
      <w:bookmarkStart w:id="0" w:name="_GoBack"/>
      <w:bookmarkEnd w:id="0"/>
    </w:p>
    <w:p w14:paraId="76249B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644BA"/>
    <w:rsid w:val="55C6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2026-09-29T04:27:00Z</dcterms:created>
  <dc:creator>无华&amp;朵</dc:creator>
  <cp:lastModifiedBy>无华&amp;朵</cp:lastModifiedBy>
  <dcterms:modified xsi:type="dcterms:W3CDTF">2026-09-29T04:29:51Z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C9F7C6FC306E4F9FBB6E32FD3CCDD231_11</vt:lpwstr>
  </property>
  <property fmtid="{D5CDD505-2E9C-101B-9397-08002B2CF9AE}" pid="4" name="KSOTemplateDocerSaveRecord">
    <vt:lpwstr>eyJoZGlkIjoiZmY1ZDZjNzBmNDhkZDdlNzRlNmNhMDcwYTlkOGUyYjciLCJ1c2VySWQiOiI3MTA1NzA4ODQifQ==</vt:lpwstr>
  </property>
</Properties>
</file>