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1BAABD">
      <w:pPr>
        <w:spacing w:line="600" w:lineRule="exact"/>
        <w:jc w:val="left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附件3：</w:t>
      </w:r>
    </w:p>
    <w:p w14:paraId="7EA04DFE">
      <w:pPr>
        <w:spacing w:line="600" w:lineRule="exact"/>
        <w:jc w:val="center"/>
        <w:rPr>
          <w:rFonts w:hint="eastAsia" w:ascii="黑体" w:hAnsi="黑体" w:eastAsia="黑体" w:cs="黑体"/>
          <w:b/>
          <w:kern w:val="0"/>
          <w:sz w:val="36"/>
          <w:szCs w:val="30"/>
        </w:rPr>
      </w:pPr>
      <w:r>
        <w:rPr>
          <w:rFonts w:hint="eastAsia" w:ascii="黑体" w:hAnsi="黑体" w:eastAsia="黑体" w:cs="黑体"/>
          <w:b/>
          <w:kern w:val="0"/>
          <w:sz w:val="36"/>
          <w:szCs w:val="30"/>
        </w:rPr>
        <w:t>县公安局招聘退役士兵公益性岗位</w:t>
      </w:r>
      <w:r>
        <w:rPr>
          <w:rFonts w:hint="eastAsia" w:ascii="黑体" w:hAnsi="黑体" w:eastAsia="黑体" w:cs="黑体"/>
          <w:b/>
          <w:kern w:val="0"/>
          <w:sz w:val="36"/>
          <w:szCs w:val="30"/>
          <w:lang w:eastAsia="zh-CN"/>
        </w:rPr>
        <w:t>职责及</w:t>
      </w:r>
      <w:r>
        <w:rPr>
          <w:rFonts w:hint="eastAsia" w:ascii="黑体" w:hAnsi="黑体" w:eastAsia="黑体" w:cs="黑体"/>
          <w:b/>
          <w:kern w:val="0"/>
          <w:sz w:val="36"/>
          <w:szCs w:val="30"/>
        </w:rPr>
        <w:t>要求</w:t>
      </w:r>
    </w:p>
    <w:p w14:paraId="4B3B24E2">
      <w:pPr>
        <w:spacing w:line="600" w:lineRule="exact"/>
        <w:ind w:firstLine="640" w:firstLineChars="200"/>
        <w:rPr>
          <w:rFonts w:hint="eastAsia" w:ascii="黑体" w:hAnsi="黑体" w:eastAsia="黑体"/>
          <w:sz w:val="32"/>
          <w:szCs w:val="32"/>
          <w:lang w:eastAsia="zh-CN"/>
        </w:rPr>
      </w:pPr>
    </w:p>
    <w:p w14:paraId="24DF80B5">
      <w:pPr>
        <w:numPr>
          <w:ilvl w:val="0"/>
          <w:numId w:val="0"/>
        </w:numPr>
        <w:spacing w:line="6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黑体" w:hAnsi="黑体" w:eastAsia="黑体"/>
          <w:sz w:val="32"/>
          <w:szCs w:val="32"/>
        </w:rPr>
        <w:t>岗位职责</w:t>
      </w:r>
    </w:p>
    <w:p w14:paraId="4F3940BD">
      <w:pPr>
        <w:numPr>
          <w:ilvl w:val="0"/>
          <w:numId w:val="0"/>
        </w:numPr>
        <w:spacing w:line="24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1、参与重大活动的安全保卫任务；</w:t>
      </w:r>
    </w:p>
    <w:p w14:paraId="5BBFCB81">
      <w:pPr>
        <w:spacing w:line="6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2、开展巡逻和治安防控工作,确保城区安全稳定；</w:t>
      </w:r>
    </w:p>
    <w:p w14:paraId="45CCA1A7">
      <w:pPr>
        <w:spacing w:line="6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3、执行中小学校安全保卫工作,确保校园师生及周边安全；</w:t>
      </w:r>
    </w:p>
    <w:p w14:paraId="0F3E04EE">
      <w:pPr>
        <w:spacing w:line="6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4、处置暴力恐怖犯罪，严重暴力性犯罪，暴乱、骚乱事件，大规模流氓滋扰等重</w:t>
      </w:r>
      <w:r>
        <w:rPr>
          <w:rFonts w:hint="eastAsia" w:ascii="仿宋_GB2312" w:eastAsia="仿宋_GB2312"/>
          <w:sz w:val="32"/>
          <w:szCs w:val="32"/>
          <w:lang w:eastAsia="zh-CN"/>
        </w:rPr>
        <w:t>大</w:t>
      </w:r>
      <w:r>
        <w:rPr>
          <w:rFonts w:hint="eastAsia" w:ascii="仿宋_GB2312" w:eastAsia="仿宋_GB2312"/>
          <w:sz w:val="32"/>
          <w:szCs w:val="32"/>
        </w:rPr>
        <w:t>治安事件，对抗性强的群体性事件，随时准备执行跨区域警力增援及救援任务；</w:t>
      </w:r>
      <w:bookmarkStart w:id="0" w:name="_GoBack"/>
      <w:bookmarkEnd w:id="0"/>
    </w:p>
    <w:p w14:paraId="782ECBD0">
      <w:pPr>
        <w:spacing w:line="6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5、组织进行基础科目及实战科目训练,提高处突能力；</w:t>
      </w:r>
    </w:p>
    <w:p w14:paraId="350B4EB6">
      <w:pPr>
        <w:spacing w:line="6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6、执行长期外派看护勤务，全年24小时备勤任务等;</w:t>
      </w:r>
    </w:p>
    <w:p w14:paraId="41866D20">
      <w:pPr>
        <w:spacing w:line="6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7、根据工作需要上级交办的各种临时性工作任务等。</w:t>
      </w:r>
    </w:p>
    <w:p w14:paraId="0BE48EC1">
      <w:pPr>
        <w:spacing w:line="600" w:lineRule="exact"/>
        <w:ind w:firstLine="640" w:firstLineChars="200"/>
        <w:rPr>
          <w:rFonts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二</w:t>
      </w:r>
      <w:r>
        <w:rPr>
          <w:rFonts w:hint="eastAsia" w:ascii="黑体" w:hAnsi="黑体" w:eastAsia="黑体"/>
          <w:sz w:val="32"/>
          <w:szCs w:val="32"/>
        </w:rPr>
        <w:t>、</w:t>
      </w:r>
      <w:r>
        <w:rPr>
          <w:rFonts w:hint="eastAsia" w:ascii="黑体" w:hAnsi="黑体" w:eastAsia="黑体"/>
          <w:sz w:val="30"/>
          <w:szCs w:val="30"/>
        </w:rPr>
        <w:t>招聘对象及条件</w:t>
      </w:r>
    </w:p>
    <w:p w14:paraId="39885990">
      <w:pPr>
        <w:spacing w:line="600" w:lineRule="exact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1、男性，年龄45周岁以下，</w:t>
      </w:r>
      <w:r>
        <w:rPr>
          <w:rFonts w:hint="eastAsia" w:ascii="仿宋_GB2312" w:eastAsia="仿宋_GB2312"/>
          <w:sz w:val="32"/>
          <w:szCs w:val="32"/>
          <w:lang w:eastAsia="zh-CN"/>
        </w:rPr>
        <w:t>能够适应户外工作及一定强度的体力劳动；</w:t>
      </w:r>
    </w:p>
    <w:p w14:paraId="65B0C495">
      <w:pPr>
        <w:spacing w:line="6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、具有正常履行岗位职责所需的工作能力和身体条件，无传染性疾病及不适宜从事本岗位工作的重大病史，身体健康，体形端正，无明显残疾，无纹身，无口吃，无重听，无色盲，单侧耳语听力不低于5米，单侧裸眼视力不低于4.8，经体检合格的。</w:t>
      </w:r>
    </w:p>
    <w:p w14:paraId="5F6FED93">
      <w:pPr>
        <w:spacing w:line="60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三</w:t>
      </w:r>
      <w:r>
        <w:rPr>
          <w:rFonts w:hint="eastAsia" w:ascii="黑体" w:hAnsi="黑体" w:eastAsia="黑体"/>
          <w:sz w:val="32"/>
          <w:szCs w:val="32"/>
        </w:rPr>
        <w:t>、岗位要求</w:t>
      </w:r>
    </w:p>
    <w:p w14:paraId="0EAABC38">
      <w:pPr>
        <w:spacing w:line="6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有以下情形之一的人员，不得应聘：</w:t>
      </w:r>
    </w:p>
    <w:p w14:paraId="17466EA6">
      <w:pPr>
        <w:spacing w:line="6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1、本人或家庭成员、近亲属参加非法组织、邪教组织或者从事其他危害国家安全活动的；</w:t>
      </w:r>
    </w:p>
    <w:p w14:paraId="09C6D68A">
      <w:pPr>
        <w:spacing w:line="6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2、本人家庭成员或近亲属被判处刑罚、正在服刑或者正在接受调查的；</w:t>
      </w:r>
    </w:p>
    <w:p w14:paraId="57C66101">
      <w:pPr>
        <w:spacing w:line="6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3、受过刑事处罚或者涉嫌违法犯罪尚未查清的；</w:t>
      </w:r>
    </w:p>
    <w:p w14:paraId="195E270B">
      <w:pPr>
        <w:spacing w:line="6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4、曾编造、散布有损国家声誉、反对党的理论和路线方针政策、违反国家法律法规信息的；</w:t>
      </w:r>
    </w:p>
    <w:p w14:paraId="046E98BC">
      <w:pPr>
        <w:spacing w:line="6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5、曾因吸毒、嫖娼、赌博受到处罚的；</w:t>
      </w:r>
    </w:p>
    <w:p w14:paraId="09A75CCF">
      <w:pPr>
        <w:spacing w:line="6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6、曾被行政拘留、司法拘留或者收容教育的；曾被吊销律师、公证员执业证书的；</w:t>
      </w:r>
    </w:p>
    <w:p w14:paraId="4DAAB388">
      <w:pPr>
        <w:spacing w:line="6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7、曾被开除公职、开除军籍或者因违纪违规被开除、辞退、解聘的；</w:t>
      </w:r>
    </w:p>
    <w:p w14:paraId="2E2E7D1F">
      <w:pPr>
        <w:spacing w:line="6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8、从事公安机关公益性岗位工作合同期未满擅自离职的；</w:t>
      </w:r>
    </w:p>
    <w:p w14:paraId="4E0702E6">
      <w:pPr>
        <w:spacing w:line="6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9、有较为严重的个人不良信用记录的；</w:t>
      </w:r>
    </w:p>
    <w:p w14:paraId="1F42E2A3">
      <w:pPr>
        <w:spacing w:line="6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10、其他不适宜从事公安机关公益性岗位工作的。</w:t>
      </w:r>
    </w:p>
    <w:p w14:paraId="519FE551">
      <w:pPr>
        <w:spacing w:line="600" w:lineRule="exact"/>
        <w:rPr>
          <w:rFonts w:ascii="仿宋_GB2312" w:eastAsia="仿宋_GB2312"/>
          <w:sz w:val="30"/>
          <w:szCs w:val="30"/>
        </w:rPr>
      </w:pPr>
    </w:p>
    <w:p w14:paraId="76F9CCC9">
      <w:pPr>
        <w:spacing w:line="600" w:lineRule="exact"/>
        <w:rPr>
          <w:rFonts w:ascii="仿宋_GB2312" w:eastAsia="仿宋_GB2312"/>
          <w:sz w:val="30"/>
          <w:szCs w:val="30"/>
        </w:rPr>
      </w:pPr>
    </w:p>
    <w:p w14:paraId="4A5B7B5D">
      <w:pPr>
        <w:spacing w:line="600" w:lineRule="exact"/>
        <w:rPr>
          <w:rFonts w:ascii="仿宋_GB2312" w:eastAsia="仿宋_GB2312"/>
          <w:sz w:val="30"/>
          <w:szCs w:val="30"/>
        </w:rPr>
      </w:pPr>
    </w:p>
    <w:p w14:paraId="67DB6E5C">
      <w:pPr>
        <w:spacing w:line="600" w:lineRule="exact"/>
        <w:rPr>
          <w:rFonts w:ascii="仿宋_GB2312" w:eastAsia="仿宋_GB2312"/>
          <w:sz w:val="30"/>
          <w:szCs w:val="30"/>
        </w:rPr>
      </w:pPr>
    </w:p>
    <w:p w14:paraId="3E0F9CAD">
      <w:pPr>
        <w:spacing w:line="600" w:lineRule="exact"/>
        <w:rPr>
          <w:rFonts w:ascii="仿宋_GB2312" w:eastAsia="仿宋_GB2312"/>
          <w:sz w:val="30"/>
          <w:szCs w:val="30"/>
        </w:rPr>
      </w:pPr>
    </w:p>
    <w:p w14:paraId="30081225">
      <w:pPr>
        <w:spacing w:line="600" w:lineRule="exact"/>
        <w:rPr>
          <w:rFonts w:ascii="仿宋_GB2312" w:eastAsia="仿宋_GB2312"/>
          <w:sz w:val="30"/>
          <w:szCs w:val="30"/>
        </w:rPr>
      </w:pPr>
    </w:p>
    <w:p w14:paraId="0E4D980D">
      <w:pPr>
        <w:spacing w:line="600" w:lineRule="exact"/>
        <w:rPr>
          <w:rFonts w:ascii="仿宋_GB2312" w:eastAsia="仿宋_GB2312"/>
          <w:sz w:val="30"/>
          <w:szCs w:val="30"/>
        </w:rPr>
      </w:pPr>
    </w:p>
    <w:p w14:paraId="17E00F46">
      <w:pPr>
        <w:spacing w:line="600" w:lineRule="exact"/>
        <w:rPr>
          <w:rFonts w:ascii="仿宋_GB2312" w:eastAsia="仿宋_GB2312"/>
          <w:sz w:val="30"/>
          <w:szCs w:val="30"/>
        </w:rPr>
      </w:pPr>
    </w:p>
    <w:p w14:paraId="2F7683CE">
      <w:pPr>
        <w:spacing w:line="600" w:lineRule="exact"/>
        <w:rPr>
          <w:rFonts w:ascii="仿宋_GB2312" w:eastAsia="仿宋_GB2312"/>
          <w:sz w:val="30"/>
          <w:szCs w:val="30"/>
        </w:rPr>
      </w:pPr>
    </w:p>
    <w:p w14:paraId="704E5233">
      <w:pPr>
        <w:shd w:val="clear" w:color="auto" w:fill="FFFFFF"/>
        <w:snapToGrid w:val="0"/>
        <w:spacing w:line="600" w:lineRule="exact"/>
        <w:ind w:firstLine="720" w:firstLineChars="200"/>
        <w:rPr>
          <w:rFonts w:hint="eastAsia" w:ascii="黑体" w:hAnsi="黑体" w:eastAsia="黑体" w:cs="黑体"/>
          <w:bCs/>
          <w:color w:val="0D0D0D"/>
          <w:kern w:val="0"/>
          <w:sz w:val="36"/>
          <w:szCs w:val="36"/>
          <w:shd w:val="clear" w:color="auto" w:fill="FFFFFF"/>
          <w:lang w:eastAsia="zh-CN" w:bidi="ar"/>
        </w:rPr>
      </w:pPr>
      <w:r>
        <w:rPr>
          <w:rFonts w:hint="eastAsia" w:ascii="黑体" w:hAnsi="黑体" w:eastAsia="黑体" w:cs="黑体"/>
          <w:bCs/>
          <w:color w:val="0D0D0D"/>
          <w:kern w:val="0"/>
          <w:sz w:val="36"/>
          <w:szCs w:val="36"/>
          <w:shd w:val="clear" w:color="auto" w:fill="FFFFFF"/>
          <w:lang w:eastAsia="zh-CN" w:bidi="ar"/>
        </w:rPr>
        <w:t>县水利局</w:t>
      </w:r>
      <w:r>
        <w:rPr>
          <w:rFonts w:hint="eastAsia" w:ascii="黑体" w:hAnsi="黑体" w:eastAsia="黑体" w:cs="黑体"/>
          <w:bCs/>
          <w:color w:val="0D0D0D"/>
          <w:kern w:val="0"/>
          <w:sz w:val="36"/>
          <w:szCs w:val="36"/>
          <w:shd w:val="clear" w:color="auto" w:fill="FFFFFF"/>
          <w:lang w:val="en-US" w:eastAsia="zh-CN" w:bidi="ar"/>
        </w:rPr>
        <w:t>招聘退役士兵公益性岗位职责及要求</w:t>
      </w:r>
    </w:p>
    <w:p w14:paraId="45B23972">
      <w:pPr>
        <w:shd w:val="clear" w:color="auto" w:fill="FFFFFF"/>
        <w:snapToGrid w:val="0"/>
        <w:spacing w:line="600" w:lineRule="exact"/>
        <w:ind w:firstLine="640" w:firstLineChars="200"/>
        <w:rPr>
          <w:rFonts w:hint="eastAsia" w:ascii="黑体" w:hAnsi="黑体" w:eastAsia="黑体" w:cs="黑体"/>
          <w:bCs/>
          <w:color w:val="0D0D0D"/>
          <w:kern w:val="0"/>
          <w:sz w:val="32"/>
          <w:szCs w:val="32"/>
          <w:shd w:val="clear" w:color="auto" w:fill="FFFFFF"/>
          <w:lang w:bidi="ar"/>
        </w:rPr>
      </w:pPr>
    </w:p>
    <w:p w14:paraId="05CF678A">
      <w:pPr>
        <w:shd w:val="clear" w:color="auto" w:fill="FFFFFF"/>
        <w:snapToGrid w:val="0"/>
        <w:spacing w:line="600" w:lineRule="exact"/>
        <w:ind w:firstLine="640" w:firstLineChars="200"/>
        <w:rPr>
          <w:rFonts w:hint="eastAsia" w:ascii="黑体" w:hAnsi="黑体" w:eastAsia="黑体" w:cs="黑体"/>
          <w:bCs/>
          <w:color w:val="0D0D0D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黑体" w:hAnsi="黑体" w:eastAsia="黑体" w:cs="黑体"/>
          <w:bCs/>
          <w:color w:val="0D0D0D"/>
          <w:kern w:val="0"/>
          <w:sz w:val="32"/>
          <w:szCs w:val="32"/>
          <w:shd w:val="clear" w:color="auto" w:fill="FFFFFF"/>
          <w:lang w:eastAsia="zh-CN" w:bidi="ar"/>
        </w:rPr>
        <w:t>一、</w:t>
      </w:r>
      <w:r>
        <w:rPr>
          <w:rFonts w:hint="eastAsia" w:ascii="黑体" w:hAnsi="黑体" w:eastAsia="黑体" w:cs="黑体"/>
          <w:bCs/>
          <w:color w:val="0D0D0D"/>
          <w:kern w:val="0"/>
          <w:sz w:val="32"/>
          <w:szCs w:val="32"/>
          <w:shd w:val="clear" w:color="auto" w:fill="FFFFFF"/>
          <w:lang w:bidi="ar"/>
        </w:rPr>
        <w:t>岗位职责</w:t>
      </w:r>
    </w:p>
    <w:p w14:paraId="72746E7D">
      <w:pPr>
        <w:shd w:val="clear" w:color="auto" w:fill="FFFFFF"/>
        <w:snapToGrid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0D0D0D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仿宋_GB2312" w:hAnsi="仿宋_GB2312" w:eastAsia="仿宋_GB2312" w:cs="仿宋_GB2312"/>
          <w:color w:val="0D0D0D"/>
          <w:kern w:val="0"/>
          <w:sz w:val="32"/>
          <w:szCs w:val="32"/>
          <w:shd w:val="clear" w:color="auto" w:fill="FFFFFF"/>
          <w:lang w:bidi="ar"/>
        </w:rPr>
        <w:t>负责水库</w:t>
      </w:r>
      <w:r>
        <w:rPr>
          <w:rFonts w:ascii="仿宋_GB2312" w:hAnsi="仿宋_GB2312" w:eastAsia="仿宋_GB2312" w:cs="仿宋_GB2312"/>
          <w:color w:val="0D0D0D"/>
          <w:kern w:val="0"/>
          <w:sz w:val="32"/>
          <w:szCs w:val="32"/>
          <w:shd w:val="clear" w:color="auto" w:fill="FFFFFF"/>
          <w:lang w:bidi="ar"/>
        </w:rPr>
        <w:t>、闸坝、干渠等</w:t>
      </w:r>
      <w:r>
        <w:rPr>
          <w:rFonts w:hint="eastAsia" w:ascii="仿宋_GB2312" w:hAnsi="仿宋_GB2312" w:eastAsia="仿宋_GB2312" w:cs="仿宋_GB2312"/>
          <w:color w:val="0D0D0D"/>
          <w:kern w:val="0"/>
          <w:sz w:val="32"/>
          <w:szCs w:val="32"/>
          <w:shd w:val="clear" w:color="auto" w:fill="FFFFFF"/>
          <w:lang w:bidi="ar"/>
        </w:rPr>
        <w:t>运行</w:t>
      </w:r>
      <w:r>
        <w:rPr>
          <w:rFonts w:ascii="仿宋_GB2312" w:hAnsi="仿宋_GB2312" w:eastAsia="仿宋_GB2312" w:cs="仿宋_GB2312"/>
          <w:color w:val="0D0D0D"/>
          <w:kern w:val="0"/>
          <w:sz w:val="32"/>
          <w:szCs w:val="32"/>
          <w:shd w:val="clear" w:color="auto" w:fill="FFFFFF"/>
          <w:lang w:bidi="ar"/>
        </w:rPr>
        <w:t>管理、维修</w:t>
      </w:r>
      <w:r>
        <w:rPr>
          <w:rFonts w:hint="eastAsia" w:ascii="仿宋_GB2312" w:hAnsi="仿宋_GB2312" w:eastAsia="仿宋_GB2312" w:cs="仿宋_GB2312"/>
          <w:color w:val="0D0D0D"/>
          <w:kern w:val="0"/>
          <w:sz w:val="32"/>
          <w:szCs w:val="32"/>
          <w:shd w:val="clear" w:color="auto" w:fill="FFFFFF"/>
          <w:lang w:bidi="ar"/>
        </w:rPr>
        <w:t>、</w:t>
      </w:r>
      <w:r>
        <w:rPr>
          <w:rFonts w:ascii="仿宋_GB2312" w:hAnsi="仿宋_GB2312" w:eastAsia="仿宋_GB2312" w:cs="仿宋_GB2312"/>
          <w:color w:val="0D0D0D"/>
          <w:kern w:val="0"/>
          <w:sz w:val="32"/>
          <w:szCs w:val="32"/>
          <w:shd w:val="clear" w:color="auto" w:fill="FFFFFF"/>
          <w:lang w:bidi="ar"/>
        </w:rPr>
        <w:t>养护</w:t>
      </w:r>
      <w:r>
        <w:rPr>
          <w:rFonts w:hint="eastAsia" w:ascii="仿宋_GB2312" w:hAnsi="仿宋_GB2312" w:eastAsia="仿宋_GB2312" w:cs="仿宋_GB2312"/>
          <w:color w:val="0D0D0D"/>
          <w:kern w:val="0"/>
          <w:sz w:val="32"/>
          <w:szCs w:val="32"/>
          <w:shd w:val="clear" w:color="auto" w:fill="FFFFFF"/>
          <w:lang w:bidi="ar"/>
        </w:rPr>
        <w:t>、</w:t>
      </w:r>
      <w:r>
        <w:rPr>
          <w:rFonts w:ascii="仿宋_GB2312" w:hAnsi="仿宋_GB2312" w:eastAsia="仿宋_GB2312" w:cs="仿宋_GB2312"/>
          <w:color w:val="0D0D0D"/>
          <w:kern w:val="0"/>
          <w:sz w:val="32"/>
          <w:szCs w:val="32"/>
          <w:shd w:val="clear" w:color="auto" w:fill="FFFFFF"/>
          <w:lang w:bidi="ar"/>
        </w:rPr>
        <w:t>值班值守</w:t>
      </w:r>
      <w:r>
        <w:rPr>
          <w:rFonts w:hint="eastAsia" w:ascii="仿宋_GB2312" w:hAnsi="仿宋_GB2312" w:eastAsia="仿宋_GB2312" w:cs="仿宋_GB2312"/>
          <w:color w:val="0D0D0D"/>
          <w:kern w:val="0"/>
          <w:sz w:val="32"/>
          <w:szCs w:val="32"/>
          <w:shd w:val="clear" w:color="auto" w:fill="FFFFFF"/>
          <w:lang w:bidi="ar"/>
        </w:rPr>
        <w:t>等</w:t>
      </w:r>
      <w:r>
        <w:rPr>
          <w:rFonts w:ascii="仿宋_GB2312" w:hAnsi="仿宋_GB2312" w:eastAsia="仿宋_GB2312" w:cs="仿宋_GB2312"/>
          <w:color w:val="0D0D0D"/>
          <w:kern w:val="0"/>
          <w:sz w:val="32"/>
          <w:szCs w:val="32"/>
          <w:shd w:val="clear" w:color="auto" w:fill="FFFFFF"/>
          <w:lang w:bidi="ar"/>
        </w:rPr>
        <w:t>日常管理工作</w:t>
      </w:r>
      <w:r>
        <w:rPr>
          <w:rFonts w:hint="eastAsia" w:ascii="仿宋_GB2312" w:hAnsi="仿宋_GB2312" w:eastAsia="仿宋_GB2312" w:cs="仿宋_GB2312"/>
          <w:color w:val="0D0D0D"/>
          <w:kern w:val="0"/>
          <w:sz w:val="32"/>
          <w:szCs w:val="32"/>
          <w:shd w:val="clear" w:color="auto" w:fill="FFFFFF"/>
          <w:lang w:bidi="ar"/>
        </w:rPr>
        <w:t>；办公</w:t>
      </w:r>
      <w:r>
        <w:rPr>
          <w:rFonts w:ascii="仿宋_GB2312" w:hAnsi="仿宋_GB2312" w:eastAsia="仿宋_GB2312" w:cs="仿宋_GB2312"/>
          <w:color w:val="0D0D0D"/>
          <w:kern w:val="0"/>
          <w:sz w:val="32"/>
          <w:szCs w:val="32"/>
          <w:shd w:val="clear" w:color="auto" w:fill="FFFFFF"/>
          <w:lang w:bidi="ar"/>
        </w:rPr>
        <w:t>车辆驾驶工作。</w:t>
      </w:r>
    </w:p>
    <w:p w14:paraId="2270B3A2">
      <w:pPr>
        <w:shd w:val="clear" w:color="auto" w:fill="FFFFFF"/>
        <w:snapToGrid w:val="0"/>
        <w:spacing w:line="600" w:lineRule="exact"/>
        <w:ind w:firstLine="640" w:firstLineChars="200"/>
        <w:rPr>
          <w:rFonts w:hint="eastAsia" w:ascii="黑体" w:hAnsi="黑体" w:eastAsia="黑体" w:cs="黑体"/>
          <w:bCs/>
          <w:color w:val="0D0D0D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黑体" w:hAnsi="黑体" w:eastAsia="黑体" w:cs="黑体"/>
          <w:bCs/>
          <w:color w:val="0D0D0D"/>
          <w:kern w:val="0"/>
          <w:sz w:val="32"/>
          <w:szCs w:val="32"/>
          <w:shd w:val="clear" w:color="auto" w:fill="FFFFFF"/>
          <w:lang w:eastAsia="zh-CN" w:bidi="ar"/>
        </w:rPr>
        <w:t>二</w:t>
      </w:r>
      <w:r>
        <w:rPr>
          <w:rFonts w:hint="eastAsia" w:ascii="黑体" w:hAnsi="黑体" w:eastAsia="黑体" w:cs="黑体"/>
          <w:bCs/>
          <w:color w:val="0D0D0D"/>
          <w:kern w:val="0"/>
          <w:sz w:val="32"/>
          <w:szCs w:val="32"/>
          <w:shd w:val="clear" w:color="auto" w:fill="FFFFFF"/>
          <w:lang w:bidi="ar"/>
        </w:rPr>
        <w:t>、工作内容</w:t>
      </w:r>
    </w:p>
    <w:p w14:paraId="754C2150">
      <w:pPr>
        <w:shd w:val="clear" w:color="auto" w:fill="FFFFFF"/>
        <w:snapToGrid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0D0D0D"/>
          <w:spacing w:val="5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D0D0D"/>
          <w:kern w:val="0"/>
          <w:sz w:val="32"/>
          <w:szCs w:val="32"/>
          <w:shd w:val="clear" w:color="auto" w:fill="FFFFFF"/>
          <w:lang w:bidi="ar"/>
        </w:rPr>
        <w:t>定期</w:t>
      </w:r>
      <w:r>
        <w:rPr>
          <w:rFonts w:ascii="仿宋_GB2312" w:hAnsi="仿宋_GB2312" w:eastAsia="仿宋_GB2312" w:cs="仿宋_GB2312"/>
          <w:color w:val="0D0D0D"/>
          <w:kern w:val="0"/>
          <w:sz w:val="32"/>
          <w:szCs w:val="32"/>
          <w:shd w:val="clear" w:color="auto" w:fill="FFFFFF"/>
          <w:lang w:bidi="ar"/>
        </w:rPr>
        <w:t>开展</w:t>
      </w:r>
      <w:r>
        <w:rPr>
          <w:rFonts w:hint="eastAsia" w:ascii="仿宋_GB2312" w:hAnsi="仿宋_GB2312" w:eastAsia="仿宋_GB2312" w:cs="仿宋_GB2312"/>
          <w:color w:val="0D0D0D"/>
          <w:kern w:val="0"/>
          <w:sz w:val="32"/>
          <w:szCs w:val="32"/>
          <w:shd w:val="clear" w:color="auto" w:fill="FFFFFF"/>
          <w:lang w:bidi="ar"/>
        </w:rPr>
        <w:t>水库</w:t>
      </w:r>
      <w:r>
        <w:rPr>
          <w:rFonts w:ascii="仿宋_GB2312" w:hAnsi="仿宋_GB2312" w:eastAsia="仿宋_GB2312" w:cs="仿宋_GB2312"/>
          <w:color w:val="0D0D0D"/>
          <w:kern w:val="0"/>
          <w:sz w:val="32"/>
          <w:szCs w:val="32"/>
          <w:shd w:val="clear" w:color="auto" w:fill="FFFFFF"/>
          <w:lang w:bidi="ar"/>
        </w:rPr>
        <w:t>大坝</w:t>
      </w:r>
      <w:r>
        <w:rPr>
          <w:rFonts w:hint="eastAsia" w:ascii="仿宋_GB2312" w:hAnsi="仿宋_GB2312" w:eastAsia="仿宋_GB2312" w:cs="仿宋_GB2312"/>
          <w:color w:val="0D0D0D"/>
          <w:kern w:val="0"/>
          <w:sz w:val="32"/>
          <w:szCs w:val="32"/>
          <w:shd w:val="clear" w:color="auto" w:fill="FFFFFF"/>
          <w:lang w:bidi="ar"/>
        </w:rPr>
        <w:t>及</w:t>
      </w:r>
      <w:r>
        <w:rPr>
          <w:rFonts w:ascii="仿宋_GB2312" w:hAnsi="仿宋_GB2312" w:eastAsia="仿宋_GB2312" w:cs="仿宋_GB2312"/>
          <w:color w:val="0D0D0D"/>
          <w:kern w:val="0"/>
          <w:sz w:val="32"/>
          <w:szCs w:val="32"/>
          <w:shd w:val="clear" w:color="auto" w:fill="FFFFFF"/>
          <w:lang w:bidi="ar"/>
        </w:rPr>
        <w:t>附属设施</w:t>
      </w:r>
      <w:r>
        <w:rPr>
          <w:rFonts w:hint="eastAsia" w:ascii="仿宋_GB2312" w:hAnsi="仿宋_GB2312" w:eastAsia="仿宋_GB2312" w:cs="仿宋_GB2312"/>
          <w:color w:val="0D0D0D"/>
          <w:kern w:val="0"/>
          <w:sz w:val="32"/>
          <w:szCs w:val="32"/>
          <w:shd w:val="clear" w:color="auto" w:fill="FFFFFF"/>
          <w:lang w:bidi="ar"/>
        </w:rPr>
        <w:t>和</w:t>
      </w:r>
      <w:r>
        <w:rPr>
          <w:rFonts w:ascii="仿宋_GB2312" w:hAnsi="仿宋_GB2312" w:eastAsia="仿宋_GB2312" w:cs="仿宋_GB2312"/>
          <w:color w:val="0D0D0D"/>
          <w:kern w:val="0"/>
          <w:sz w:val="32"/>
          <w:szCs w:val="32"/>
          <w:shd w:val="clear" w:color="auto" w:fill="FFFFFF"/>
          <w:lang w:bidi="ar"/>
        </w:rPr>
        <w:t>灌区工程的</w:t>
      </w:r>
      <w:r>
        <w:rPr>
          <w:rFonts w:hint="eastAsia" w:ascii="仿宋_GB2312" w:hAnsi="仿宋_GB2312" w:eastAsia="仿宋_GB2312" w:cs="仿宋_GB2312"/>
          <w:color w:val="0D0D0D"/>
          <w:kern w:val="0"/>
          <w:sz w:val="32"/>
          <w:szCs w:val="32"/>
          <w:shd w:val="clear" w:color="auto" w:fill="FFFFFF"/>
          <w:lang w:bidi="ar"/>
        </w:rPr>
        <w:t>运行</w:t>
      </w:r>
      <w:r>
        <w:rPr>
          <w:rFonts w:ascii="仿宋_GB2312" w:hAnsi="仿宋_GB2312" w:eastAsia="仿宋_GB2312" w:cs="仿宋_GB2312"/>
          <w:color w:val="0D0D0D"/>
          <w:kern w:val="0"/>
          <w:sz w:val="32"/>
          <w:szCs w:val="32"/>
          <w:shd w:val="clear" w:color="auto" w:fill="FFFFFF"/>
          <w:lang w:bidi="ar"/>
        </w:rPr>
        <w:t>、日</w:t>
      </w:r>
      <w:r>
        <w:rPr>
          <w:rFonts w:hint="eastAsia" w:ascii="仿宋_GB2312" w:hAnsi="仿宋_GB2312" w:eastAsia="仿宋_GB2312" w:cs="仿宋_GB2312"/>
          <w:color w:val="0D0D0D"/>
          <w:kern w:val="0"/>
          <w:sz w:val="32"/>
          <w:szCs w:val="32"/>
          <w:shd w:val="clear" w:color="auto" w:fill="FFFFFF"/>
          <w:lang w:bidi="ar"/>
        </w:rPr>
        <w:t>常</w:t>
      </w:r>
      <w:r>
        <w:rPr>
          <w:rFonts w:ascii="仿宋_GB2312" w:hAnsi="仿宋_GB2312" w:eastAsia="仿宋_GB2312" w:cs="仿宋_GB2312"/>
          <w:color w:val="0D0D0D"/>
          <w:kern w:val="0"/>
          <w:sz w:val="32"/>
          <w:szCs w:val="32"/>
          <w:shd w:val="clear" w:color="auto" w:fill="FFFFFF"/>
          <w:lang w:bidi="ar"/>
        </w:rPr>
        <w:t>巡查监测、维护</w:t>
      </w:r>
      <w:r>
        <w:rPr>
          <w:rFonts w:hint="eastAsia" w:ascii="仿宋_GB2312" w:hAnsi="仿宋_GB2312" w:eastAsia="仿宋_GB2312" w:cs="仿宋_GB2312"/>
          <w:color w:val="0D0D0D"/>
          <w:kern w:val="0"/>
          <w:sz w:val="32"/>
          <w:szCs w:val="32"/>
          <w:shd w:val="clear" w:color="auto" w:fill="FFFFFF"/>
          <w:lang w:bidi="ar"/>
        </w:rPr>
        <w:t>保养等</w:t>
      </w:r>
      <w:r>
        <w:rPr>
          <w:rFonts w:ascii="仿宋_GB2312" w:hAnsi="仿宋_GB2312" w:eastAsia="仿宋_GB2312" w:cs="仿宋_GB2312"/>
          <w:color w:val="0D0D0D"/>
          <w:kern w:val="0"/>
          <w:sz w:val="32"/>
          <w:szCs w:val="32"/>
          <w:shd w:val="clear" w:color="auto" w:fill="FFFFFF"/>
          <w:lang w:bidi="ar"/>
        </w:rPr>
        <w:t>日常管理工作</w:t>
      </w:r>
      <w:r>
        <w:rPr>
          <w:rFonts w:hint="eastAsia" w:ascii="仿宋_GB2312" w:hAnsi="仿宋_GB2312" w:eastAsia="仿宋_GB2312" w:cs="仿宋_GB2312"/>
          <w:color w:val="0D0D0D"/>
          <w:kern w:val="0"/>
          <w:sz w:val="32"/>
          <w:szCs w:val="32"/>
          <w:shd w:val="clear" w:color="auto" w:fill="FFFFFF"/>
          <w:lang w:bidi="ar"/>
        </w:rPr>
        <w:t>，</w:t>
      </w:r>
      <w:r>
        <w:rPr>
          <w:rFonts w:ascii="仿宋_GB2312" w:hAnsi="仿宋_GB2312" w:eastAsia="仿宋_GB2312" w:cs="仿宋_GB2312"/>
          <w:color w:val="0D0D0D"/>
          <w:kern w:val="0"/>
          <w:sz w:val="32"/>
          <w:szCs w:val="32"/>
          <w:shd w:val="clear" w:color="auto" w:fill="FFFFFF"/>
          <w:lang w:bidi="ar"/>
        </w:rPr>
        <w:t>并做好</w:t>
      </w:r>
      <w:r>
        <w:rPr>
          <w:rFonts w:hint="eastAsia" w:ascii="仿宋_GB2312" w:hAnsi="仿宋_GB2312" w:eastAsia="仿宋_GB2312" w:cs="仿宋_GB2312"/>
          <w:color w:val="0D0D0D"/>
          <w:kern w:val="0"/>
          <w:sz w:val="32"/>
          <w:szCs w:val="32"/>
          <w:shd w:val="clear" w:color="auto" w:fill="FFFFFF"/>
          <w:lang w:bidi="ar"/>
        </w:rPr>
        <w:t>记录</w:t>
      </w:r>
      <w:r>
        <w:rPr>
          <w:rFonts w:ascii="仿宋_GB2312" w:hAnsi="仿宋_GB2312" w:eastAsia="仿宋_GB2312" w:cs="仿宋_GB2312"/>
          <w:color w:val="0D0D0D"/>
          <w:kern w:val="0"/>
          <w:sz w:val="32"/>
          <w:szCs w:val="32"/>
          <w:shd w:val="clear" w:color="auto" w:fill="FFFFFF"/>
          <w:lang w:bidi="ar"/>
        </w:rPr>
        <w:t>；做好值班值守，做好雨情</w:t>
      </w:r>
      <w:r>
        <w:rPr>
          <w:rFonts w:hint="eastAsia" w:ascii="仿宋_GB2312" w:hAnsi="仿宋_GB2312" w:eastAsia="仿宋_GB2312" w:cs="仿宋_GB2312"/>
          <w:color w:val="0D0D0D"/>
          <w:kern w:val="0"/>
          <w:sz w:val="32"/>
          <w:szCs w:val="32"/>
          <w:shd w:val="clear" w:color="auto" w:fill="FFFFFF"/>
          <w:lang w:bidi="ar"/>
        </w:rPr>
        <w:t>、</w:t>
      </w:r>
      <w:r>
        <w:rPr>
          <w:rFonts w:ascii="仿宋_GB2312" w:hAnsi="仿宋_GB2312" w:eastAsia="仿宋_GB2312" w:cs="仿宋_GB2312"/>
          <w:color w:val="0D0D0D"/>
          <w:kern w:val="0"/>
          <w:sz w:val="32"/>
          <w:szCs w:val="32"/>
          <w:shd w:val="clear" w:color="auto" w:fill="FFFFFF"/>
          <w:lang w:bidi="ar"/>
        </w:rPr>
        <w:t>水情、工情记录</w:t>
      </w:r>
      <w:r>
        <w:rPr>
          <w:rFonts w:hint="eastAsia" w:ascii="仿宋_GB2312" w:hAnsi="仿宋_GB2312" w:eastAsia="仿宋_GB2312" w:cs="仿宋_GB2312"/>
          <w:color w:val="0D0D0D"/>
          <w:kern w:val="0"/>
          <w:sz w:val="32"/>
          <w:szCs w:val="32"/>
          <w:shd w:val="clear" w:color="auto" w:fill="FFFFFF"/>
          <w:lang w:bidi="ar"/>
        </w:rPr>
        <w:t xml:space="preserve"> ；</w:t>
      </w:r>
      <w:r>
        <w:rPr>
          <w:rFonts w:ascii="仿宋_GB2312" w:hAnsi="仿宋_GB2312" w:eastAsia="仿宋_GB2312" w:cs="仿宋_GB2312"/>
          <w:color w:val="0D0D0D"/>
          <w:kern w:val="0"/>
          <w:sz w:val="32"/>
          <w:szCs w:val="32"/>
          <w:shd w:val="clear" w:color="auto" w:fill="FFFFFF"/>
          <w:lang w:bidi="ar"/>
        </w:rPr>
        <w:t>协助</w:t>
      </w:r>
      <w:r>
        <w:rPr>
          <w:rFonts w:hint="eastAsia" w:ascii="仿宋_GB2312" w:hAnsi="仿宋_GB2312" w:eastAsia="仿宋_GB2312" w:cs="仿宋_GB2312"/>
          <w:color w:val="0D0D0D"/>
          <w:kern w:val="0"/>
          <w:sz w:val="32"/>
          <w:szCs w:val="32"/>
          <w:shd w:val="clear" w:color="auto" w:fill="FFFFFF"/>
          <w:lang w:bidi="ar"/>
        </w:rPr>
        <w:t>做好各方面协调</w:t>
      </w:r>
      <w:r>
        <w:rPr>
          <w:rFonts w:ascii="仿宋_GB2312" w:hAnsi="仿宋_GB2312" w:eastAsia="仿宋_GB2312" w:cs="仿宋_GB2312"/>
          <w:color w:val="0D0D0D"/>
          <w:kern w:val="0"/>
          <w:sz w:val="32"/>
          <w:szCs w:val="32"/>
          <w:shd w:val="clear" w:color="auto" w:fill="FFFFFF"/>
          <w:lang w:bidi="ar"/>
        </w:rPr>
        <w:t>沟通工作</w:t>
      </w:r>
      <w:r>
        <w:rPr>
          <w:rFonts w:hint="eastAsia" w:ascii="仿宋_GB2312" w:hAnsi="仿宋_GB2312" w:eastAsia="仿宋_GB2312" w:cs="仿宋_GB2312"/>
          <w:color w:val="0D0D0D"/>
          <w:kern w:val="0"/>
          <w:sz w:val="32"/>
          <w:szCs w:val="32"/>
          <w:shd w:val="clear" w:color="auto" w:fill="FFFFFF"/>
          <w:lang w:bidi="ar"/>
        </w:rPr>
        <w:t>；</w:t>
      </w:r>
      <w:r>
        <w:rPr>
          <w:rFonts w:hint="eastAsia" w:ascii="仿宋_GB2312" w:hAnsi="仿宋_GB2312" w:eastAsia="仿宋_GB2312" w:cs="仿宋_GB2312"/>
          <w:color w:val="0D0D0D"/>
          <w:spacing w:val="5"/>
          <w:sz w:val="32"/>
          <w:szCs w:val="32"/>
          <w:shd w:val="clear" w:color="auto" w:fill="FFFFFF"/>
        </w:rPr>
        <w:t>完成领导交办的其他临时性工作任务。</w:t>
      </w:r>
    </w:p>
    <w:p w14:paraId="4867E885">
      <w:pPr>
        <w:shd w:val="clear" w:color="auto" w:fill="FFFFFF"/>
        <w:snapToGrid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0D0D0D"/>
          <w:spacing w:val="5"/>
          <w:sz w:val="32"/>
          <w:szCs w:val="32"/>
        </w:rPr>
      </w:pPr>
      <w:r>
        <w:rPr>
          <w:rFonts w:hint="eastAsia" w:ascii="黑体" w:hAnsi="黑体" w:eastAsia="黑体" w:cs="黑体"/>
          <w:bCs/>
          <w:color w:val="0D0D0D"/>
          <w:kern w:val="0"/>
          <w:sz w:val="32"/>
          <w:szCs w:val="32"/>
          <w:shd w:val="clear" w:color="auto" w:fill="FFFFFF"/>
          <w:lang w:eastAsia="zh-CN" w:bidi="ar"/>
        </w:rPr>
        <w:t>三、招聘对象及条件</w:t>
      </w:r>
    </w:p>
    <w:p w14:paraId="012EB0E4">
      <w:pPr>
        <w:shd w:val="clear" w:color="auto" w:fill="FFFFFF"/>
        <w:snapToGrid w:val="0"/>
        <w:spacing w:line="600" w:lineRule="exact"/>
        <w:ind w:firstLine="660" w:firstLineChars="200"/>
        <w:rPr>
          <w:rFonts w:hint="eastAsia" w:ascii="仿宋_GB2312" w:hAnsi="仿宋_GB2312" w:eastAsia="仿宋_GB2312" w:cs="仿宋_GB2312"/>
          <w:color w:val="0D0D0D"/>
          <w:spacing w:val="5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D0D0D"/>
          <w:spacing w:val="5"/>
          <w:sz w:val="32"/>
          <w:szCs w:val="32"/>
          <w:shd w:val="clear" w:color="auto" w:fill="FFFFFF"/>
        </w:rPr>
        <w:t>年龄</w:t>
      </w:r>
      <w:r>
        <w:rPr>
          <w:rFonts w:hint="eastAsia" w:ascii="仿宋_GB2312" w:eastAsia="仿宋_GB2312"/>
          <w:sz w:val="32"/>
          <w:szCs w:val="32"/>
        </w:rPr>
        <w:t>原则上在</w:t>
      </w:r>
      <w:r>
        <w:rPr>
          <w:rFonts w:ascii="仿宋_GB2312" w:hAnsi="仿宋_GB2312" w:eastAsia="仿宋_GB2312" w:cs="仿宋_GB2312"/>
          <w:color w:val="0D0D0D"/>
          <w:spacing w:val="5"/>
          <w:sz w:val="32"/>
          <w:szCs w:val="32"/>
          <w:shd w:val="clear" w:color="auto" w:fill="FFFFFF"/>
        </w:rPr>
        <w:t>50</w:t>
      </w:r>
      <w:r>
        <w:rPr>
          <w:rFonts w:hint="eastAsia" w:ascii="仿宋_GB2312" w:hAnsi="仿宋_GB2312" w:eastAsia="仿宋_GB2312" w:cs="仿宋_GB2312"/>
          <w:color w:val="0D0D0D"/>
          <w:spacing w:val="5"/>
          <w:sz w:val="32"/>
          <w:szCs w:val="32"/>
          <w:shd w:val="clear" w:color="auto" w:fill="FFFFFF"/>
        </w:rPr>
        <w:t>周岁以下；身体健康，无传染性疾病及不适宜从事本岗位工作的重大病史；能够克服单位</w:t>
      </w:r>
      <w:r>
        <w:rPr>
          <w:rFonts w:ascii="仿宋_GB2312" w:hAnsi="仿宋_GB2312" w:eastAsia="仿宋_GB2312" w:cs="仿宋_GB2312"/>
          <w:color w:val="0D0D0D"/>
          <w:spacing w:val="5"/>
          <w:sz w:val="32"/>
          <w:szCs w:val="32"/>
          <w:shd w:val="clear" w:color="auto" w:fill="FFFFFF"/>
        </w:rPr>
        <w:t>驻地偏远</w:t>
      </w:r>
      <w:r>
        <w:rPr>
          <w:rFonts w:hint="eastAsia" w:ascii="仿宋_GB2312" w:hAnsi="仿宋_GB2312" w:eastAsia="仿宋_GB2312" w:cs="仿宋_GB2312"/>
          <w:color w:val="0D0D0D"/>
          <w:spacing w:val="5"/>
          <w:sz w:val="32"/>
          <w:szCs w:val="32"/>
          <w:shd w:val="clear" w:color="auto" w:fill="FFFFFF"/>
        </w:rPr>
        <w:t>、24小时</w:t>
      </w:r>
      <w:r>
        <w:rPr>
          <w:rFonts w:ascii="仿宋_GB2312" w:hAnsi="仿宋_GB2312" w:eastAsia="仿宋_GB2312" w:cs="仿宋_GB2312"/>
          <w:color w:val="0D0D0D"/>
          <w:spacing w:val="5"/>
          <w:sz w:val="32"/>
          <w:szCs w:val="32"/>
          <w:shd w:val="clear" w:color="auto" w:fill="FFFFFF"/>
        </w:rPr>
        <w:t>值班</w:t>
      </w:r>
      <w:r>
        <w:rPr>
          <w:rFonts w:hint="eastAsia" w:ascii="仿宋_GB2312" w:hAnsi="仿宋_GB2312" w:eastAsia="仿宋_GB2312" w:cs="仿宋_GB2312"/>
          <w:color w:val="0D0D0D"/>
          <w:spacing w:val="5"/>
          <w:sz w:val="32"/>
          <w:szCs w:val="32"/>
          <w:shd w:val="clear" w:color="auto" w:fill="FFFFFF"/>
        </w:rPr>
        <w:t>等</w:t>
      </w:r>
      <w:r>
        <w:rPr>
          <w:rFonts w:ascii="仿宋_GB2312" w:hAnsi="仿宋_GB2312" w:eastAsia="仿宋_GB2312" w:cs="仿宋_GB2312"/>
          <w:color w:val="0D0D0D"/>
          <w:spacing w:val="5"/>
          <w:sz w:val="32"/>
          <w:szCs w:val="32"/>
          <w:shd w:val="clear" w:color="auto" w:fill="FFFFFF"/>
        </w:rPr>
        <w:t>问题，</w:t>
      </w:r>
      <w:r>
        <w:rPr>
          <w:rFonts w:hint="eastAsia" w:ascii="仿宋_GB2312" w:hAnsi="仿宋_GB2312" w:eastAsia="仿宋_GB2312" w:cs="仿宋_GB2312"/>
          <w:color w:val="0D0D0D"/>
          <w:spacing w:val="5"/>
          <w:sz w:val="32"/>
          <w:szCs w:val="32"/>
          <w:shd w:val="clear" w:color="auto" w:fill="FFFFFF"/>
        </w:rPr>
        <w:t>适应户外巡查及一定的体力劳动强度。</w:t>
      </w:r>
    </w:p>
    <w:p w14:paraId="5795E8CE">
      <w:pPr>
        <w:shd w:val="clear" w:color="auto" w:fill="FFFFFF"/>
        <w:snapToGrid w:val="0"/>
        <w:spacing w:line="600" w:lineRule="exact"/>
        <w:ind w:firstLine="640" w:firstLineChars="200"/>
        <w:rPr>
          <w:rFonts w:hint="eastAsia" w:ascii="黑体" w:hAnsi="黑体" w:eastAsia="黑体" w:cs="黑体"/>
          <w:bCs/>
          <w:color w:val="0D0D0D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黑体" w:hAnsi="黑体" w:eastAsia="黑体" w:cs="黑体"/>
          <w:bCs/>
          <w:color w:val="0D0D0D"/>
          <w:kern w:val="0"/>
          <w:sz w:val="32"/>
          <w:szCs w:val="32"/>
          <w:shd w:val="clear" w:color="auto" w:fill="FFFFFF"/>
          <w:lang w:eastAsia="zh-CN" w:bidi="ar"/>
        </w:rPr>
        <w:t>四</w:t>
      </w:r>
      <w:r>
        <w:rPr>
          <w:rFonts w:ascii="黑体" w:hAnsi="黑体" w:eastAsia="黑体" w:cs="黑体"/>
          <w:bCs/>
          <w:color w:val="0D0D0D"/>
          <w:kern w:val="0"/>
          <w:sz w:val="32"/>
          <w:szCs w:val="32"/>
          <w:shd w:val="clear" w:color="auto" w:fill="FFFFFF"/>
          <w:lang w:bidi="ar"/>
        </w:rPr>
        <w:t>、</w:t>
      </w:r>
      <w:r>
        <w:rPr>
          <w:rFonts w:hint="eastAsia" w:ascii="黑体" w:hAnsi="黑体" w:eastAsia="黑体" w:cs="黑体"/>
          <w:bCs/>
          <w:color w:val="0D0D0D"/>
          <w:kern w:val="0"/>
          <w:sz w:val="32"/>
          <w:szCs w:val="32"/>
          <w:shd w:val="clear" w:color="auto" w:fill="FFFFFF"/>
          <w:lang w:bidi="ar"/>
        </w:rPr>
        <w:t>岗位要求</w:t>
      </w:r>
    </w:p>
    <w:p w14:paraId="0550E54B">
      <w:pPr>
        <w:shd w:val="clear" w:color="auto" w:fill="FFFFFF"/>
        <w:snapToGrid w:val="0"/>
        <w:spacing w:line="600" w:lineRule="exact"/>
        <w:ind w:firstLine="660" w:firstLineChars="200"/>
        <w:rPr>
          <w:rFonts w:hint="eastAsia" w:ascii="仿宋_GB2312" w:hAnsi="仿宋_GB2312" w:eastAsia="仿宋_GB2312" w:cs="仿宋_GB2312"/>
          <w:color w:val="0D0D0D"/>
          <w:spacing w:val="5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D0D0D"/>
          <w:spacing w:val="5"/>
          <w:sz w:val="32"/>
          <w:szCs w:val="32"/>
          <w:shd w:val="clear" w:color="auto" w:fill="FFFFFF"/>
        </w:rPr>
        <w:t>具有高中（中专）及以上学历；具备良好的沟通协调能力和群众服务意识；无违法犯罪记录，政治审查合格；具有相关岗位工作经验者优先。</w:t>
      </w:r>
    </w:p>
    <w:p w14:paraId="3A4B837A">
      <w:pPr>
        <w:spacing w:line="600" w:lineRule="exact"/>
        <w:rPr>
          <w:rFonts w:ascii="仿宋_GB2312" w:eastAsia="仿宋_GB2312"/>
          <w:sz w:val="30"/>
          <w:szCs w:val="30"/>
        </w:rPr>
      </w:pPr>
    </w:p>
    <w:p w14:paraId="7F744901">
      <w:pPr>
        <w:spacing w:line="600" w:lineRule="exact"/>
        <w:rPr>
          <w:rFonts w:ascii="仿宋_GB2312" w:eastAsia="仿宋_GB2312"/>
          <w:sz w:val="30"/>
          <w:szCs w:val="30"/>
        </w:rPr>
      </w:pPr>
    </w:p>
    <w:p w14:paraId="55CB810F">
      <w:pPr>
        <w:spacing w:line="600" w:lineRule="exact"/>
        <w:rPr>
          <w:rFonts w:ascii="仿宋_GB2312" w:eastAsia="仿宋_GB2312"/>
          <w:sz w:val="30"/>
          <w:szCs w:val="30"/>
        </w:rPr>
      </w:pPr>
    </w:p>
    <w:p w14:paraId="001741BF">
      <w:pPr>
        <w:spacing w:line="600" w:lineRule="exact"/>
        <w:rPr>
          <w:rFonts w:ascii="仿宋_GB2312" w:eastAsia="仿宋_GB2312"/>
          <w:sz w:val="30"/>
          <w:szCs w:val="30"/>
        </w:rPr>
      </w:pPr>
    </w:p>
    <w:p w14:paraId="62F85AF0">
      <w:pPr>
        <w:spacing w:line="600" w:lineRule="exact"/>
        <w:rPr>
          <w:rFonts w:ascii="仿宋_GB2312" w:eastAsia="仿宋_GB2312"/>
          <w:sz w:val="30"/>
          <w:szCs w:val="30"/>
        </w:rPr>
      </w:pPr>
    </w:p>
    <w:p w14:paraId="4DB8B1EA">
      <w:pPr>
        <w:shd w:val="clear" w:color="auto" w:fill="FFFFFF"/>
        <w:snapToGrid w:val="0"/>
        <w:spacing w:line="600" w:lineRule="exact"/>
        <w:jc w:val="center"/>
        <w:rPr>
          <w:rFonts w:hint="eastAsia" w:ascii="黑体" w:hAnsi="黑体" w:eastAsia="黑体" w:cs="黑体"/>
          <w:bCs/>
          <w:color w:val="0D0D0D"/>
          <w:kern w:val="0"/>
          <w:sz w:val="36"/>
          <w:szCs w:val="36"/>
          <w:shd w:val="clear" w:color="auto" w:fill="FFFFFF"/>
          <w:lang w:eastAsia="zh-CN" w:bidi="ar"/>
        </w:rPr>
      </w:pPr>
      <w:r>
        <w:rPr>
          <w:rFonts w:hint="eastAsia" w:ascii="黑体" w:hAnsi="黑体" w:eastAsia="黑体" w:cs="黑体"/>
          <w:sz w:val="36"/>
          <w:szCs w:val="36"/>
          <w:lang w:eastAsia="zh-CN"/>
        </w:rPr>
        <w:t>宁阳烈士陵园</w:t>
      </w:r>
      <w:r>
        <w:rPr>
          <w:rFonts w:hint="eastAsia" w:ascii="黑体" w:hAnsi="黑体" w:eastAsia="黑体" w:cs="黑体"/>
          <w:bCs/>
          <w:color w:val="0D0D0D"/>
          <w:kern w:val="0"/>
          <w:sz w:val="36"/>
          <w:szCs w:val="36"/>
          <w:shd w:val="clear" w:color="auto" w:fill="FFFFFF"/>
          <w:lang w:val="en-US" w:eastAsia="zh-CN" w:bidi="ar"/>
        </w:rPr>
        <w:t>招聘退役士兵公益性岗位职责及要求</w:t>
      </w:r>
    </w:p>
    <w:p w14:paraId="44C17D2D">
      <w:pPr>
        <w:spacing w:line="600" w:lineRule="exact"/>
        <w:rPr>
          <w:rFonts w:hint="eastAsia" w:ascii="仿宋_GB2312" w:eastAsia="仿宋_GB2312"/>
          <w:sz w:val="30"/>
          <w:szCs w:val="30"/>
          <w:lang w:eastAsia="zh-CN"/>
        </w:rPr>
      </w:pPr>
    </w:p>
    <w:p w14:paraId="705AE760">
      <w:pPr>
        <w:spacing w:line="540" w:lineRule="exact"/>
        <w:ind w:firstLine="643" w:firstLineChars="200"/>
        <w:rPr>
          <w:rFonts w:hint="eastAsia" w:ascii="黑体" w:hAnsi="黑体" w:eastAsia="黑体" w:cs="黑体"/>
          <w:b/>
          <w:bCs/>
          <w:color w:val="060A26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黑体" w:hAnsi="黑体" w:eastAsia="黑体" w:cs="黑体"/>
          <w:b/>
          <w:bCs/>
          <w:color w:val="060A26"/>
          <w:kern w:val="0"/>
          <w:sz w:val="32"/>
          <w:szCs w:val="32"/>
          <w:shd w:val="clear" w:color="auto" w:fill="FFFFFF"/>
          <w:lang w:eastAsia="zh-CN" w:bidi="ar"/>
        </w:rPr>
        <w:t>一、</w:t>
      </w:r>
      <w:r>
        <w:rPr>
          <w:rFonts w:hint="eastAsia" w:ascii="黑体" w:hAnsi="黑体" w:eastAsia="黑体" w:cs="黑体"/>
          <w:b/>
          <w:bCs/>
          <w:color w:val="060A26"/>
          <w:kern w:val="0"/>
          <w:sz w:val="32"/>
          <w:szCs w:val="32"/>
          <w:shd w:val="clear" w:color="auto" w:fill="FFFFFF"/>
          <w:lang w:bidi="ar"/>
        </w:rPr>
        <w:t>岗位职责</w:t>
      </w:r>
    </w:p>
    <w:p w14:paraId="0A3CD2D7">
      <w:pPr>
        <w:spacing w:line="540" w:lineRule="exact"/>
        <w:ind w:firstLine="640" w:firstLineChars="2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</w:rPr>
        <w:t>负责园区安全保卫、消防管理、值班巡查</w:t>
      </w:r>
      <w:r>
        <w:rPr>
          <w:rFonts w:hint="eastAsia" w:ascii="仿宋" w:hAnsi="仿宋" w:eastAsia="仿宋"/>
          <w:sz w:val="32"/>
          <w:szCs w:val="32"/>
          <w:lang w:eastAsia="zh-CN"/>
        </w:rPr>
        <w:t>工作</w:t>
      </w:r>
      <w:r>
        <w:rPr>
          <w:rFonts w:hint="eastAsia" w:ascii="仿宋" w:hAnsi="仿宋" w:eastAsia="仿宋"/>
          <w:sz w:val="32"/>
          <w:szCs w:val="32"/>
        </w:rPr>
        <w:t>。</w:t>
      </w:r>
      <w:r>
        <w:rPr>
          <w:rFonts w:hint="eastAsia" w:ascii="仿宋" w:hAnsi="仿宋" w:eastAsia="仿宋"/>
          <w:sz w:val="32"/>
          <w:szCs w:val="32"/>
          <w:lang w:eastAsia="zh-CN"/>
        </w:rPr>
        <w:t>负责园区</w:t>
      </w:r>
      <w:r>
        <w:rPr>
          <w:rFonts w:hint="eastAsia" w:ascii="仿宋" w:hAnsi="仿宋" w:eastAsia="仿宋"/>
          <w:sz w:val="32"/>
          <w:szCs w:val="32"/>
        </w:rPr>
        <w:t>卫生保洁与绿化养护工作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/>
          <w:sz w:val="32"/>
          <w:szCs w:val="32"/>
        </w:rPr>
        <w:t>负责纪念设施维护</w:t>
      </w:r>
      <w:r>
        <w:rPr>
          <w:rFonts w:hint="eastAsia" w:ascii="仿宋" w:hAnsi="仿宋" w:eastAsia="仿宋"/>
          <w:sz w:val="32"/>
          <w:szCs w:val="32"/>
          <w:lang w:eastAsia="zh-CN"/>
        </w:rPr>
        <w:t>维修</w:t>
      </w:r>
      <w:r>
        <w:rPr>
          <w:rFonts w:hint="eastAsia" w:ascii="仿宋" w:hAnsi="仿宋" w:eastAsia="仿宋"/>
          <w:sz w:val="32"/>
          <w:szCs w:val="32"/>
        </w:rPr>
        <w:t>、修缮保护</w:t>
      </w:r>
      <w:r>
        <w:rPr>
          <w:rFonts w:hint="eastAsia" w:ascii="仿宋" w:hAnsi="仿宋" w:eastAsia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/>
          <w:sz w:val="32"/>
          <w:szCs w:val="32"/>
        </w:rPr>
        <w:t>展陈更新工作。协助接待前来祭扫的社会各界和烈士家属</w:t>
      </w:r>
      <w:r>
        <w:rPr>
          <w:rFonts w:hint="eastAsia" w:ascii="仿宋" w:hAnsi="仿宋" w:eastAsia="仿宋"/>
          <w:sz w:val="32"/>
          <w:szCs w:val="32"/>
          <w:lang w:eastAsia="zh-CN"/>
        </w:rPr>
        <w:t>工作。</w:t>
      </w:r>
    </w:p>
    <w:p w14:paraId="3ADB90DD">
      <w:pPr>
        <w:spacing w:line="540" w:lineRule="exact"/>
        <w:ind w:firstLine="643" w:firstLineChars="200"/>
        <w:rPr>
          <w:rFonts w:hint="eastAsia" w:ascii="黑体" w:hAnsi="黑体" w:eastAsia="黑体" w:cs="黑体"/>
          <w:b/>
          <w:bCs/>
          <w:color w:val="060A26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黑体" w:hAnsi="黑体" w:eastAsia="黑体" w:cs="黑体"/>
          <w:b/>
          <w:bCs/>
          <w:color w:val="060A26"/>
          <w:kern w:val="0"/>
          <w:sz w:val="32"/>
          <w:szCs w:val="32"/>
          <w:shd w:val="clear" w:color="auto" w:fill="FFFFFF"/>
          <w:lang w:eastAsia="zh-CN" w:bidi="ar"/>
        </w:rPr>
        <w:t>二</w:t>
      </w:r>
      <w:r>
        <w:rPr>
          <w:rFonts w:hint="eastAsia" w:ascii="黑体" w:hAnsi="黑体" w:eastAsia="黑体" w:cs="黑体"/>
          <w:b/>
          <w:bCs/>
          <w:color w:val="060A26"/>
          <w:kern w:val="0"/>
          <w:sz w:val="32"/>
          <w:szCs w:val="32"/>
          <w:shd w:val="clear" w:color="auto" w:fill="FFFFFF"/>
          <w:lang w:bidi="ar"/>
        </w:rPr>
        <w:t>、工作内容</w:t>
      </w:r>
    </w:p>
    <w:p w14:paraId="5ECD3B9A">
      <w:pPr>
        <w:spacing w:line="540" w:lineRule="exact"/>
        <w:ind w:firstLine="640" w:firstLineChars="200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（一）园区安全安保岗</w:t>
      </w:r>
    </w:p>
    <w:p w14:paraId="7EF3B9B4">
      <w:pPr>
        <w:spacing w:line="54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该岗位</w:t>
      </w:r>
      <w:r>
        <w:rPr>
          <w:rFonts w:hint="eastAsia" w:ascii="仿宋" w:hAnsi="仿宋" w:eastAsia="仿宋"/>
          <w:sz w:val="32"/>
          <w:szCs w:val="32"/>
          <w:lang w:eastAsia="zh-CN"/>
        </w:rPr>
        <w:t>负责</w:t>
      </w:r>
      <w:r>
        <w:rPr>
          <w:rFonts w:hint="eastAsia" w:ascii="仿宋" w:hAnsi="仿宋" w:eastAsia="仿宋"/>
          <w:sz w:val="32"/>
          <w:szCs w:val="32"/>
        </w:rPr>
        <w:t>陵园安全秩序与设施防护，需严格落实防火、防盗、防自然灾害等安全措施。</w:t>
      </w:r>
    </w:p>
    <w:p w14:paraId="6EE85378">
      <w:pPr>
        <w:spacing w:line="54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具体包括：</w:t>
      </w:r>
    </w:p>
    <w:p w14:paraId="5D9D3158">
      <w:pPr>
        <w:spacing w:line="54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1.门禁与秩序管控：实行24小时值班巡查制度，对进出车辆及人员进行登记管理</w:t>
      </w:r>
      <w:r>
        <w:rPr>
          <w:rFonts w:hint="eastAsia" w:ascii="仿宋" w:hAnsi="仿宋" w:eastAsia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/>
          <w:sz w:val="32"/>
          <w:szCs w:val="32"/>
        </w:rPr>
        <w:t>维护纪念瞻仰、祭扫悼念等活动的现场安全和秩序</w:t>
      </w:r>
      <w:r>
        <w:rPr>
          <w:rFonts w:hint="eastAsia" w:ascii="仿宋" w:hAnsi="仿宋" w:eastAsia="仿宋"/>
          <w:sz w:val="32"/>
          <w:szCs w:val="32"/>
          <w:lang w:eastAsia="zh-CN"/>
        </w:rPr>
        <w:t>；做好人工湖周边和人员安全防护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3B72A29">
      <w:pPr>
        <w:spacing w:line="54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2.消防安全管理：定期检查维护消防栓、灭火器等设备，重点监控革命历史陈列馆、烈士墓区及山林绿化带，杜绝火种隐患。</w:t>
      </w:r>
    </w:p>
    <w:p w14:paraId="3647AA91">
      <w:pPr>
        <w:spacing w:line="54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3.设施安全巡检：巡查纪念碑、纪念雕塑、</w:t>
      </w:r>
      <w:r>
        <w:rPr>
          <w:rFonts w:hint="eastAsia" w:ascii="仿宋" w:hAnsi="仿宋" w:eastAsia="仿宋"/>
          <w:sz w:val="32"/>
          <w:szCs w:val="32"/>
          <w:lang w:eastAsia="zh-CN"/>
        </w:rPr>
        <w:t>烈士墓</w:t>
      </w:r>
      <w:r>
        <w:rPr>
          <w:rFonts w:hint="eastAsia" w:ascii="仿宋" w:hAnsi="仿宋" w:eastAsia="仿宋"/>
          <w:sz w:val="32"/>
          <w:szCs w:val="32"/>
        </w:rPr>
        <w:t>等设施结构安全，发现开裂、倾斜等隐患立即上报并设置警戒。</w:t>
      </w:r>
    </w:p>
    <w:p w14:paraId="47F855ED">
      <w:pPr>
        <w:spacing w:line="54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4.应急处置：制定并演练突发事件应急预案（如暴雨、大风等自然灾害），妥善处理扰乱秩序或破坏设施的行为，必要时配合执法部门介入。</w:t>
      </w:r>
    </w:p>
    <w:p w14:paraId="3403564E">
      <w:pPr>
        <w:spacing w:line="540" w:lineRule="exact"/>
        <w:ind w:firstLine="640" w:firstLineChars="200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（二）园区卫生绿化岗</w:t>
      </w:r>
    </w:p>
    <w:p w14:paraId="56F87E8D">
      <w:pPr>
        <w:spacing w:line="54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该岗位</w:t>
      </w:r>
      <w:r>
        <w:rPr>
          <w:rFonts w:hint="eastAsia" w:ascii="仿宋" w:hAnsi="仿宋" w:eastAsia="仿宋"/>
          <w:sz w:val="32"/>
          <w:szCs w:val="32"/>
          <w:lang w:eastAsia="zh-CN"/>
        </w:rPr>
        <w:t>负责</w:t>
      </w:r>
      <w:r>
        <w:rPr>
          <w:rFonts w:hint="eastAsia" w:ascii="仿宋" w:hAnsi="仿宋" w:eastAsia="仿宋"/>
          <w:sz w:val="32"/>
          <w:szCs w:val="32"/>
        </w:rPr>
        <w:t>做好陵园环境清洁与园林养护，营造庄严、肃穆、优美的氛围。</w:t>
      </w:r>
    </w:p>
    <w:p w14:paraId="145E1246">
      <w:pPr>
        <w:spacing w:line="54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具体包括：</w:t>
      </w:r>
    </w:p>
    <w:p w14:paraId="68F62B11">
      <w:pPr>
        <w:spacing w:line="54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 日常清洁维护：每日清扫主干道、纪念广场、墓区通道，保持无落叶、无杂物；定期擦拭墓碑、纪念公共设施，确保表面洁净无尘。</w:t>
      </w:r>
    </w:p>
    <w:p w14:paraId="54D019E6">
      <w:pPr>
        <w:spacing w:line="54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 绿化景观养护：对园内松柏、草坪、花卉等进行修剪、施肥、浇水和病虫害防治，确保绿化景观井然有序。</w:t>
      </w:r>
    </w:p>
    <w:p w14:paraId="0A767A63">
      <w:pPr>
        <w:spacing w:line="54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3. 重点时段保障：日常保持的情况下，在清明节、烈士纪念日等重大祭扫活动前后，强化保洁频次，提前布置绿植花卉，维护园区整洁肃穆形象。</w:t>
      </w:r>
    </w:p>
    <w:p w14:paraId="54587A98">
      <w:pPr>
        <w:spacing w:line="54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4. 设施清洁维护：保持垃圾箱、指示牌、路灯等附属设施的清洁，维护</w:t>
      </w:r>
      <w:r>
        <w:rPr>
          <w:rFonts w:hint="eastAsia" w:ascii="仿宋" w:hAnsi="仿宋" w:eastAsia="仿宋"/>
          <w:sz w:val="32"/>
          <w:szCs w:val="32"/>
          <w:lang w:eastAsia="zh-CN"/>
        </w:rPr>
        <w:t>好</w:t>
      </w:r>
      <w:r>
        <w:rPr>
          <w:rFonts w:hint="eastAsia" w:ascii="仿宋" w:hAnsi="仿宋" w:eastAsia="仿宋"/>
          <w:sz w:val="32"/>
          <w:szCs w:val="32"/>
        </w:rPr>
        <w:t>卫生间等公共区域的卫生达标。</w:t>
      </w:r>
    </w:p>
    <w:p w14:paraId="63B83CC3">
      <w:pPr>
        <w:spacing w:line="540" w:lineRule="exact"/>
        <w:ind w:firstLine="640" w:firstLineChars="200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（三）园区设施维护岗</w:t>
      </w:r>
    </w:p>
    <w:p w14:paraId="728BCE40">
      <w:pPr>
        <w:spacing w:line="54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该岗位</w:t>
      </w:r>
      <w:r>
        <w:rPr>
          <w:rFonts w:hint="eastAsia" w:ascii="仿宋" w:hAnsi="仿宋" w:eastAsia="仿宋"/>
          <w:sz w:val="32"/>
          <w:szCs w:val="32"/>
          <w:lang w:eastAsia="zh-CN"/>
        </w:rPr>
        <w:t>负责</w:t>
      </w:r>
      <w:r>
        <w:rPr>
          <w:rFonts w:hint="eastAsia" w:ascii="仿宋" w:hAnsi="仿宋" w:eastAsia="仿宋"/>
          <w:sz w:val="32"/>
          <w:szCs w:val="32"/>
        </w:rPr>
        <w:t>做好纪念设施修缮与设备维护，确保设施功能完好、史料保存妥善。</w:t>
      </w:r>
    </w:p>
    <w:p w14:paraId="4116B9D9">
      <w:pPr>
        <w:spacing w:line="54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具体包括：</w:t>
      </w:r>
    </w:p>
    <w:p w14:paraId="4D99F8A6">
      <w:pPr>
        <w:spacing w:line="54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 纪念设施修缮：定期巡查革命历史陈列馆、纪念碑、烈士墓</w:t>
      </w:r>
      <w:r>
        <w:rPr>
          <w:rFonts w:hint="eastAsia" w:ascii="仿宋" w:hAnsi="仿宋" w:eastAsia="仿宋"/>
          <w:sz w:val="32"/>
          <w:szCs w:val="32"/>
          <w:lang w:eastAsia="zh-CN"/>
        </w:rPr>
        <w:t>、水电暖</w:t>
      </w:r>
      <w:r>
        <w:rPr>
          <w:rFonts w:hint="eastAsia" w:ascii="仿宋" w:hAnsi="仿宋" w:eastAsia="仿宋"/>
          <w:sz w:val="32"/>
          <w:szCs w:val="32"/>
        </w:rPr>
        <w:t>等主体设施，对漏雨、风化、破损部位及时汇报、申请，进行修补和保养，确保设施“恢复原貌”和持续完好。</w:t>
      </w:r>
    </w:p>
    <w:p w14:paraId="611D6A12">
      <w:pPr>
        <w:spacing w:line="54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 设备运行维护：维护智慧云系统（大屏端、电脑端、电子鲜花区）、监控系统、广播及照明设备，确保线上祭扫、智能导览等功能正常运行。</w:t>
      </w:r>
    </w:p>
    <w:p w14:paraId="6EF69337">
      <w:pPr>
        <w:spacing w:line="54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3. 史料与遗物保管：协助保护馆藏烈士遗物、文史资料及DNA样本，做好防潮、防虫、防盗工作，配合开展烈士寻亲及事迹编纂工作。</w:t>
      </w:r>
    </w:p>
    <w:p w14:paraId="5E213653">
      <w:pPr>
        <w:spacing w:line="540" w:lineRule="exact"/>
        <w:ind w:firstLine="643" w:firstLineChars="200"/>
        <w:rPr>
          <w:rFonts w:hint="eastAsia" w:ascii="黑体" w:hAnsi="黑体" w:eastAsia="黑体" w:cs="黑体"/>
          <w:b/>
          <w:bCs/>
          <w:color w:val="060A26"/>
          <w:kern w:val="0"/>
          <w:sz w:val="32"/>
          <w:szCs w:val="32"/>
          <w:shd w:val="clear" w:color="auto" w:fill="FFFFFF"/>
          <w:lang w:eastAsia="zh-CN" w:bidi="ar"/>
        </w:rPr>
      </w:pPr>
      <w:r>
        <w:rPr>
          <w:rFonts w:hint="eastAsia" w:ascii="黑体" w:hAnsi="黑体" w:eastAsia="黑体" w:cs="黑体"/>
          <w:b/>
          <w:bCs/>
          <w:color w:val="060A26"/>
          <w:kern w:val="0"/>
          <w:sz w:val="32"/>
          <w:szCs w:val="32"/>
          <w:shd w:val="clear" w:color="auto" w:fill="FFFFFF"/>
          <w:lang w:eastAsia="zh-CN" w:bidi="ar"/>
        </w:rPr>
        <w:t>三</w:t>
      </w:r>
      <w:r>
        <w:rPr>
          <w:rFonts w:hint="eastAsia" w:ascii="黑体" w:hAnsi="黑体" w:eastAsia="黑体" w:cs="黑体"/>
          <w:b/>
          <w:bCs/>
          <w:color w:val="060A26"/>
          <w:kern w:val="0"/>
          <w:sz w:val="32"/>
          <w:szCs w:val="32"/>
          <w:shd w:val="clear" w:color="auto" w:fill="FFFFFF"/>
          <w:lang w:bidi="ar"/>
        </w:rPr>
        <w:t>、岗位要求</w:t>
      </w:r>
      <w:r>
        <w:rPr>
          <w:rFonts w:hint="eastAsia" w:ascii="黑体" w:hAnsi="黑体" w:eastAsia="黑体" w:cs="黑体"/>
          <w:b/>
          <w:bCs/>
          <w:color w:val="060A26"/>
          <w:kern w:val="0"/>
          <w:sz w:val="32"/>
          <w:szCs w:val="32"/>
          <w:shd w:val="clear" w:color="auto" w:fill="FFFFFF"/>
          <w:lang w:eastAsia="zh-CN" w:bidi="ar"/>
        </w:rPr>
        <w:t>及招聘条件</w:t>
      </w:r>
    </w:p>
    <w:p w14:paraId="2184A7E7">
      <w:pPr>
        <w:spacing w:line="54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结合岗位实际工作强度和性质，年龄</w:t>
      </w:r>
      <w:r>
        <w:rPr>
          <w:rFonts w:hint="eastAsia" w:ascii="仿宋_GB2312" w:eastAsia="仿宋_GB2312"/>
          <w:sz w:val="32"/>
          <w:szCs w:val="32"/>
        </w:rPr>
        <w:t>原则上在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color w:val="auto"/>
          <w:sz w:val="32"/>
          <w:szCs w:val="32"/>
        </w:rPr>
        <w:t>周岁以</w:t>
      </w:r>
      <w:r>
        <w:rPr>
          <w:rFonts w:hint="eastAsia" w:ascii="仿宋" w:hAnsi="仿宋" w:eastAsia="仿宋"/>
          <w:sz w:val="32"/>
          <w:szCs w:val="32"/>
        </w:rPr>
        <w:t>下；身体健康，无传染性疾病及不适宜从事本岗位工作的重大病史；能够适应</w:t>
      </w:r>
      <w:r>
        <w:rPr>
          <w:rFonts w:hint="eastAsia" w:ascii="仿宋" w:hAnsi="仿宋" w:eastAsia="仿宋"/>
          <w:sz w:val="32"/>
          <w:szCs w:val="32"/>
          <w:lang w:eastAsia="zh-CN"/>
        </w:rPr>
        <w:t>院内</w:t>
      </w:r>
      <w:r>
        <w:rPr>
          <w:rFonts w:hint="eastAsia" w:ascii="仿宋" w:hAnsi="仿宋" w:eastAsia="仿宋"/>
          <w:sz w:val="32"/>
          <w:szCs w:val="32"/>
        </w:rPr>
        <w:t>户外巡查及一定的体力劳动强度。同时要思想端正，有对烈士敬畏、为群众服务的情怀，敬业爱岗，有大局意识，服从工作分配，吃苦耐劳</w:t>
      </w:r>
      <w:r>
        <w:rPr>
          <w:rFonts w:hint="eastAsia" w:ascii="仿宋" w:hAnsi="仿宋" w:eastAsia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/>
          <w:sz w:val="32"/>
          <w:szCs w:val="32"/>
        </w:rPr>
        <w:t>党员优先。</w:t>
      </w:r>
    </w:p>
    <w:p w14:paraId="6109E4E4">
      <w:pPr>
        <w:spacing w:line="600" w:lineRule="exact"/>
        <w:rPr>
          <w:rFonts w:hint="eastAsia" w:ascii="仿宋_GB2312" w:eastAsia="仿宋_GB2312"/>
          <w:sz w:val="30"/>
          <w:szCs w:val="30"/>
          <w:lang w:eastAsia="zh-CN"/>
        </w:rPr>
      </w:pPr>
    </w:p>
    <w:p w14:paraId="5315BD34">
      <w:pPr>
        <w:spacing w:line="600" w:lineRule="exact"/>
        <w:rPr>
          <w:rFonts w:hint="eastAsia" w:ascii="仿宋_GB2312" w:eastAsia="仿宋_GB2312"/>
          <w:sz w:val="30"/>
          <w:szCs w:val="30"/>
          <w:lang w:eastAsia="zh-CN"/>
        </w:rPr>
      </w:pPr>
    </w:p>
    <w:p w14:paraId="4FEFF63C">
      <w:pPr>
        <w:spacing w:line="600" w:lineRule="exact"/>
        <w:rPr>
          <w:rFonts w:hint="eastAsia" w:ascii="仿宋_GB2312" w:eastAsia="仿宋_GB2312"/>
          <w:sz w:val="30"/>
          <w:szCs w:val="30"/>
          <w:lang w:eastAsia="zh-CN"/>
        </w:rPr>
      </w:pPr>
    </w:p>
    <w:p w14:paraId="5E8A2767">
      <w:pPr>
        <w:spacing w:line="600" w:lineRule="exact"/>
        <w:rPr>
          <w:rFonts w:hint="eastAsia" w:ascii="仿宋_GB2312" w:eastAsia="仿宋_GB2312"/>
          <w:sz w:val="30"/>
          <w:szCs w:val="30"/>
          <w:lang w:eastAsia="zh-CN"/>
        </w:rPr>
      </w:pPr>
    </w:p>
    <w:p w14:paraId="7AE195E7">
      <w:pPr>
        <w:spacing w:line="600" w:lineRule="exact"/>
        <w:rPr>
          <w:rFonts w:hint="eastAsia" w:ascii="仿宋_GB2312" w:eastAsia="仿宋_GB2312"/>
          <w:sz w:val="30"/>
          <w:szCs w:val="30"/>
          <w:lang w:eastAsia="zh-CN"/>
        </w:rPr>
      </w:pPr>
    </w:p>
    <w:p w14:paraId="4607955E">
      <w:pPr>
        <w:spacing w:line="600" w:lineRule="exact"/>
        <w:rPr>
          <w:rFonts w:hint="eastAsia" w:ascii="仿宋_GB2312" w:eastAsia="仿宋_GB2312"/>
          <w:sz w:val="30"/>
          <w:szCs w:val="30"/>
          <w:lang w:eastAsia="zh-CN"/>
        </w:rPr>
      </w:pPr>
    </w:p>
    <w:p w14:paraId="5EE1B20F">
      <w:pPr>
        <w:spacing w:line="600" w:lineRule="exact"/>
        <w:rPr>
          <w:rFonts w:hint="eastAsia" w:ascii="仿宋_GB2312" w:eastAsia="仿宋_GB2312"/>
          <w:sz w:val="30"/>
          <w:szCs w:val="30"/>
          <w:lang w:eastAsia="zh-CN"/>
        </w:rPr>
      </w:pPr>
    </w:p>
    <w:p w14:paraId="30767E25">
      <w:pPr>
        <w:spacing w:line="600" w:lineRule="exact"/>
        <w:rPr>
          <w:rFonts w:hint="eastAsia" w:ascii="仿宋_GB2312" w:eastAsia="仿宋_GB2312"/>
          <w:sz w:val="30"/>
          <w:szCs w:val="30"/>
          <w:lang w:eastAsia="zh-CN"/>
        </w:rPr>
      </w:pPr>
    </w:p>
    <w:p w14:paraId="57D58717">
      <w:pPr>
        <w:spacing w:line="600" w:lineRule="exact"/>
        <w:rPr>
          <w:rFonts w:hint="eastAsia" w:ascii="仿宋_GB2312" w:eastAsia="仿宋_GB2312"/>
          <w:sz w:val="30"/>
          <w:szCs w:val="30"/>
          <w:lang w:eastAsia="zh-CN"/>
        </w:rPr>
      </w:pPr>
    </w:p>
    <w:p w14:paraId="7ADC8F59">
      <w:pPr>
        <w:spacing w:line="600" w:lineRule="exact"/>
        <w:rPr>
          <w:rFonts w:hint="eastAsia" w:ascii="仿宋_GB2312" w:eastAsia="仿宋_GB2312"/>
          <w:sz w:val="30"/>
          <w:szCs w:val="30"/>
          <w:lang w:eastAsia="zh-CN"/>
        </w:rPr>
      </w:pPr>
    </w:p>
    <w:p w14:paraId="6947AFBD">
      <w:pPr>
        <w:spacing w:line="600" w:lineRule="exact"/>
        <w:rPr>
          <w:rFonts w:hint="eastAsia" w:ascii="仿宋_GB2312" w:eastAsia="仿宋_GB2312"/>
          <w:sz w:val="30"/>
          <w:szCs w:val="30"/>
          <w:lang w:eastAsia="zh-CN"/>
        </w:rPr>
      </w:pPr>
    </w:p>
    <w:p w14:paraId="2AE98F84">
      <w:pPr>
        <w:spacing w:line="600" w:lineRule="exact"/>
        <w:rPr>
          <w:rFonts w:hint="eastAsia" w:ascii="仿宋_GB2312" w:eastAsia="仿宋_GB2312"/>
          <w:sz w:val="30"/>
          <w:szCs w:val="30"/>
          <w:lang w:eastAsia="zh-CN"/>
        </w:rPr>
      </w:pPr>
    </w:p>
    <w:p w14:paraId="58774CDE">
      <w:pPr>
        <w:spacing w:line="600" w:lineRule="exact"/>
        <w:rPr>
          <w:rFonts w:hint="eastAsia" w:ascii="仿宋_GB2312" w:eastAsia="仿宋_GB2312"/>
          <w:sz w:val="30"/>
          <w:szCs w:val="30"/>
          <w:lang w:eastAsia="zh-CN"/>
        </w:rPr>
      </w:pPr>
    </w:p>
    <w:p w14:paraId="10993B20">
      <w:pPr>
        <w:spacing w:line="600" w:lineRule="exact"/>
        <w:rPr>
          <w:rFonts w:hint="eastAsia" w:ascii="仿宋_GB2312" w:eastAsia="仿宋_GB2312"/>
          <w:sz w:val="30"/>
          <w:szCs w:val="30"/>
          <w:lang w:eastAsia="zh-CN"/>
        </w:rPr>
      </w:pPr>
    </w:p>
    <w:p w14:paraId="5B447D5D">
      <w:pPr>
        <w:spacing w:line="600" w:lineRule="exact"/>
        <w:rPr>
          <w:rFonts w:hint="eastAsia" w:ascii="仿宋_GB2312" w:eastAsia="仿宋_GB2312"/>
          <w:sz w:val="30"/>
          <w:szCs w:val="30"/>
          <w:lang w:eastAsia="zh-CN"/>
        </w:rPr>
      </w:pPr>
    </w:p>
    <w:p w14:paraId="712DF841">
      <w:pPr>
        <w:spacing w:line="600" w:lineRule="exact"/>
        <w:rPr>
          <w:rFonts w:hint="eastAsia" w:ascii="仿宋_GB2312" w:eastAsia="仿宋_GB2312"/>
          <w:sz w:val="30"/>
          <w:szCs w:val="30"/>
          <w:lang w:eastAsia="zh-CN"/>
        </w:rPr>
      </w:pPr>
    </w:p>
    <w:p w14:paraId="76A176D3">
      <w:pPr>
        <w:spacing w:line="600" w:lineRule="exact"/>
        <w:rPr>
          <w:rFonts w:hint="eastAsia" w:ascii="仿宋_GB2312" w:eastAsia="仿宋_GB2312"/>
          <w:sz w:val="30"/>
          <w:szCs w:val="30"/>
          <w:lang w:eastAsia="zh-CN"/>
        </w:rPr>
      </w:pPr>
    </w:p>
    <w:p w14:paraId="39BD93F1">
      <w:pPr>
        <w:spacing w:line="600" w:lineRule="exact"/>
        <w:rPr>
          <w:rFonts w:hint="eastAsia" w:ascii="仿宋_GB2312" w:eastAsia="仿宋_GB2312"/>
          <w:sz w:val="30"/>
          <w:szCs w:val="30"/>
          <w:lang w:eastAsia="zh-CN"/>
        </w:rPr>
      </w:pPr>
    </w:p>
    <w:p w14:paraId="697CD88B">
      <w:pPr>
        <w:spacing w:line="600" w:lineRule="exact"/>
        <w:rPr>
          <w:rFonts w:hint="eastAsia" w:ascii="仿宋_GB2312" w:eastAsia="仿宋_GB2312"/>
          <w:sz w:val="30"/>
          <w:szCs w:val="30"/>
          <w:lang w:eastAsia="zh-CN"/>
        </w:rPr>
      </w:pPr>
    </w:p>
    <w:p w14:paraId="08C7C7E0">
      <w:pPr>
        <w:spacing w:line="600" w:lineRule="exact"/>
        <w:jc w:val="center"/>
        <w:rPr>
          <w:rFonts w:hint="eastAsia" w:ascii="黑体" w:hAnsi="黑体" w:eastAsia="黑体" w:cs="黑体"/>
          <w:bCs/>
          <w:color w:val="0D0D0D"/>
          <w:kern w:val="0"/>
          <w:sz w:val="36"/>
          <w:szCs w:val="36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60A26"/>
          <w:spacing w:val="0"/>
          <w:kern w:val="0"/>
          <w:sz w:val="36"/>
          <w:szCs w:val="36"/>
          <w:shd w:val="clear" w:color="auto" w:fill="FFFFFF"/>
          <w:lang w:val="en-US" w:eastAsia="zh-CN" w:bidi="ar"/>
        </w:rPr>
        <w:t>县能源发展服务中心</w:t>
      </w:r>
      <w:r>
        <w:rPr>
          <w:rFonts w:hint="eastAsia" w:ascii="黑体" w:hAnsi="黑体" w:eastAsia="黑体" w:cs="黑体"/>
          <w:bCs/>
          <w:color w:val="0D0D0D"/>
          <w:kern w:val="0"/>
          <w:sz w:val="36"/>
          <w:szCs w:val="36"/>
          <w:shd w:val="clear" w:color="auto" w:fill="FFFFFF"/>
          <w:lang w:val="en-US" w:eastAsia="zh-CN" w:bidi="ar"/>
        </w:rPr>
        <w:t>招聘退役士兵公益性岗位</w:t>
      </w:r>
    </w:p>
    <w:p w14:paraId="25CE04FD">
      <w:pPr>
        <w:spacing w:line="600" w:lineRule="exact"/>
        <w:jc w:val="center"/>
        <w:rPr>
          <w:rFonts w:hint="eastAsia" w:ascii="黑体" w:hAnsi="黑体" w:eastAsia="黑体" w:cs="黑体"/>
          <w:bCs/>
          <w:color w:val="0D0D0D"/>
          <w:kern w:val="0"/>
          <w:sz w:val="36"/>
          <w:szCs w:val="36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bCs/>
          <w:color w:val="0D0D0D"/>
          <w:kern w:val="0"/>
          <w:sz w:val="36"/>
          <w:szCs w:val="36"/>
          <w:shd w:val="clear" w:color="auto" w:fill="FFFFFF"/>
          <w:lang w:val="en-US" w:eastAsia="zh-CN" w:bidi="ar"/>
        </w:rPr>
        <w:t>职责及要求</w:t>
      </w:r>
    </w:p>
    <w:p w14:paraId="05FC7CB6">
      <w:pPr>
        <w:spacing w:line="600" w:lineRule="exact"/>
        <w:jc w:val="center"/>
        <w:rPr>
          <w:rFonts w:hint="eastAsia" w:ascii="黑体" w:hAnsi="黑体" w:eastAsia="黑体" w:cs="黑体"/>
          <w:bCs/>
          <w:color w:val="0D0D0D"/>
          <w:kern w:val="0"/>
          <w:sz w:val="36"/>
          <w:szCs w:val="36"/>
          <w:shd w:val="clear" w:color="auto" w:fill="FFFFFF"/>
          <w:lang w:val="en-US" w:eastAsia="zh-CN" w:bidi="ar"/>
        </w:rPr>
      </w:pPr>
    </w:p>
    <w:p w14:paraId="365F87E2"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600" w:lineRule="atLeast"/>
        <w:ind w:left="0" w:leftChars="0"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60A26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60A26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一、岗位职责</w:t>
      </w:r>
    </w:p>
    <w:p w14:paraId="5C00349D"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600" w:lineRule="atLeas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60A26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60A26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负责值班值守、人员出入管理、安全防范等工作。</w:t>
      </w:r>
    </w:p>
    <w:p w14:paraId="2A577C1A"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600" w:lineRule="atLeast"/>
        <w:ind w:left="0" w:leftChars="0"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60A26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60A26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二、工作内容</w:t>
      </w:r>
    </w:p>
    <w:p w14:paraId="4324C964"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600" w:lineRule="atLeas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60A26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60A26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严格执行24小时轮岗值班，按时交接班，严禁脱岗、空岗，保持通讯畅通；外来来访人员核验身份、电话征得对接科室同意后登记准入；劝阻商贩、闲散人员入内，妥善疏导上访人员，异常情况第一时间上报办公室；负责报刊、信函、公务快递签收保管，及时分发至对应科室；管护门禁、道闸、监控等安保设施，设施故障及时报备；每日对院内卫生进行打扫，保持门卫及出入口环境卫生整洁。恪守工作纪律、文明执勤，服从办公室调度，完成交办其余安保后勤事项。</w:t>
      </w:r>
    </w:p>
    <w:p w14:paraId="7CC5AF0E"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600" w:lineRule="atLeas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60A26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bCs/>
          <w:color w:val="0D0D0D"/>
          <w:kern w:val="0"/>
          <w:sz w:val="32"/>
          <w:szCs w:val="32"/>
          <w:shd w:val="clear" w:color="auto" w:fill="FFFFFF"/>
          <w:lang w:eastAsia="zh-CN" w:bidi="ar"/>
        </w:rPr>
        <w:t>三、招聘对象及条件</w:t>
      </w:r>
    </w:p>
    <w:p w14:paraId="4AC8A2B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600" w:lineRule="atLeast"/>
        <w:ind w:left="0" w:leftChars="0" w:firstLine="66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60A26"/>
          <w:spacing w:val="5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60A26"/>
          <w:spacing w:val="5"/>
          <w:sz w:val="32"/>
          <w:szCs w:val="32"/>
          <w:shd w:val="clear" w:color="auto" w:fill="FFFFFF"/>
        </w:rPr>
        <w:t>年龄</w:t>
      </w:r>
      <w:r>
        <w:rPr>
          <w:rFonts w:hint="eastAsia" w:ascii="仿宋_GB2312" w:eastAsia="仿宋_GB2312"/>
          <w:sz w:val="32"/>
          <w:szCs w:val="32"/>
        </w:rPr>
        <w:t>原则上在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60A26"/>
          <w:spacing w:val="5"/>
          <w:sz w:val="32"/>
          <w:szCs w:val="32"/>
          <w:shd w:val="clear" w:color="auto" w:fill="FFFFFF"/>
          <w:lang w:val="en-US" w:eastAsia="zh-CN"/>
        </w:rPr>
        <w:t>50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60A26"/>
          <w:spacing w:val="5"/>
          <w:sz w:val="32"/>
          <w:szCs w:val="32"/>
          <w:shd w:val="clear" w:color="auto" w:fill="FFFFFF"/>
        </w:rPr>
        <w:t>周岁以下；身体健康，无传染性疾病及不适宜从事本岗位工作的重大病史；能够适应户外巡查及一定的体力劳动强度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60A26"/>
          <w:spacing w:val="5"/>
          <w:sz w:val="32"/>
          <w:szCs w:val="32"/>
          <w:shd w:val="clear" w:color="auto" w:fill="FFFFFF"/>
          <w:lang w:eastAsia="zh-CN"/>
        </w:rPr>
        <w:t>。</w:t>
      </w:r>
    </w:p>
    <w:p w14:paraId="415B790D"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600" w:lineRule="atLeast"/>
        <w:ind w:left="0" w:leftChars="0" w:firstLine="640" w:firstLineChars="200"/>
        <w:jc w:val="left"/>
        <w:textAlignment w:val="auto"/>
        <w:rPr>
          <w:rFonts w:hint="eastAsia" w:ascii="黑体" w:hAnsi="黑体" w:eastAsia="黑体" w:cs="黑体"/>
          <w:bCs/>
          <w:color w:val="0D0D0D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bCs/>
          <w:color w:val="0D0D0D"/>
          <w:kern w:val="0"/>
          <w:sz w:val="32"/>
          <w:szCs w:val="32"/>
          <w:shd w:val="clear" w:color="auto" w:fill="FFFFFF"/>
          <w:lang w:val="en-US" w:eastAsia="zh-CN" w:bidi="ar"/>
        </w:rPr>
        <w:t>四、岗位要求</w:t>
      </w:r>
    </w:p>
    <w:p w14:paraId="7628902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600" w:lineRule="atLeast"/>
        <w:ind w:left="0" w:leftChars="0" w:firstLine="660" w:firstLineChars="200"/>
        <w:jc w:val="left"/>
        <w:textAlignment w:val="auto"/>
        <w:rPr>
          <w:rFonts w:hint="eastAsia" w:ascii="仿宋_GB2312" w:hAnsi="仿宋_GB2312" w:eastAsia="仿宋_GB2312" w:cs="仿宋_GB2312"/>
          <w:color w:val="060A26"/>
          <w:spacing w:val="5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60A26"/>
          <w:spacing w:val="5"/>
          <w:sz w:val="32"/>
          <w:szCs w:val="32"/>
          <w:shd w:val="clear" w:color="auto" w:fill="FFFFFF"/>
        </w:rPr>
        <w:t>具有高中（中专）及以上学历，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60A26"/>
          <w:spacing w:val="5"/>
          <w:sz w:val="32"/>
          <w:szCs w:val="32"/>
          <w:shd w:val="clear" w:color="auto" w:fill="FFFFFF"/>
          <w:lang w:eastAsia="zh-CN"/>
        </w:rPr>
        <w:t>具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60A26"/>
          <w:spacing w:val="5"/>
          <w:sz w:val="32"/>
          <w:szCs w:val="32"/>
          <w:shd w:val="clear" w:color="auto" w:fill="FFFFFF"/>
        </w:rPr>
        <w:t>备良好的沟通协调能力和群众服务意识；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60A26"/>
          <w:spacing w:val="5"/>
          <w:sz w:val="32"/>
          <w:szCs w:val="32"/>
          <w:shd w:val="clear" w:color="auto" w:fill="FFFFFF"/>
          <w:lang w:eastAsia="zh-CN"/>
        </w:rPr>
        <w:t>无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60A26"/>
          <w:spacing w:val="5"/>
          <w:sz w:val="32"/>
          <w:szCs w:val="32"/>
          <w:shd w:val="clear" w:color="auto" w:fill="FFFFFF"/>
        </w:rPr>
        <w:t>违法犯罪记录，政治审查合格；具有相关岗位工作经验者优先。</w:t>
      </w:r>
    </w:p>
    <w:p w14:paraId="59114A50">
      <w:pPr>
        <w:spacing w:line="600" w:lineRule="exact"/>
        <w:jc w:val="both"/>
        <w:rPr>
          <w:rFonts w:hint="eastAsia" w:ascii="黑体" w:hAnsi="黑体" w:eastAsia="黑体" w:cs="黑体"/>
          <w:bCs/>
          <w:color w:val="0D0D0D"/>
          <w:kern w:val="0"/>
          <w:sz w:val="36"/>
          <w:szCs w:val="36"/>
          <w:shd w:val="clear" w:color="auto" w:fill="FFFFFF"/>
          <w:lang w:val="en-US" w:eastAsia="zh-CN" w:bidi="ar"/>
        </w:rPr>
      </w:pPr>
    </w:p>
    <w:p w14:paraId="6757F999">
      <w:pPr>
        <w:spacing w:line="600" w:lineRule="exact"/>
        <w:jc w:val="center"/>
        <w:rPr>
          <w:rFonts w:hint="eastAsia" w:ascii="黑体" w:hAnsi="黑体" w:eastAsia="黑体" w:cs="黑体"/>
          <w:bCs/>
          <w:color w:val="0D0D0D"/>
          <w:kern w:val="0"/>
          <w:sz w:val="36"/>
          <w:szCs w:val="36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60A26"/>
          <w:spacing w:val="0"/>
          <w:kern w:val="0"/>
          <w:sz w:val="36"/>
          <w:szCs w:val="36"/>
          <w:shd w:val="clear" w:color="auto" w:fill="FFFFFF"/>
          <w:lang w:val="en-US" w:eastAsia="zh-CN" w:bidi="ar"/>
        </w:rPr>
        <w:t>县交通运输局</w:t>
      </w:r>
      <w:r>
        <w:rPr>
          <w:rFonts w:hint="eastAsia" w:ascii="黑体" w:hAnsi="黑体" w:eastAsia="黑体" w:cs="黑体"/>
          <w:bCs/>
          <w:color w:val="0D0D0D"/>
          <w:kern w:val="0"/>
          <w:sz w:val="36"/>
          <w:szCs w:val="36"/>
          <w:shd w:val="clear" w:color="auto" w:fill="FFFFFF"/>
          <w:lang w:val="en-US" w:eastAsia="zh-CN" w:bidi="ar"/>
        </w:rPr>
        <w:t>招聘退役士兵公益性岗位职责及要求</w:t>
      </w:r>
    </w:p>
    <w:p w14:paraId="6224F055">
      <w:pPr>
        <w:spacing w:line="600" w:lineRule="exact"/>
        <w:jc w:val="both"/>
        <w:rPr>
          <w:rFonts w:hint="eastAsia" w:ascii="黑体" w:hAnsi="黑体" w:eastAsia="黑体" w:cs="黑体"/>
          <w:bCs/>
          <w:color w:val="0D0D0D"/>
          <w:kern w:val="0"/>
          <w:sz w:val="36"/>
          <w:szCs w:val="36"/>
          <w:shd w:val="clear" w:color="auto" w:fill="FFFFFF"/>
          <w:lang w:val="en-US" w:eastAsia="zh-CN" w:bidi="ar"/>
        </w:rPr>
      </w:pPr>
    </w:p>
    <w:p w14:paraId="1202408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Cs/>
          <w:color w:val="0D0D0D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bCs/>
          <w:color w:val="0D0D0D"/>
          <w:kern w:val="0"/>
          <w:sz w:val="32"/>
          <w:szCs w:val="32"/>
          <w:shd w:val="clear" w:fill="FFFFFF"/>
          <w:lang w:val="en-US" w:eastAsia="zh-CN" w:bidi="ar"/>
        </w:rPr>
        <w:t>一、</w:t>
      </w:r>
      <w:r>
        <w:rPr>
          <w:rFonts w:hint="eastAsia" w:ascii="黑体" w:hAnsi="黑体" w:eastAsia="黑体" w:cs="黑体"/>
          <w:bCs/>
          <w:color w:val="0D0D0D"/>
          <w:kern w:val="0"/>
          <w:sz w:val="32"/>
          <w:szCs w:val="32"/>
          <w:shd w:val="clear" w:color="auto" w:fill="FFFFFF"/>
          <w:lang w:val="en-US" w:eastAsia="zh-CN" w:bidi="ar"/>
        </w:rPr>
        <w:t>岗位职责</w:t>
      </w:r>
    </w:p>
    <w:p w14:paraId="34D144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/>
          <w:color w:val="0D0D0D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/>
          <w:color w:val="0D0D0D"/>
          <w:kern w:val="0"/>
          <w:sz w:val="32"/>
          <w:szCs w:val="32"/>
          <w:shd w:val="clear" w:color="auto" w:fill="FFFFFF"/>
          <w:lang w:val="en-US" w:eastAsia="zh-CN" w:bidi="ar"/>
        </w:rPr>
        <w:t>负责道路日常管理养护。</w:t>
      </w:r>
    </w:p>
    <w:p w14:paraId="6D1CDA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bCs/>
          <w:color w:val="0D0D0D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bCs/>
          <w:color w:val="0D0D0D"/>
          <w:kern w:val="0"/>
          <w:sz w:val="32"/>
          <w:szCs w:val="32"/>
          <w:shd w:val="clear" w:fill="FFFFFF"/>
          <w:lang w:val="en-US" w:eastAsia="zh-CN" w:bidi="ar"/>
        </w:rPr>
        <w:t>二、</w:t>
      </w:r>
      <w:r>
        <w:rPr>
          <w:rFonts w:hint="eastAsia" w:ascii="黑体" w:hAnsi="黑体" w:eastAsia="黑体" w:cs="黑体"/>
          <w:bCs/>
          <w:color w:val="0D0D0D"/>
          <w:kern w:val="0"/>
          <w:sz w:val="32"/>
          <w:szCs w:val="32"/>
          <w:shd w:val="clear" w:color="auto" w:fill="FFFFFF"/>
          <w:lang w:val="en-US" w:eastAsia="zh-CN" w:bidi="ar"/>
        </w:rPr>
        <w:t>工作内容</w:t>
      </w:r>
    </w:p>
    <w:p w14:paraId="4F77018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0D0D0D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/>
          <w:color w:val="0D0D0D"/>
          <w:kern w:val="0"/>
          <w:sz w:val="32"/>
          <w:szCs w:val="32"/>
          <w:shd w:val="clear" w:color="auto" w:fill="FFFFFF"/>
          <w:lang w:val="en-US" w:eastAsia="zh-CN" w:bidi="ar"/>
        </w:rPr>
        <w:t>对管辖路段开展日常巡查排查，及时记录道路病害与安全隐患并按程序上报；遇暴雨、冰雪、道路损毁等突发情况，参与应急抢险，抢通道路，保障道路通行安全；开展路域环境整治，维护道路沿线整洁有序；完成领导交办的其他临时性工作任务。</w:t>
      </w:r>
    </w:p>
    <w:p w14:paraId="6E30872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bCs/>
          <w:color w:val="0D0D0D"/>
          <w:kern w:val="0"/>
          <w:sz w:val="32"/>
          <w:szCs w:val="32"/>
          <w:shd w:val="clear" w:color="auto" w:fill="FFFFFF"/>
          <w:lang w:eastAsia="zh-CN" w:bidi="ar"/>
        </w:rPr>
      </w:pPr>
      <w:r>
        <w:rPr>
          <w:rFonts w:hint="eastAsia" w:ascii="黑体" w:hAnsi="黑体" w:eastAsia="黑体" w:cs="黑体"/>
          <w:bCs/>
          <w:color w:val="0D0D0D"/>
          <w:kern w:val="0"/>
          <w:sz w:val="32"/>
          <w:szCs w:val="32"/>
          <w:shd w:val="clear" w:fill="FFFFFF"/>
          <w:lang w:val="en-US" w:eastAsia="zh-CN" w:bidi="ar"/>
        </w:rPr>
        <w:t>三、</w:t>
      </w:r>
      <w:r>
        <w:rPr>
          <w:rFonts w:hint="eastAsia" w:ascii="黑体" w:hAnsi="黑体" w:eastAsia="黑体" w:cs="黑体"/>
          <w:bCs/>
          <w:color w:val="0D0D0D"/>
          <w:kern w:val="0"/>
          <w:sz w:val="32"/>
          <w:szCs w:val="32"/>
          <w:shd w:val="clear" w:color="auto" w:fill="FFFFFF"/>
          <w:lang w:eastAsia="zh-CN" w:bidi="ar"/>
        </w:rPr>
        <w:t>招聘对象及条件</w:t>
      </w:r>
    </w:p>
    <w:p w14:paraId="665863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0D0D0D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/>
          <w:color w:val="0D0D0D"/>
          <w:kern w:val="0"/>
          <w:sz w:val="32"/>
          <w:szCs w:val="32"/>
          <w:shd w:val="clear" w:color="auto" w:fill="FFFFFF"/>
          <w:lang w:val="en-US" w:eastAsia="zh-CN" w:bidi="ar"/>
        </w:rPr>
        <w:t>要求人员身体健康，无传染性疾病及不适宜从事本岗位工作的重大病史；能够适应户外巡查及一定的体力劳动强度。</w:t>
      </w:r>
    </w:p>
    <w:p w14:paraId="27E14F9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黑体" w:hAnsi="黑体" w:eastAsia="黑体" w:cs="黑体"/>
          <w:bCs/>
          <w:color w:val="0D0D0D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bCs/>
          <w:color w:val="0D0D0D"/>
          <w:kern w:val="0"/>
          <w:sz w:val="32"/>
          <w:szCs w:val="32"/>
          <w:shd w:val="clear" w:fill="FFFFFF"/>
          <w:lang w:val="en-US" w:eastAsia="zh-CN" w:bidi="ar"/>
        </w:rPr>
        <w:t>四、</w:t>
      </w:r>
      <w:r>
        <w:rPr>
          <w:rFonts w:hint="eastAsia" w:ascii="黑体" w:hAnsi="黑体" w:eastAsia="黑体" w:cs="黑体"/>
          <w:bCs/>
          <w:color w:val="0D0D0D"/>
          <w:kern w:val="0"/>
          <w:sz w:val="32"/>
          <w:szCs w:val="32"/>
          <w:shd w:val="clear" w:color="auto" w:fill="FFFFFF"/>
          <w:lang w:val="en-US" w:eastAsia="zh-CN" w:bidi="ar"/>
        </w:rPr>
        <w:t>岗位要求</w:t>
      </w:r>
    </w:p>
    <w:p w14:paraId="1F2E13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0D0D0D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/>
          <w:color w:val="0D0D0D"/>
          <w:kern w:val="0"/>
          <w:sz w:val="32"/>
          <w:szCs w:val="32"/>
          <w:shd w:val="clear" w:color="auto" w:fill="FFFFFF"/>
          <w:lang w:val="en-US" w:eastAsia="zh-CN" w:bidi="ar"/>
        </w:rPr>
        <w:t>具备良好的沟通协调能力和群众服务意识；无违法犯罪记录，政治审查合格；具有相关岗位工作经验者优先。</w:t>
      </w:r>
    </w:p>
    <w:p w14:paraId="1EEB21A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0D0D0D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74955AA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0D0D0D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4AFFFD8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0D0D0D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59748C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0D0D0D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59BF2A8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0D0D0D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443E1D2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0D0D0D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2AF18D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0D0D0D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03557CF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0D0D0D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11D528D7">
      <w:pPr>
        <w:spacing w:line="600" w:lineRule="exact"/>
        <w:jc w:val="center"/>
        <w:rPr>
          <w:rFonts w:hint="eastAsia" w:ascii="黑体" w:hAnsi="黑体" w:eastAsia="黑体" w:cs="黑体"/>
          <w:bCs/>
          <w:color w:val="0D0D0D"/>
          <w:kern w:val="0"/>
          <w:sz w:val="36"/>
          <w:szCs w:val="36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60A26"/>
          <w:spacing w:val="0"/>
          <w:kern w:val="0"/>
          <w:sz w:val="36"/>
          <w:szCs w:val="36"/>
          <w:shd w:val="clear" w:color="auto" w:fill="FFFFFF"/>
          <w:lang w:val="en-US" w:eastAsia="zh-CN" w:bidi="ar"/>
        </w:rPr>
        <w:t>县政协</w:t>
      </w:r>
      <w:r>
        <w:rPr>
          <w:rFonts w:hint="eastAsia" w:ascii="黑体" w:hAnsi="黑体" w:eastAsia="黑体" w:cs="黑体"/>
          <w:bCs/>
          <w:color w:val="0D0D0D"/>
          <w:kern w:val="0"/>
          <w:sz w:val="36"/>
          <w:szCs w:val="36"/>
          <w:shd w:val="clear" w:color="auto" w:fill="FFFFFF"/>
          <w:lang w:val="en-US" w:eastAsia="zh-CN" w:bidi="ar"/>
        </w:rPr>
        <w:t>招聘退役士兵公益性岗位职责及要求</w:t>
      </w:r>
    </w:p>
    <w:p w14:paraId="46533A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0D0D0D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7A569E9D">
      <w:pPr>
        <w:widowControl/>
        <w:shd w:val="clear" w:color="auto" w:fill="FFFFFF"/>
        <w:ind w:firstLine="643" w:firstLineChars="200"/>
        <w:jc w:val="left"/>
        <w:rPr>
          <w:rFonts w:hint="eastAsia" w:ascii="黑体" w:hAnsi="黑体" w:eastAsia="黑体" w:cs="黑体"/>
          <w:b/>
          <w:bCs/>
          <w:color w:val="060A26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黑体" w:hAnsi="黑体" w:eastAsia="黑体" w:cs="黑体"/>
          <w:b/>
          <w:bCs/>
          <w:color w:val="060A26"/>
          <w:kern w:val="0"/>
          <w:sz w:val="32"/>
          <w:szCs w:val="32"/>
          <w:shd w:val="clear" w:color="auto" w:fill="FFFFFF"/>
          <w:lang w:eastAsia="zh-CN" w:bidi="ar"/>
        </w:rPr>
        <w:t>一</w:t>
      </w:r>
      <w:r>
        <w:rPr>
          <w:rFonts w:hint="eastAsia" w:ascii="黑体" w:hAnsi="黑体" w:eastAsia="黑体" w:cs="黑体"/>
          <w:b/>
          <w:bCs/>
          <w:color w:val="060A26"/>
          <w:kern w:val="0"/>
          <w:sz w:val="32"/>
          <w:szCs w:val="32"/>
          <w:shd w:val="clear" w:color="auto" w:fill="FFFFFF"/>
          <w:lang w:bidi="ar"/>
        </w:rPr>
        <w:t>、岗位职责</w:t>
      </w:r>
    </w:p>
    <w:p w14:paraId="0FD56F2D">
      <w:pPr>
        <w:widowControl/>
        <w:shd w:val="clear" w:color="auto" w:fill="FFFFFF"/>
        <w:ind w:firstLine="640" w:firstLineChars="200"/>
        <w:jc w:val="left"/>
        <w:rPr>
          <w:rFonts w:hint="eastAsia" w:ascii="仿宋_GB2312" w:hAnsi="仿宋_GB2312" w:eastAsia="仿宋_GB2312" w:cs="仿宋_GB2312"/>
          <w:color w:val="060A26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仿宋_GB2312" w:hAnsi="仿宋_GB2312" w:eastAsia="仿宋_GB2312" w:cs="仿宋_GB2312"/>
          <w:color w:val="060A26"/>
          <w:kern w:val="0"/>
          <w:sz w:val="32"/>
          <w:szCs w:val="32"/>
          <w:shd w:val="clear" w:color="auto" w:fill="FFFFFF"/>
          <w:lang w:bidi="ar"/>
        </w:rPr>
        <w:t>在本单位从事驾驶员工作。</w:t>
      </w:r>
    </w:p>
    <w:p w14:paraId="442139C7">
      <w:pPr>
        <w:widowControl/>
        <w:numPr>
          <w:ilvl w:val="0"/>
          <w:numId w:val="0"/>
        </w:numPr>
        <w:shd w:val="clear" w:color="auto" w:fill="FFFFFF"/>
        <w:spacing w:after="240" w:line="560" w:lineRule="exact"/>
        <w:ind w:firstLine="643" w:firstLineChars="200"/>
        <w:jc w:val="left"/>
        <w:rPr>
          <w:rFonts w:hint="eastAsia" w:ascii="黑体" w:hAnsi="黑体" w:eastAsia="黑体" w:cs="黑体"/>
          <w:b/>
          <w:bCs/>
          <w:color w:val="060A26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黑体" w:hAnsi="黑体" w:eastAsia="黑体" w:cs="黑体"/>
          <w:b/>
          <w:bCs/>
          <w:color w:val="060A26"/>
          <w:kern w:val="0"/>
          <w:sz w:val="32"/>
          <w:szCs w:val="32"/>
          <w:shd w:val="clear" w:fill="FFFFFF"/>
          <w:lang w:val="en-US" w:eastAsia="zh-CN" w:bidi="ar"/>
        </w:rPr>
        <w:t>二、</w:t>
      </w:r>
      <w:r>
        <w:rPr>
          <w:rFonts w:hint="eastAsia" w:ascii="黑体" w:hAnsi="黑体" w:eastAsia="黑体" w:cs="黑体"/>
          <w:b/>
          <w:bCs/>
          <w:color w:val="060A26"/>
          <w:kern w:val="0"/>
          <w:sz w:val="32"/>
          <w:szCs w:val="32"/>
          <w:shd w:val="clear" w:color="auto" w:fill="FFFFFF"/>
          <w:lang w:bidi="ar"/>
        </w:rPr>
        <w:t>工作内容</w:t>
      </w:r>
    </w:p>
    <w:p w14:paraId="76ADEC5E">
      <w:pPr>
        <w:widowControl/>
        <w:numPr>
          <w:ilvl w:val="0"/>
          <w:numId w:val="0"/>
        </w:numPr>
        <w:shd w:val="clear" w:color="auto" w:fill="FFFFFF"/>
        <w:spacing w:after="240" w:line="560" w:lineRule="exact"/>
        <w:ind w:firstLine="640" w:firstLineChars="200"/>
        <w:jc w:val="left"/>
        <w:rPr>
          <w:rFonts w:ascii="仿宋_GB2312" w:hAnsi="仿宋_GB2312" w:eastAsia="仿宋_GB2312" w:cs="仿宋_GB2312"/>
          <w:color w:val="060A26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_GB2312" w:hAnsi="仿宋_GB2312" w:eastAsia="仿宋_GB2312" w:cs="仿宋_GB2312"/>
          <w:color w:val="060A26"/>
          <w:kern w:val="0"/>
          <w:sz w:val="32"/>
          <w:szCs w:val="32"/>
          <w:shd w:val="clear" w:color="auto" w:fill="FFFFFF"/>
          <w:lang w:bidi="ar"/>
        </w:rPr>
        <w:t>保障政协领导调研、视察、走访委员、开会、外出参会、考察学习等公务出行；按通知准时出车，规划路线，准时接送，严守行车安全。</w:t>
      </w:r>
    </w:p>
    <w:p w14:paraId="26C17E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bCs/>
          <w:color w:val="0D0D0D"/>
          <w:kern w:val="0"/>
          <w:sz w:val="32"/>
          <w:szCs w:val="32"/>
          <w:shd w:val="clear" w:color="auto" w:fill="FFFFFF"/>
          <w:lang w:eastAsia="zh-CN" w:bidi="ar"/>
        </w:rPr>
      </w:pPr>
      <w:r>
        <w:rPr>
          <w:rFonts w:hint="eastAsia" w:ascii="黑体" w:hAnsi="黑体" w:eastAsia="黑体" w:cs="黑体"/>
          <w:bCs/>
          <w:color w:val="0D0D0D"/>
          <w:kern w:val="0"/>
          <w:sz w:val="32"/>
          <w:szCs w:val="32"/>
          <w:shd w:val="clear" w:fill="FFFFFF"/>
          <w:lang w:val="en-US" w:eastAsia="zh-CN" w:bidi="ar"/>
        </w:rPr>
        <w:t>三、</w:t>
      </w:r>
      <w:r>
        <w:rPr>
          <w:rFonts w:hint="eastAsia" w:ascii="黑体" w:hAnsi="黑体" w:eastAsia="黑体" w:cs="黑体"/>
          <w:bCs/>
          <w:color w:val="0D0D0D"/>
          <w:kern w:val="0"/>
          <w:sz w:val="32"/>
          <w:szCs w:val="32"/>
          <w:shd w:val="clear" w:color="auto" w:fill="FFFFFF"/>
          <w:lang w:eastAsia="zh-CN" w:bidi="ar"/>
        </w:rPr>
        <w:t>招聘对象及条件</w:t>
      </w:r>
    </w:p>
    <w:p w14:paraId="41174B96">
      <w:pPr>
        <w:widowControl/>
        <w:shd w:val="clear" w:color="auto" w:fill="FFFFFF"/>
        <w:ind w:firstLine="660" w:firstLineChars="200"/>
        <w:jc w:val="left"/>
        <w:rPr>
          <w:rFonts w:hint="eastAsia" w:ascii="仿宋_GB2312" w:hAnsi="仿宋_GB2312" w:eastAsia="仿宋_GB2312" w:cs="仿宋_GB2312"/>
          <w:color w:val="060A26"/>
          <w:spacing w:val="5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60A26"/>
          <w:spacing w:val="5"/>
          <w:sz w:val="32"/>
          <w:szCs w:val="32"/>
          <w:shd w:val="clear" w:color="auto" w:fill="FFFFFF"/>
        </w:rPr>
        <w:t>年龄</w:t>
      </w:r>
      <w:r>
        <w:rPr>
          <w:rFonts w:hint="eastAsia" w:ascii="仿宋_GB2312" w:eastAsia="仿宋_GB2312"/>
          <w:sz w:val="32"/>
          <w:szCs w:val="32"/>
        </w:rPr>
        <w:t>原则上在</w:t>
      </w:r>
      <w:r>
        <w:rPr>
          <w:rFonts w:hint="eastAsia" w:ascii="仿宋_GB2312" w:hAnsi="仿宋_GB2312" w:eastAsia="仿宋_GB2312" w:cs="仿宋_GB2312"/>
          <w:color w:val="060A26"/>
          <w:spacing w:val="5"/>
          <w:sz w:val="32"/>
          <w:szCs w:val="32"/>
          <w:shd w:val="clear" w:color="auto" w:fill="FFFFFF"/>
        </w:rPr>
        <w:t>55周岁以下；身体健康，无传染性疾病及不适宜从事本岗位工作的重大病史。</w:t>
      </w:r>
    </w:p>
    <w:p w14:paraId="06509726">
      <w:pPr>
        <w:widowControl/>
        <w:numPr>
          <w:ilvl w:val="0"/>
          <w:numId w:val="0"/>
        </w:numPr>
        <w:shd w:val="clear" w:color="auto" w:fill="FFFFFF"/>
        <w:spacing w:after="240" w:line="560" w:lineRule="exact"/>
        <w:ind w:firstLine="643" w:firstLineChars="200"/>
        <w:jc w:val="left"/>
        <w:rPr>
          <w:rFonts w:hint="eastAsia" w:ascii="黑体" w:hAnsi="黑体" w:eastAsia="黑体" w:cs="黑体"/>
          <w:b/>
          <w:bCs/>
          <w:color w:val="060A26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黑体" w:hAnsi="黑体" w:eastAsia="黑体" w:cs="黑体"/>
          <w:b/>
          <w:bCs/>
          <w:color w:val="060A26"/>
          <w:kern w:val="0"/>
          <w:sz w:val="32"/>
          <w:szCs w:val="32"/>
          <w:shd w:val="clear" w:color="auto" w:fill="FFFFFF"/>
          <w:lang w:eastAsia="zh-CN" w:bidi="ar"/>
        </w:rPr>
        <w:t>四、岗位</w:t>
      </w:r>
      <w:r>
        <w:rPr>
          <w:rFonts w:hint="eastAsia" w:ascii="黑体" w:hAnsi="黑体" w:eastAsia="黑体" w:cs="黑体"/>
          <w:b/>
          <w:bCs/>
          <w:color w:val="060A26"/>
          <w:kern w:val="0"/>
          <w:sz w:val="32"/>
          <w:szCs w:val="32"/>
          <w:shd w:val="clear" w:color="auto" w:fill="FFFFFF"/>
          <w:lang w:bidi="ar"/>
        </w:rPr>
        <w:t>要求</w:t>
      </w:r>
    </w:p>
    <w:p w14:paraId="781328C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60A26"/>
          <w:spacing w:val="5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60A26"/>
          <w:kern w:val="0"/>
          <w:sz w:val="32"/>
          <w:szCs w:val="32"/>
          <w:shd w:val="clear" w:color="auto" w:fill="FFFFFF"/>
          <w:lang w:bidi="ar"/>
        </w:rPr>
        <w:t>持有 A1 及以上机动车驾驶证，驾龄10年及以上，熟悉本地城乡道路；无重大及以上交通事故记录，无酒驾、醉驾等交通违法前科，驾驶技术娴熟</w:t>
      </w:r>
      <w:r>
        <w:rPr>
          <w:rFonts w:hint="eastAsia" w:ascii="仿宋_GB2312" w:hAnsi="仿宋_GB2312" w:eastAsia="仿宋_GB2312" w:cs="仿宋_GB2312"/>
          <w:color w:val="060A26"/>
          <w:kern w:val="0"/>
          <w:sz w:val="32"/>
          <w:szCs w:val="32"/>
          <w:shd w:val="clear" w:color="auto" w:fill="FFFFFF"/>
          <w:lang w:val="en-US" w:eastAsia="zh-CN" w:bidi="ar"/>
        </w:rPr>
        <w:t>;</w:t>
      </w:r>
      <w:r>
        <w:rPr>
          <w:rFonts w:hint="eastAsia" w:ascii="仿宋_GB2312" w:hAnsi="仿宋_GB2312" w:eastAsia="仿宋_GB2312" w:cs="仿宋_GB2312"/>
          <w:color w:val="060A26"/>
          <w:spacing w:val="5"/>
          <w:sz w:val="32"/>
          <w:szCs w:val="32"/>
          <w:shd w:val="clear" w:color="auto" w:fill="FFFFFF"/>
        </w:rPr>
        <w:t>具备良好的沟通协调能力和群众服务意识；无违法犯罪记录，政治审查合格；具有相关岗位工作经验者优先。</w:t>
      </w:r>
    </w:p>
    <w:p w14:paraId="2C13C97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60" w:firstLineChars="200"/>
        <w:jc w:val="both"/>
        <w:textAlignment w:val="auto"/>
        <w:rPr>
          <w:rFonts w:hint="eastAsia" w:ascii="仿宋_GB2312" w:hAnsi="仿宋_GB2312" w:eastAsia="仿宋_GB2312" w:cs="仿宋_GB2312"/>
          <w:color w:val="060A26"/>
          <w:spacing w:val="5"/>
          <w:sz w:val="32"/>
          <w:szCs w:val="32"/>
          <w:shd w:val="clear" w:color="auto" w:fill="FFFFFF"/>
        </w:rPr>
      </w:pPr>
    </w:p>
    <w:p w14:paraId="7CFA66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60" w:firstLineChars="200"/>
        <w:jc w:val="both"/>
        <w:textAlignment w:val="auto"/>
        <w:rPr>
          <w:rFonts w:hint="eastAsia" w:ascii="仿宋_GB2312" w:hAnsi="仿宋_GB2312" w:eastAsia="仿宋_GB2312" w:cs="仿宋_GB2312"/>
          <w:color w:val="060A26"/>
          <w:spacing w:val="5"/>
          <w:sz w:val="32"/>
          <w:szCs w:val="32"/>
          <w:shd w:val="clear" w:color="auto" w:fill="FFFFFF"/>
        </w:rPr>
      </w:pPr>
    </w:p>
    <w:p w14:paraId="0CDC44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60" w:firstLineChars="200"/>
        <w:jc w:val="both"/>
        <w:textAlignment w:val="auto"/>
        <w:rPr>
          <w:rFonts w:hint="eastAsia" w:ascii="仿宋_GB2312" w:hAnsi="仿宋_GB2312" w:eastAsia="仿宋_GB2312" w:cs="仿宋_GB2312"/>
          <w:color w:val="060A26"/>
          <w:spacing w:val="5"/>
          <w:sz w:val="32"/>
          <w:szCs w:val="32"/>
          <w:shd w:val="clear" w:color="auto" w:fill="FFFFFF"/>
        </w:rPr>
      </w:pPr>
    </w:p>
    <w:p w14:paraId="697A55F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60" w:firstLineChars="200"/>
        <w:jc w:val="both"/>
        <w:textAlignment w:val="auto"/>
        <w:rPr>
          <w:rFonts w:hint="eastAsia" w:ascii="仿宋_GB2312" w:hAnsi="仿宋_GB2312" w:eastAsia="仿宋_GB2312" w:cs="仿宋_GB2312"/>
          <w:color w:val="060A26"/>
          <w:spacing w:val="5"/>
          <w:sz w:val="32"/>
          <w:szCs w:val="32"/>
          <w:shd w:val="clear" w:color="auto" w:fill="FFFFFF"/>
        </w:rPr>
      </w:pPr>
    </w:p>
    <w:p w14:paraId="4AFC236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60" w:firstLineChars="200"/>
        <w:jc w:val="both"/>
        <w:textAlignment w:val="auto"/>
        <w:rPr>
          <w:rFonts w:hint="eastAsia" w:ascii="仿宋_GB2312" w:hAnsi="仿宋_GB2312" w:eastAsia="仿宋_GB2312" w:cs="仿宋_GB2312"/>
          <w:color w:val="060A26"/>
          <w:spacing w:val="5"/>
          <w:sz w:val="32"/>
          <w:szCs w:val="32"/>
          <w:shd w:val="clear" w:color="auto" w:fill="FFFFFF"/>
        </w:rPr>
      </w:pPr>
    </w:p>
    <w:p w14:paraId="4DCCB270">
      <w:pPr>
        <w:spacing w:line="600" w:lineRule="exact"/>
        <w:jc w:val="center"/>
        <w:rPr>
          <w:rFonts w:hint="eastAsia" w:ascii="黑体" w:hAnsi="黑体" w:eastAsia="黑体" w:cs="黑体"/>
          <w:bCs/>
          <w:color w:val="0D0D0D"/>
          <w:kern w:val="0"/>
          <w:sz w:val="36"/>
          <w:szCs w:val="36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60A26"/>
          <w:spacing w:val="0"/>
          <w:kern w:val="0"/>
          <w:sz w:val="36"/>
          <w:szCs w:val="36"/>
          <w:shd w:val="clear" w:color="auto" w:fill="FFFFFF"/>
          <w:lang w:val="en-US" w:eastAsia="zh-CN" w:bidi="ar"/>
        </w:rPr>
        <w:t>县信访局</w:t>
      </w:r>
      <w:r>
        <w:rPr>
          <w:rFonts w:hint="eastAsia" w:ascii="黑体" w:hAnsi="黑体" w:eastAsia="黑体" w:cs="黑体"/>
          <w:bCs/>
          <w:color w:val="0D0D0D"/>
          <w:kern w:val="0"/>
          <w:sz w:val="36"/>
          <w:szCs w:val="36"/>
          <w:shd w:val="clear" w:color="auto" w:fill="FFFFFF"/>
          <w:lang w:val="en-US" w:eastAsia="zh-CN" w:bidi="ar"/>
        </w:rPr>
        <w:t>招聘退役士兵公益性岗位职责及要求</w:t>
      </w:r>
    </w:p>
    <w:p w14:paraId="2EF96DD9"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60A26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3DE2C5E0"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60A26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60A26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一、岗位职责</w:t>
      </w:r>
    </w:p>
    <w:p w14:paraId="37240103"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60A26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60A26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服从办公室统一调度，按时完成公务接送等出车任务，严格遵守道路安全法规。负责公务车辆的内外日常清洁，做好车辆基础保养，严格执行公车管理制度。完成局领导交办的其他临时性工作任务。</w:t>
      </w:r>
    </w:p>
    <w:p w14:paraId="30B24EA3"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60A26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60A26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二、工作内容</w:t>
      </w:r>
    </w:p>
    <w:p w14:paraId="50B46E0A"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60A26"/>
          <w:spacing w:val="5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60A26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根据办公室安排开展出车执勤工作；负责车辆的日常保养和日常清洁工作；负责协助办公室开展后勤保障工作；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60A26"/>
          <w:spacing w:val="5"/>
          <w:sz w:val="32"/>
          <w:szCs w:val="32"/>
          <w:shd w:val="clear" w:color="auto" w:fill="FFFFFF"/>
        </w:rPr>
        <w:t>完成领导交办的其他临时性工作任务。</w:t>
      </w:r>
    </w:p>
    <w:p w14:paraId="1FD8B6F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560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60A26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bCs/>
          <w:color w:val="0D0D0D"/>
          <w:kern w:val="0"/>
          <w:sz w:val="32"/>
          <w:szCs w:val="32"/>
          <w:shd w:val="clear" w:color="auto" w:fill="FFFFFF"/>
          <w:lang w:eastAsia="zh-CN" w:bidi="ar"/>
        </w:rPr>
        <w:t>三、招聘对象及条件</w:t>
      </w:r>
    </w:p>
    <w:p w14:paraId="0CFBE76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60A26"/>
          <w:spacing w:val="5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年龄原则上在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60A26"/>
          <w:spacing w:val="5"/>
          <w:sz w:val="32"/>
          <w:szCs w:val="32"/>
          <w:shd w:val="clear" w:color="auto" w:fill="FFFFFF"/>
        </w:rPr>
        <w:t>45周岁以下；身体健康，无传染性疾病及不适宜从事本岗位工作的重大病史；能够适应一定的体力劳动强度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60A26"/>
          <w:spacing w:val="5"/>
          <w:sz w:val="32"/>
          <w:szCs w:val="32"/>
          <w:shd w:val="clear" w:color="auto" w:fill="FFFFFF"/>
          <w:lang w:eastAsia="zh-CN"/>
        </w:rPr>
        <w:t>。</w:t>
      </w:r>
    </w:p>
    <w:p w14:paraId="07F3AF8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560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60A26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60A26"/>
          <w:spacing w:val="0"/>
          <w:kern w:val="0"/>
          <w:sz w:val="32"/>
          <w:szCs w:val="32"/>
          <w:shd w:val="clear" w:fill="FFFFFF"/>
          <w:lang w:val="en-US" w:eastAsia="zh-CN" w:bidi="ar"/>
        </w:rPr>
        <w:t>四、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60A26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岗位要求</w:t>
      </w:r>
    </w:p>
    <w:p w14:paraId="43EC450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leftChars="0" w:firstLine="66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60A26"/>
          <w:spacing w:val="5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60A26"/>
          <w:spacing w:val="5"/>
          <w:sz w:val="32"/>
          <w:szCs w:val="32"/>
          <w:shd w:val="clear" w:color="auto" w:fill="FFFFFF"/>
        </w:rPr>
        <w:t>具有高中（中专）及以上学历，熟练使用常用办公软件；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60A26"/>
          <w:spacing w:val="5"/>
          <w:sz w:val="32"/>
          <w:szCs w:val="32"/>
          <w:shd w:val="clear" w:color="auto" w:fill="FFFFFF"/>
          <w:lang w:eastAsia="zh-CN"/>
        </w:rPr>
        <w:t>具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60A26"/>
          <w:spacing w:val="5"/>
          <w:sz w:val="32"/>
          <w:szCs w:val="32"/>
          <w:shd w:val="clear" w:color="auto" w:fill="FFFFFF"/>
        </w:rPr>
        <w:t>备良好的沟通协调能力和群众服务意识；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60A26"/>
          <w:spacing w:val="5"/>
          <w:sz w:val="32"/>
          <w:szCs w:val="32"/>
          <w:shd w:val="clear" w:color="auto" w:fill="FFFFFF"/>
          <w:lang w:eastAsia="zh-CN"/>
        </w:rPr>
        <w:t>无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60A26"/>
          <w:spacing w:val="5"/>
          <w:sz w:val="32"/>
          <w:szCs w:val="32"/>
          <w:shd w:val="clear" w:color="auto" w:fill="FFFFFF"/>
        </w:rPr>
        <w:t>违法犯罪记录，政治审查合格；具有相关岗位工作经验者优先。</w:t>
      </w:r>
    </w:p>
    <w:p w14:paraId="3CE495C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leftChars="0" w:firstLine="66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60A26"/>
          <w:spacing w:val="5"/>
          <w:sz w:val="32"/>
          <w:szCs w:val="32"/>
          <w:shd w:val="clear" w:color="auto" w:fill="FFFFFF"/>
        </w:rPr>
      </w:pPr>
    </w:p>
    <w:p w14:paraId="67A5F3D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leftChars="0" w:firstLine="66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60A26"/>
          <w:spacing w:val="5"/>
          <w:sz w:val="32"/>
          <w:szCs w:val="32"/>
          <w:shd w:val="clear" w:color="auto" w:fill="FFFFFF"/>
        </w:rPr>
      </w:pPr>
    </w:p>
    <w:p w14:paraId="62AE440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leftChars="0" w:firstLine="66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60A26"/>
          <w:spacing w:val="5"/>
          <w:sz w:val="32"/>
          <w:szCs w:val="32"/>
          <w:shd w:val="clear" w:color="auto" w:fill="FFFFFF"/>
        </w:rPr>
      </w:pPr>
    </w:p>
    <w:p w14:paraId="42A20CF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leftChars="0" w:firstLine="66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60A26"/>
          <w:spacing w:val="5"/>
          <w:sz w:val="32"/>
          <w:szCs w:val="32"/>
          <w:shd w:val="clear" w:color="auto" w:fill="FFFFFF"/>
        </w:rPr>
      </w:pPr>
    </w:p>
    <w:p w14:paraId="4E4F5FDE">
      <w:pPr>
        <w:spacing w:line="600" w:lineRule="exact"/>
        <w:jc w:val="center"/>
        <w:rPr>
          <w:rFonts w:hint="eastAsia" w:ascii="黑体" w:hAnsi="黑体" w:eastAsia="黑体" w:cs="黑体"/>
          <w:bCs/>
          <w:color w:val="0D0D0D"/>
          <w:kern w:val="0"/>
          <w:sz w:val="36"/>
          <w:szCs w:val="36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60A26"/>
          <w:spacing w:val="0"/>
          <w:kern w:val="0"/>
          <w:sz w:val="36"/>
          <w:szCs w:val="36"/>
          <w:shd w:val="clear" w:color="auto" w:fill="FFFFFF"/>
          <w:lang w:val="en-US" w:eastAsia="zh-CN" w:bidi="ar"/>
        </w:rPr>
        <w:t>县机关事务服务中心</w:t>
      </w:r>
      <w:r>
        <w:rPr>
          <w:rFonts w:hint="eastAsia" w:ascii="黑体" w:hAnsi="黑体" w:eastAsia="黑体" w:cs="黑体"/>
          <w:bCs/>
          <w:color w:val="0D0D0D"/>
          <w:kern w:val="0"/>
          <w:sz w:val="36"/>
          <w:szCs w:val="36"/>
          <w:shd w:val="clear" w:color="auto" w:fill="FFFFFF"/>
          <w:lang w:val="en-US" w:eastAsia="zh-CN" w:bidi="ar"/>
        </w:rPr>
        <w:t>招聘退役士兵公益性岗位</w:t>
      </w:r>
    </w:p>
    <w:p w14:paraId="19F91AC5">
      <w:pPr>
        <w:spacing w:line="600" w:lineRule="exact"/>
        <w:jc w:val="center"/>
        <w:rPr>
          <w:rFonts w:hint="eastAsia" w:ascii="黑体" w:hAnsi="黑体" w:eastAsia="黑体" w:cs="黑体"/>
          <w:bCs/>
          <w:color w:val="0D0D0D"/>
          <w:kern w:val="0"/>
          <w:sz w:val="36"/>
          <w:szCs w:val="36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bCs/>
          <w:color w:val="0D0D0D"/>
          <w:kern w:val="0"/>
          <w:sz w:val="36"/>
          <w:szCs w:val="36"/>
          <w:shd w:val="clear" w:color="auto" w:fill="FFFFFF"/>
          <w:lang w:val="en-US" w:eastAsia="zh-CN" w:bidi="ar"/>
        </w:rPr>
        <w:t>职责及要求</w:t>
      </w:r>
    </w:p>
    <w:p w14:paraId="22B29F4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leftChars="0" w:firstLine="66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60A26"/>
          <w:spacing w:val="5"/>
          <w:sz w:val="32"/>
          <w:szCs w:val="32"/>
          <w:shd w:val="clear" w:color="auto" w:fill="FFFFFF"/>
          <w:lang w:val="en-US" w:eastAsia="zh-CN"/>
        </w:rPr>
      </w:pPr>
    </w:p>
    <w:p w14:paraId="37C2805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firstLine="660" w:firstLineChars="200"/>
        <w:jc w:val="lef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60A26"/>
          <w:spacing w:val="5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60A26"/>
          <w:spacing w:val="5"/>
          <w:kern w:val="2"/>
          <w:sz w:val="32"/>
          <w:szCs w:val="32"/>
          <w:shd w:val="clear" w:fill="FFFFFF"/>
          <w:lang w:val="en-US" w:eastAsia="zh-CN" w:bidi="ar-SA"/>
        </w:rPr>
        <w:t>一、</w:t>
      </w:r>
      <w:r>
        <w:rPr>
          <w:rFonts w:hint="eastAsia" w:ascii="黑体" w:hAnsi="黑体" w:eastAsia="黑体" w:cs="黑体"/>
          <w:i w:val="0"/>
          <w:iCs w:val="0"/>
          <w:caps w:val="0"/>
          <w:color w:val="060A26"/>
          <w:spacing w:val="5"/>
          <w:sz w:val="32"/>
          <w:szCs w:val="32"/>
          <w:shd w:val="clear" w:color="auto" w:fill="FFFFFF"/>
          <w:lang w:val="en-US" w:eastAsia="zh-CN"/>
        </w:rPr>
        <w:t>岗位职责</w:t>
      </w:r>
    </w:p>
    <w:p w14:paraId="558C746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leftChars="0" w:firstLine="66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60A26"/>
          <w:spacing w:val="5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60A26"/>
          <w:spacing w:val="5"/>
          <w:sz w:val="32"/>
          <w:szCs w:val="32"/>
          <w:shd w:val="clear" w:color="auto" w:fill="FFFFFF"/>
          <w:lang w:val="en-US" w:eastAsia="zh-CN"/>
        </w:rPr>
        <w:t>严格遵守公务用车各项管理制度，服从县公务用车管理平台统一调度派遣，承担公务车辆驾驶保障工作；保持车辆内外干净整洁，做好车辆出车前后简易检查，维护车辆基本状况；遵守交通法规，落实安全行车相关规定，完成单位交办的其他辅助工作。</w:t>
      </w:r>
    </w:p>
    <w:p w14:paraId="7EC7066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firstLine="660" w:firstLineChars="200"/>
        <w:jc w:val="lef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60A26"/>
          <w:spacing w:val="5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60A26"/>
          <w:spacing w:val="5"/>
          <w:kern w:val="2"/>
          <w:sz w:val="32"/>
          <w:szCs w:val="32"/>
          <w:shd w:val="clear" w:fill="FFFFFF"/>
          <w:lang w:val="en-US" w:eastAsia="zh-CN" w:bidi="ar-SA"/>
        </w:rPr>
        <w:t>二、工作内容</w:t>
      </w:r>
    </w:p>
    <w:p w14:paraId="607E2F4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leftChars="0" w:firstLine="66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60A26"/>
          <w:spacing w:val="5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60A26"/>
          <w:spacing w:val="5"/>
          <w:sz w:val="32"/>
          <w:szCs w:val="32"/>
          <w:shd w:val="clear" w:color="auto" w:fill="FFFFFF"/>
          <w:lang w:val="en-US" w:eastAsia="zh-CN"/>
        </w:rPr>
        <w:t>按照县公务用车管理平台派车指令，按时出车，安全完成各项公务驾驶任务；负责所驾车辆日常保洁，保持车容车貌整洁，按规定定点停放；出车前、行驶途中、收车后做好车辆状况检查，发现故障隐患及时上报，杜绝车辆带病运行；配合做好车辆加油、维保登记、行驶里程记录等基础台账；严格遵守交通法规及单位各项纪律，服从调度安排，完成节假日、应急值班出车保障，完成单位交办的其他辅助性工作。</w:t>
      </w:r>
    </w:p>
    <w:p w14:paraId="356960F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leftChars="0" w:firstLine="640" w:firstLineChars="200"/>
        <w:jc w:val="left"/>
        <w:textAlignment w:val="auto"/>
        <w:rPr>
          <w:rFonts w:hint="eastAsia" w:ascii="黑体" w:hAnsi="黑体" w:eastAsia="黑体" w:cs="黑体"/>
          <w:bCs/>
          <w:color w:val="0D0D0D"/>
          <w:kern w:val="0"/>
          <w:sz w:val="32"/>
          <w:szCs w:val="32"/>
          <w:shd w:val="clear" w:color="auto" w:fill="FFFFFF"/>
          <w:lang w:eastAsia="zh-CN" w:bidi="ar"/>
        </w:rPr>
      </w:pPr>
      <w:r>
        <w:rPr>
          <w:rFonts w:hint="eastAsia" w:ascii="黑体" w:hAnsi="黑体" w:eastAsia="黑体" w:cs="黑体"/>
          <w:bCs/>
          <w:color w:val="0D0D0D"/>
          <w:kern w:val="0"/>
          <w:sz w:val="32"/>
          <w:szCs w:val="32"/>
          <w:shd w:val="clear" w:fill="FFFFFF"/>
          <w:lang w:val="en-US" w:eastAsia="zh-CN" w:bidi="ar"/>
        </w:rPr>
        <w:t>三、</w:t>
      </w:r>
      <w:r>
        <w:rPr>
          <w:rFonts w:hint="eastAsia" w:ascii="黑体" w:hAnsi="黑体" w:eastAsia="黑体" w:cs="黑体"/>
          <w:bCs/>
          <w:color w:val="0D0D0D"/>
          <w:kern w:val="0"/>
          <w:sz w:val="32"/>
          <w:szCs w:val="32"/>
          <w:shd w:val="clear" w:color="auto" w:fill="FFFFFF"/>
          <w:lang w:eastAsia="zh-CN" w:bidi="ar"/>
        </w:rPr>
        <w:t>招聘对象及条件</w:t>
      </w:r>
    </w:p>
    <w:p w14:paraId="452881F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60A26"/>
          <w:spacing w:val="5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年龄原则上在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60A26"/>
          <w:spacing w:val="5"/>
          <w:sz w:val="32"/>
          <w:szCs w:val="32"/>
          <w:shd w:val="clear" w:color="auto" w:fill="FFFFFF"/>
          <w:lang w:val="en-US" w:eastAsia="zh-CN"/>
        </w:rPr>
        <w:t>55周岁以下；身体健康，无不良嗜好，无传染性疾病及不适宜从事本岗位工作的重大病史；能够胜任长时间出车、下乡执勤等工作。</w:t>
      </w:r>
    </w:p>
    <w:p w14:paraId="104BED6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leftChars="0" w:firstLine="640" w:firstLineChars="200"/>
        <w:jc w:val="left"/>
        <w:textAlignment w:val="auto"/>
        <w:rPr>
          <w:rFonts w:hint="eastAsia" w:ascii="黑体" w:hAnsi="黑体" w:eastAsia="黑体" w:cs="黑体"/>
          <w:bCs/>
          <w:color w:val="0D0D0D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bCs/>
          <w:color w:val="0D0D0D"/>
          <w:kern w:val="0"/>
          <w:sz w:val="32"/>
          <w:szCs w:val="32"/>
          <w:shd w:val="clear" w:color="auto" w:fill="FFFFFF"/>
          <w:lang w:val="en-US" w:eastAsia="zh-CN" w:bidi="ar"/>
        </w:rPr>
        <w:t>四、岗位要求</w:t>
      </w:r>
    </w:p>
    <w:p w14:paraId="19E576C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leftChars="0" w:firstLine="660" w:firstLineChars="200"/>
        <w:jc w:val="lef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60A26"/>
          <w:spacing w:val="5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60A26"/>
          <w:spacing w:val="5"/>
          <w:sz w:val="32"/>
          <w:szCs w:val="32"/>
          <w:shd w:val="clear" w:color="auto" w:fill="FFFFFF"/>
          <w:lang w:val="en-US" w:eastAsia="zh-CN"/>
        </w:rPr>
        <w:t>政治立场坚定，无违法犯罪记录，政治审查合格；服从单位管理调度，遵守机关各项规章制度，具备良好的沟通协调能力和服务意识，能够适应下乡、加班、应急值班等工作需要；高中（中专）及以上学历，持有C1及以上有效机动车驾驶证（B1以上有效机动车驾驶证者优先），驾驶技术熟练，无酒驾醉驾等严重交通违法记录；掌握车辆维修保养等相关知识，具有相关岗位工作经验者优先。</w:t>
      </w:r>
    </w:p>
    <w:sectPr>
      <w:pgSz w:w="11906" w:h="16838"/>
      <w:pgMar w:top="1440" w:right="1474" w:bottom="1440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6C6471"/>
    <w:rsid w:val="000557D1"/>
    <w:rsid w:val="001402D2"/>
    <w:rsid w:val="00140FEA"/>
    <w:rsid w:val="00161244"/>
    <w:rsid w:val="004456BE"/>
    <w:rsid w:val="004A4FC9"/>
    <w:rsid w:val="005419D6"/>
    <w:rsid w:val="00606B8C"/>
    <w:rsid w:val="006C078C"/>
    <w:rsid w:val="006C6471"/>
    <w:rsid w:val="00845821"/>
    <w:rsid w:val="00883816"/>
    <w:rsid w:val="0089310E"/>
    <w:rsid w:val="008C4467"/>
    <w:rsid w:val="00907FE3"/>
    <w:rsid w:val="00994DDD"/>
    <w:rsid w:val="00A96646"/>
    <w:rsid w:val="00BD74B9"/>
    <w:rsid w:val="00BE5952"/>
    <w:rsid w:val="00C00F96"/>
    <w:rsid w:val="00D31DD1"/>
    <w:rsid w:val="00E639DC"/>
    <w:rsid w:val="00EF3C86"/>
    <w:rsid w:val="00F3129F"/>
    <w:rsid w:val="00FB1AC1"/>
    <w:rsid w:val="00FF4F32"/>
    <w:rsid w:val="036B2105"/>
    <w:rsid w:val="03BD3E81"/>
    <w:rsid w:val="16CC4C35"/>
    <w:rsid w:val="5B687705"/>
    <w:rsid w:val="6102710F"/>
    <w:rsid w:val="73C20AC1"/>
    <w:rsid w:val="755B7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3940</Words>
  <Characters>3971</Characters>
  <Lines>5</Lines>
  <Paragraphs>1</Paragraphs>
  <TotalTime>15</TotalTime>
  <ScaleCrop>false</ScaleCrop>
  <LinksUpToDate>false</LinksUpToDate>
  <CharactersWithSpaces>3981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2022-01-14T08:49:00Z</dcterms:created>
  <dc:creator>xb21cn</dc:creator>
  <cp:lastModifiedBy>农村户口</cp:lastModifiedBy>
  <dcterms:modified xsi:type="dcterms:W3CDTF">2026-09-22T00:02:45Z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eyJoZGlkIjoiYmUwNzdmZTllNzgxMDA1MjljNmI0Y2FjODAzMGVkOGEiLCJ1c2VySWQiOiI0Mzg2NzA1MDEifQ==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30EE145354D5465DA402307179970204_12</vt:lpwstr>
  </property>
</Properties>
</file>