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E07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216" w:lineRule="auto"/>
        <w:textAlignment w:val="baseline"/>
        <w:rPr>
          <w:rFonts w:hint="eastAsia" w:ascii="方正仿宋_GBK" w:hAnsi="方正仿宋_GBK" w:eastAsia="方正仿宋_GBK" w:cs="方正仿宋_GBK"/>
        </w:rPr>
      </w:pPr>
      <w:bookmarkStart w:id="0" w:name="_GoBack"/>
      <w:bookmarkEnd w:id="0"/>
    </w:p>
    <w:tbl>
      <w:tblPr>
        <w:tblStyle w:val="4"/>
        <w:tblW w:w="983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652"/>
        <w:gridCol w:w="735"/>
        <w:gridCol w:w="735"/>
        <w:gridCol w:w="735"/>
        <w:gridCol w:w="675"/>
        <w:gridCol w:w="794"/>
        <w:gridCol w:w="735"/>
        <w:gridCol w:w="735"/>
        <w:gridCol w:w="735"/>
        <w:gridCol w:w="735"/>
        <w:gridCol w:w="761"/>
      </w:tblGrid>
      <w:tr w14:paraId="11D56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803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1BDC03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项</w:t>
            </w:r>
            <w:r>
              <w:rPr>
                <w:rFonts w:hint="eastAsia" w:ascii="方正仿宋_GBK" w:hAnsi="方正仿宋_GBK" w:eastAsia="方正仿宋_GBK" w:cs="方正仿宋_GBK"/>
                <w:spacing w:val="9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目</w:t>
            </w:r>
          </w:p>
        </w:tc>
        <w:tc>
          <w:tcPr>
            <w:tcW w:w="7266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 w14:paraId="347B0D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61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center"/>
          </w:tcPr>
          <w:p w14:paraId="013562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备注</w:t>
            </w:r>
          </w:p>
        </w:tc>
      </w:tr>
      <w:tr w14:paraId="6AB6D0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C13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 w14:paraId="3406492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4"/>
              </w:rPr>
              <w:t>分</w:t>
            </w:r>
          </w:p>
        </w:tc>
        <w:tc>
          <w:tcPr>
            <w:tcW w:w="735" w:type="dxa"/>
            <w:vAlign w:val="center"/>
          </w:tcPr>
          <w:p w14:paraId="3ABB76B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</w:t>
            </w:r>
          </w:p>
        </w:tc>
        <w:tc>
          <w:tcPr>
            <w:tcW w:w="735" w:type="dxa"/>
            <w:vAlign w:val="center"/>
          </w:tcPr>
          <w:p w14:paraId="6802F3F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 w14:paraId="082C762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分</w:t>
            </w:r>
          </w:p>
        </w:tc>
        <w:tc>
          <w:tcPr>
            <w:tcW w:w="675" w:type="dxa"/>
            <w:vAlign w:val="center"/>
          </w:tcPr>
          <w:p w14:paraId="2DCF568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94" w:type="dxa"/>
            <w:vAlign w:val="center"/>
          </w:tcPr>
          <w:p w14:paraId="7386392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06ACB2D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</w:t>
            </w:r>
          </w:p>
        </w:tc>
        <w:tc>
          <w:tcPr>
            <w:tcW w:w="735" w:type="dxa"/>
            <w:vAlign w:val="center"/>
          </w:tcPr>
          <w:p w14:paraId="2F5BE43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2E316BF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分</w:t>
            </w:r>
          </w:p>
        </w:tc>
        <w:tc>
          <w:tcPr>
            <w:tcW w:w="735" w:type="dxa"/>
            <w:vAlign w:val="center"/>
          </w:tcPr>
          <w:p w14:paraId="7739555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6AE011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BCACE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71F11C9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1000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2"/>
              </w:rPr>
              <w:t>（分、秒）</w:t>
            </w:r>
          </w:p>
        </w:tc>
        <w:tc>
          <w:tcPr>
            <w:tcW w:w="652" w:type="dxa"/>
            <w:tcBorders>
              <w:left w:val="single" w:color="000000" w:sz="4" w:space="0"/>
            </w:tcBorders>
            <w:vAlign w:val="center"/>
          </w:tcPr>
          <w:p w14:paraId="0FE8AC2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2"/>
                <w:szCs w:val="22"/>
                <w:lang w:eastAsia="zh-CN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35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1AC9F35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20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4298372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32"/>
                <w:w w:val="100"/>
                <w:sz w:val="24"/>
                <w:szCs w:val="2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4C87BE4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′1</w:t>
            </w:r>
            <w:r>
              <w:rPr>
                <w:rFonts w:hint="default" w:eastAsia="方正仿宋_GBK" w:cs="方正仿宋_GBK" w:asciiTheme="minorAscii" w:hAnsiTheme="minorAscii"/>
                <w:spacing w:val="-8"/>
                <w:w w:val="1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675" w:type="dxa"/>
            <w:vAlign w:val="center"/>
          </w:tcPr>
          <w:p w14:paraId="1226B29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′0</w:t>
            </w:r>
            <w:r>
              <w:rPr>
                <w:rFonts w:hint="default" w:eastAsia="方正仿宋_GBK" w:cs="方正仿宋_GBK" w:asciiTheme="minorAscii" w:hAnsiTheme="minorAscii"/>
                <w:spacing w:val="-3"/>
                <w:w w:val="100"/>
                <w:sz w:val="24"/>
                <w:szCs w:val="24"/>
              </w:rPr>
              <w:t>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94" w:type="dxa"/>
            <w:vAlign w:val="center"/>
          </w:tcPr>
          <w:p w14:paraId="749EF8A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2"/>
                <w:w w:val="100"/>
                <w:sz w:val="24"/>
                <w:szCs w:val="24"/>
              </w:rPr>
              <w:t>00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15D8D12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72AFC5D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50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79963F0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45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35" w:type="dxa"/>
            <w:vAlign w:val="center"/>
          </w:tcPr>
          <w:p w14:paraId="1CCAC39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default" w:eastAsia="方正仿宋_GBK" w:cs="方正仿宋_GBK" w:asciiTheme="minorAscii" w:hAnsiTheme="minorAscii"/>
                <w:w w:val="100"/>
                <w:sz w:val="24"/>
                <w:szCs w:val="24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  <w:lang w:val="en-US" w:eastAsia="zh-CN"/>
              </w:rPr>
              <w:t>′4</w:t>
            </w:r>
            <w:r>
              <w:rPr>
                <w:rFonts w:hint="default" w:eastAsia="方正仿宋_GBK" w:cs="方正仿宋_GBK" w:asciiTheme="minorAscii" w:hAnsiTheme="minorAscii"/>
                <w:spacing w:val="-4"/>
                <w:w w:val="100"/>
                <w:sz w:val="24"/>
                <w:szCs w:val="24"/>
              </w:rPr>
              <w:t>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</w:p>
        </w:tc>
        <w:tc>
          <w:tcPr>
            <w:tcW w:w="761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center"/>
          </w:tcPr>
          <w:p w14:paraId="176F32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4399D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017D60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254AB9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6BFBC1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hanging="1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2B2D0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3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DEF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64202B3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1.分组考核。</w:t>
            </w:r>
          </w:p>
          <w:p w14:paraId="51B408C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2.在跑道或平地上标出起点线，考生从起点线处听到起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跑口令后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完成1000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米距离到达终点线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，记录时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间。</w:t>
            </w:r>
          </w:p>
          <w:p w14:paraId="552B0D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2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4902CF5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，每递减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 w14:paraId="7D15CC9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5.海拔2100-3000米，每增加100米高度标准递增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3秒，3100-4000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米，每增加100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米高度标准递增4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1"/>
              </w:rPr>
              <w:t>秒。</w:t>
            </w:r>
          </w:p>
        </w:tc>
        <w:tc>
          <w:tcPr>
            <w:tcW w:w="761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center"/>
          </w:tcPr>
          <w:p w14:paraId="13F59A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6E0C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1EDCCF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立定跳远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4"/>
                <w:szCs w:val="24"/>
              </w:rPr>
              <w:t>（米）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585A7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66F62F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2.01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EDEC4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4036CD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7EB52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524EAB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97CEE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2F8F10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2.23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 w14:paraId="2456EB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7657EB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2.28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 w14:paraId="1EF525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429AA6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5E090C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6C21AB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7718E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576EC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A6D85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7BAB7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2.48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AE64C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  <w:p w14:paraId="7D5ABC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2.53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67BB82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39048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3E0B10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</w:tcBorders>
            <w:vAlign w:val="center"/>
          </w:tcPr>
          <w:p w14:paraId="49A1B36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68F3770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83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2.在跑道或平地上标出起跳线，考生站立在起跳线后，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脚尖不得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踩线，脚尖不得离开地面，两脚原地同时起跳，不得有助跑、垫步或</w:t>
            </w:r>
            <w:r>
              <w:rPr>
                <w:rFonts w:hint="eastAsia" w:ascii="方正仿宋_GBK" w:hAnsi="方正仿宋_GBK" w:eastAsia="方正仿宋_GBK" w:cs="方正仿宋_GBK"/>
                <w:spacing w:val="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连跳动作</w:t>
            </w:r>
            <w:r>
              <w:rPr>
                <w:rFonts w:hint="eastAsia"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，测量起跳线后沿至身体何着地最近点后沿的垂直距离。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两次测试，记录成绩较好的 1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  <w:position w:val="1"/>
              </w:rPr>
              <w:t>次。</w:t>
            </w:r>
          </w:p>
          <w:p w14:paraId="31899D2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76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3.考核以完成跳出长度计算成绩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 w14:paraId="2B62577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44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</w:t>
            </w:r>
            <w:r>
              <w:rPr>
                <w:rFonts w:hint="eastAsia" w:ascii="方正仿宋_GBK" w:hAnsi="方正仿宋_GBK" w:eastAsia="方正仿宋_GBK" w:cs="方正仿宋_GBK"/>
                <w:spacing w:val="25"/>
                <w:w w:val="10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，每递增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厘米增加</w:t>
            </w:r>
            <w:r>
              <w:rPr>
                <w:rFonts w:hint="eastAsia" w:ascii="方正仿宋_GBK" w:hAnsi="方正仿宋_GBK" w:eastAsia="方正仿宋_GBK" w:cs="方正仿宋_GBK"/>
                <w:spacing w:val="1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，最高</w:t>
            </w:r>
            <w:r>
              <w:rPr>
                <w:rFonts w:hint="eastAsia" w:ascii="方正仿宋_GBK" w:hAnsi="方正仿宋_GBK" w:eastAsia="方正仿宋_GBK" w:cs="方正仿宋_GBK"/>
                <w:spacing w:val="-33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7A8972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5697A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803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0012B9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仰卧起坐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"/>
              </w:rPr>
              <w:t>（次/3分钟）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4DA82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25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208FE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619E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35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F034E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</w:tcBorders>
            <w:vAlign w:val="center"/>
          </w:tcPr>
          <w:p w14:paraId="2CD31E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45</w:t>
            </w:r>
          </w:p>
        </w:tc>
        <w:tc>
          <w:tcPr>
            <w:tcW w:w="794" w:type="dxa"/>
            <w:tcBorders>
              <w:top w:val="single" w:color="000000" w:sz="4" w:space="0"/>
            </w:tcBorders>
            <w:vAlign w:val="center"/>
          </w:tcPr>
          <w:p w14:paraId="3031D6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35B76B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55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9152E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60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0D4CA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65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1C67C3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zh" w:bidi="ar-SA"/>
              </w:rPr>
              <w:t>70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4" w:space="0"/>
              <w:right w:val="single" w:color="000000" w:sz="10" w:space="0"/>
            </w:tcBorders>
            <w:vAlign w:val="center"/>
          </w:tcPr>
          <w:p w14:paraId="53BC80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3F4B0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9" w:hRule="atLeast"/>
          <w:jc w:val="center"/>
        </w:trPr>
        <w:tc>
          <w:tcPr>
            <w:tcW w:w="1803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center"/>
          </w:tcPr>
          <w:p w14:paraId="4169CC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266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center"/>
          </w:tcPr>
          <w:p w14:paraId="3226FB8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1.单个或分组考核。</w:t>
            </w:r>
          </w:p>
          <w:p w14:paraId="3C74F4F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2.按照规定动作要领完成动作。</w:t>
            </w:r>
          </w:p>
          <w:p w14:paraId="0E0B4C7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 w:firstLine="468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lang w:eastAsia="zh"/>
              </w:rPr>
              <w:t>3.身体升起肘部未碰触膝盖，身体下降背部未着地的，该次动作不计数。</w:t>
            </w:r>
          </w:p>
        </w:tc>
        <w:tc>
          <w:tcPr>
            <w:tcW w:w="761" w:type="dxa"/>
            <w:tcBorders>
              <w:top w:val="single" w:color="000000" w:sz="4" w:space="0"/>
              <w:bottom w:val="single" w:color="000000" w:sz="10" w:space="0"/>
              <w:right w:val="single" w:color="000000" w:sz="10" w:space="0"/>
            </w:tcBorders>
            <w:vAlign w:val="center"/>
          </w:tcPr>
          <w:p w14:paraId="53B8C9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</w:tbl>
    <w:p w14:paraId="0A3D27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6" w:lineRule="auto"/>
        <w:textAlignment w:val="baseline"/>
        <w:rPr>
          <w:rFonts w:hint="eastAsia" w:ascii="方正仿宋_GBK" w:hAnsi="方正仿宋_GBK" w:eastAsia="方正仿宋_GBK" w:cs="方正仿宋_GBK"/>
          <w:sz w:val="21"/>
          <w:szCs w:val="21"/>
        </w:rPr>
        <w:sectPr>
          <w:pgSz w:w="11906" w:h="16839"/>
          <w:pgMar w:top="1417" w:right="1060" w:bottom="850" w:left="989" w:header="0" w:footer="0" w:gutter="0"/>
          <w:cols w:space="720" w:num="1"/>
        </w:sectPr>
      </w:pPr>
    </w:p>
    <w:p w14:paraId="3C6FDF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216" w:lineRule="auto"/>
        <w:textAlignment w:val="baseline"/>
        <w:rPr>
          <w:rFonts w:hint="eastAsia" w:ascii="方正仿宋_GBK" w:hAnsi="方正仿宋_GBK" w:eastAsia="方正仿宋_GBK" w:cs="方正仿宋_GBK"/>
        </w:rPr>
      </w:pPr>
    </w:p>
    <w:tbl>
      <w:tblPr>
        <w:tblStyle w:val="4"/>
        <w:tblpPr w:leftFromText="180" w:rightFromText="180" w:vertAnchor="text" w:horzAnchor="page" w:tblpX="998" w:tblpY="275"/>
        <w:tblOverlap w:val="never"/>
        <w:tblW w:w="98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5"/>
        <w:gridCol w:w="731"/>
        <w:gridCol w:w="732"/>
        <w:gridCol w:w="731"/>
        <w:gridCol w:w="732"/>
        <w:gridCol w:w="731"/>
        <w:gridCol w:w="732"/>
        <w:gridCol w:w="731"/>
        <w:gridCol w:w="732"/>
        <w:gridCol w:w="731"/>
        <w:gridCol w:w="732"/>
        <w:gridCol w:w="800"/>
      </w:tblGrid>
      <w:tr w14:paraId="62E2B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74D527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5ABF3C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2D88B6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3E2D2A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88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俯卧撑</w:t>
            </w:r>
          </w:p>
          <w:p w14:paraId="757CE35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16" w:lineRule="auto"/>
              <w:ind w:left="148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7"/>
              </w:rPr>
              <w:t>（次/2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7"/>
              </w:rPr>
              <w:t>分钟）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 w14:paraId="7024D8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9DC4C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97834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F61D5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952CD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D6F2A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1AADD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4722E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32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DD913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38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EEFC0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eastAsia="方正仿宋_GBK" w:cs="方正仿宋_GBK" w:asciiTheme="minorAscii" w:hAnsiTheme="minorAscii"/>
                <w:snapToGrid w:val="0"/>
                <w:color w:val="000000"/>
                <w:spacing w:val="-2"/>
                <w:w w:val="100"/>
                <w:kern w:val="0"/>
                <w:sz w:val="24"/>
                <w:szCs w:val="24"/>
                <w:lang w:val="en-US" w:eastAsia="en-US" w:bidi="ar-SA"/>
              </w:rPr>
              <w:t>42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0F49EA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3FD7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40F88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right w:val="single" w:color="000000" w:sz="2" w:space="0"/>
            </w:tcBorders>
            <w:vAlign w:val="center"/>
          </w:tcPr>
          <w:p w14:paraId="3A042A0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6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6AF54A9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2.按照规定动作要领完成动作。屈臂时肩关节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高于肘关节、伸臂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时双肘关节未伸直、做动作时身体未保持平直，该次动作不计数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；除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手脚外身体其他部位触及地面</w:t>
            </w:r>
            <w:r>
              <w:rPr>
                <w:rFonts w:hint="eastAsia" w:ascii="方正仿宋_GBK" w:hAnsi="方正仿宋_GBK" w:eastAsia="方正仿宋_GBK" w:cs="方正仿宋_GBK"/>
                <w:spacing w:val="-1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结束考核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>。</w:t>
            </w:r>
          </w:p>
          <w:p w14:paraId="04EF6B4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3.得分超出10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分的，每递增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次增加1分</w:t>
            </w:r>
            <w:r>
              <w:rPr>
                <w:rFonts w:hint="eastAsia" w:ascii="方正仿宋_GBK" w:hAnsi="方正仿宋_GBK" w:eastAsia="方正仿宋_GBK" w:cs="方正仿宋_GBK"/>
                <w:spacing w:val="-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，最高15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position w:val="1"/>
              </w:rPr>
              <w:t>分。</w:t>
            </w:r>
          </w:p>
        </w:tc>
        <w:tc>
          <w:tcPr>
            <w:tcW w:w="800" w:type="dxa"/>
            <w:tcBorders>
              <w:top w:val="single" w:color="000000" w:sz="2" w:space="0"/>
              <w:left w:val="single" w:color="000000" w:sz="2" w:space="0"/>
              <w:right w:val="single" w:color="000000" w:sz="10" w:space="0"/>
            </w:tcBorders>
            <w:vAlign w:val="top"/>
          </w:tcPr>
          <w:p w14:paraId="579E9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7815E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center"/>
          </w:tcPr>
          <w:p w14:paraId="43C99F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right="458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米×4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往返跑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（秒）</w:t>
            </w:r>
          </w:p>
        </w:tc>
        <w:tc>
          <w:tcPr>
            <w:tcW w:w="731" w:type="dxa"/>
            <w:tcBorders>
              <w:right w:val="single" w:color="000000" w:sz="2" w:space="0"/>
            </w:tcBorders>
            <w:vAlign w:val="center"/>
          </w:tcPr>
          <w:p w14:paraId="4882B0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75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CA5223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5E55C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0FD7B6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12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5371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B8EF66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11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F73199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7DBB7F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1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AAB90F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7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10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2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2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0622F3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8" w:line="216" w:lineRule="auto"/>
              <w:ind w:left="19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4"/>
              </w:rPr>
              <w:t>9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"/>
              </w:rPr>
              <w:t>8</w:t>
            </w:r>
          </w:p>
        </w:tc>
        <w:tc>
          <w:tcPr>
            <w:tcW w:w="800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61287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56C727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8F89C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8213B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923A5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D81EF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3F8A2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59FC38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9C596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253A58F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3" w:line="216" w:lineRule="auto"/>
              <w:ind w:left="125" w:right="187" w:firstLine="1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两项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任选</w:t>
            </w:r>
            <w:r>
              <w:rPr>
                <w:rFonts w:hint="eastAsia" w:ascii="方正仿宋_GBK" w:hAnsi="方正仿宋_GBK" w:eastAsia="方正仿宋_GBK" w:cs="方正仿宋_GBK"/>
                <w:spacing w:val="-5"/>
                <w:lang w:eastAsia="zh"/>
              </w:rPr>
              <w:t>一项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</w:p>
        </w:tc>
      </w:tr>
      <w:tr w14:paraId="4DA6C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6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5EEB28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 w14:paraId="797C0F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16" w:lineRule="auto"/>
              <w:ind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1.单个或分组考核。</w:t>
            </w:r>
          </w:p>
          <w:p w14:paraId="695FD8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right="93" w:firstLine="47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1"/>
                <w:position w:val="1"/>
              </w:rPr>
              <w:t xml:space="preserve">在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米长的跑道上标出起点线和折返线，考生从起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点线处听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到起跑口令后起跑，在折返线处返回跑向起跑线，到达起跑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线时为完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成</w:t>
            </w:r>
            <w:r>
              <w:rPr>
                <w:rFonts w:hint="eastAsia"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次往返。连续完成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5"/>
              </w:rPr>
              <w:t>次往返，记录时间。</w:t>
            </w:r>
          </w:p>
          <w:p w14:paraId="76875DD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3.考核以完成时间计算成绩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549DA38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4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8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分的</w:t>
            </w:r>
            <w:r>
              <w:rPr>
                <w:rFonts w:hint="eastAsia" w:ascii="方正仿宋_GBK" w:hAnsi="方正仿宋_GBK" w:eastAsia="方正仿宋_GBK" w:cs="方正仿宋_GBK"/>
                <w:spacing w:val="-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每递减</w:t>
            </w:r>
            <w:r>
              <w:rPr>
                <w:rFonts w:hint="eastAsia"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0.1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秒增加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8"/>
              </w:rPr>
              <w:t>分，最高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9"/>
                <w:position w:val="1"/>
              </w:rPr>
              <w:t>分。</w:t>
            </w:r>
          </w:p>
          <w:p w14:paraId="55D1D7C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16" w:lineRule="auto"/>
              <w:ind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4C36BA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E423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5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216E11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1CD7D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13DFE3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66C64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4712041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spacing w:val="-10"/>
              </w:rPr>
            </w:pPr>
          </w:p>
          <w:p w14:paraId="71164D8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米跑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（秒）</w:t>
            </w:r>
          </w:p>
        </w:tc>
        <w:tc>
          <w:tcPr>
            <w:tcW w:w="731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AD64D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51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17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C3510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9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9B362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6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D7AD1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4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3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8805D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15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0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778F3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37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44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7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FAF8C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0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4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95C41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14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35"/>
              </w:rPr>
              <w:t xml:space="preserve"> 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1</w:t>
            </w:r>
          </w:p>
        </w:tc>
        <w:tc>
          <w:tcPr>
            <w:tcW w:w="7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32982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3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8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B2371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5" w:line="216" w:lineRule="auto"/>
              <w:ind w:left="146"/>
              <w:jc w:val="both"/>
              <w:textAlignment w:val="baseline"/>
              <w:rPr>
                <w:rFonts w:hint="default" w:eastAsia="方正仿宋_GBK" w:cs="方正仿宋_GBK" w:asciiTheme="minorAscii" w:hAnsiTheme="minorAscii"/>
              </w:rPr>
            </w:pPr>
            <w:r>
              <w:rPr>
                <w:rFonts w:hint="default" w:eastAsia="方正仿宋_GBK" w:cs="方正仿宋_GBK" w:asciiTheme="minorAscii" w:hAnsiTheme="minorAscii"/>
                <w:spacing w:val="-7"/>
              </w:rPr>
              <w:t>13</w:t>
            </w:r>
            <w:r>
              <w:rPr>
                <w:rFonts w:hint="default" w:eastAsia="方正仿宋_GBK" w:cs="方正仿宋_GBK" w:asciiTheme="minorAscii" w:hAnsiTheme="minorAscii"/>
                <w:spacing w:val="5"/>
                <w:sz w:val="24"/>
                <w:szCs w:val="24"/>
              </w:rPr>
              <w:t>″</w:t>
            </w:r>
            <w:r>
              <w:rPr>
                <w:rFonts w:hint="default" w:eastAsia="方正仿宋_GBK" w:cs="方正仿宋_GBK" w:asciiTheme="minorAscii" w:hAnsiTheme="minorAscii"/>
                <w:spacing w:val="-7"/>
              </w:rPr>
              <w:t>5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7397ED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5F6CA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1" w:hRule="atLeast"/>
        </w:trPr>
        <w:tc>
          <w:tcPr>
            <w:tcW w:w="1715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61F28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  <w:tc>
          <w:tcPr>
            <w:tcW w:w="7315" w:type="dxa"/>
            <w:gridSpan w:val="10"/>
            <w:tcBorders>
              <w:top w:val="single" w:color="000000" w:sz="2" w:space="0"/>
              <w:right w:val="single" w:color="000000" w:sz="2" w:space="0"/>
            </w:tcBorders>
            <w:vAlign w:val="center"/>
          </w:tcPr>
          <w:p w14:paraId="2DF63A4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line="216" w:lineRule="auto"/>
              <w:ind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lang w:eastAsia="zh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1.分组考核</w:t>
            </w:r>
            <w:r>
              <w:rPr>
                <w:rFonts w:hint="eastAsia" w:ascii="方正仿宋_GBK" w:hAnsi="方正仿宋_GBK" w:eastAsia="方正仿宋_GBK" w:cs="方正仿宋_GBK"/>
                <w:spacing w:val="-4"/>
                <w:lang w:eastAsia="zh"/>
              </w:rPr>
              <w:t>。</w:t>
            </w:r>
          </w:p>
          <w:p w14:paraId="2621721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position w:val="1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米长直线跑道上标出起点线和终点线，考生从起点线处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听到起跑口令后起跑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-1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通过终点线记录时间。</w:t>
            </w:r>
          </w:p>
          <w:p w14:paraId="20B88C3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93" w:firstLine="468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3.抢跑犯规，重新组织起跑；跑出本道或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用其他方式干扰、阻碍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他人者不记录成绩</w:t>
            </w:r>
            <w:r>
              <w:rPr>
                <w:rFonts w:hint="eastAsia" w:ascii="方正仿宋_GBK" w:hAnsi="方正仿宋_GBK" w:eastAsia="方正仿宋_GBK" w:cs="方正仿宋_GBK"/>
                <w:spacing w:val="-2"/>
                <w:position w:val="1"/>
              </w:rPr>
              <w:t>。</w:t>
            </w:r>
          </w:p>
          <w:p w14:paraId="6639803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44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</w:rPr>
              <w:t>4.得分超出10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分的，每递减</w:t>
            </w:r>
            <w:r>
              <w:rPr>
                <w:rFonts w:hint="eastAsia" w:ascii="方正仿宋_GBK" w:hAnsi="方正仿宋_GBK" w:eastAsia="方正仿宋_GBK" w:cs="方正仿宋_GBK"/>
                <w:spacing w:val="-4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0.3</w:t>
            </w:r>
            <w:r>
              <w:rPr>
                <w:rFonts w:hint="eastAsia" w:ascii="方正仿宋_GBK" w:hAnsi="方正仿宋_GBK" w:eastAsia="方正仿宋_GBK" w:cs="方正仿宋_GBK"/>
                <w:spacing w:val="-5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9"/>
              </w:rPr>
              <w:t>秒增加1</w:t>
            </w:r>
            <w:r>
              <w:rPr>
                <w:rFonts w:hint="eastAsia" w:ascii="方正仿宋_GBK" w:hAnsi="方正仿宋_GBK" w:eastAsia="方正仿宋_GBK" w:cs="方正仿宋_GBK"/>
                <w:spacing w:val="-10"/>
              </w:rPr>
              <w:t>分，最高15</w:t>
            </w:r>
            <w:r>
              <w:rPr>
                <w:rFonts w:hint="eastAsia"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val="en-US" w:eastAsia="zh-CN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spacing w:val="-46"/>
                <w:lang w:eastAsia="zh-CN"/>
              </w:rPr>
              <w:t>。</w:t>
            </w:r>
          </w:p>
          <w:p w14:paraId="2BA4A5D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right="525" w:firstLine="47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5.高原地区按照上述内地标准增加 1</w:t>
            </w:r>
            <w:r>
              <w:rPr>
                <w:rFonts w:hint="eastAsia"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2"/>
              </w:rPr>
              <w:t>秒。</w:t>
            </w:r>
          </w:p>
        </w:tc>
        <w:tc>
          <w:tcPr>
            <w:tcW w:w="800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04D164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</w:tc>
      </w:tr>
      <w:tr w14:paraId="37AE7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715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5D7428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715766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textAlignment w:val="baseline"/>
              <w:rPr>
                <w:rFonts w:hint="eastAsia" w:ascii="方正仿宋_GBK" w:hAnsi="方正仿宋_GBK" w:eastAsia="方正仿宋_GBK" w:cs="方正仿宋_GBK"/>
                <w:sz w:val="21"/>
              </w:rPr>
            </w:pPr>
          </w:p>
          <w:p w14:paraId="6857BB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369"/>
              <w:textAlignment w:val="baseline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备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注</w:t>
            </w:r>
          </w:p>
        </w:tc>
        <w:tc>
          <w:tcPr>
            <w:tcW w:w="8115" w:type="dxa"/>
            <w:gridSpan w:val="11"/>
            <w:tcBorders>
              <w:bottom w:val="single" w:color="000000" w:sz="10" w:space="0"/>
              <w:right w:val="single" w:color="000000" w:sz="10" w:space="0"/>
            </w:tcBorders>
            <w:vAlign w:val="center"/>
          </w:tcPr>
          <w:p w14:paraId="7550FBB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" w:line="216" w:lineRule="auto"/>
              <w:ind w:firstLine="456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.测试项目及标准中“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以上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”“</w:t>
            </w:r>
            <w:r>
              <w:rPr>
                <w:rFonts w:hint="eastAsia" w:ascii="方正仿宋_GBK" w:hAnsi="方正仿宋_GBK" w:eastAsia="方正仿宋_GBK" w:cs="方正仿宋_GBK"/>
                <w:spacing w:val="-7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以下</w:t>
            </w:r>
            <w:r>
              <w:rPr>
                <w:rFonts w:hint="eastAsia"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”均含本级</w:t>
            </w:r>
            <w:r>
              <w:rPr>
                <w:rFonts w:hint="eastAsia" w:ascii="方正仿宋_GBK" w:hAnsi="方正仿宋_GBK" w:eastAsia="方正仿宋_GBK" w:cs="方正仿宋_GBK"/>
                <w:spacing w:val="-6"/>
                <w:position w:val="-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本数。</w:t>
            </w:r>
          </w:p>
        </w:tc>
      </w:tr>
    </w:tbl>
    <w:p w14:paraId="4C6D19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方正仿宋_GBK" w:hAnsi="方正仿宋_GBK" w:eastAsia="方正仿宋_GBK" w:cs="方正仿宋_GBK"/>
          <w:sz w:val="21"/>
        </w:rPr>
      </w:pPr>
    </w:p>
    <w:sectPr>
      <w:pgSz w:w="11906" w:h="16839"/>
      <w:pgMar w:top="1431" w:right="1060" w:bottom="0" w:left="98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33D0F73-D9E2-4260-9448-7D14A6C0360D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9FDFD305-1AEF-45F2-B181-9DEFC42871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265C74"/>
    <w:rsid w:val="01026105"/>
    <w:rsid w:val="09063A6E"/>
    <w:rsid w:val="19D8193C"/>
    <w:rsid w:val="1E3F4812"/>
    <w:rsid w:val="1EAF0A4E"/>
    <w:rsid w:val="26971D62"/>
    <w:rsid w:val="342B1BBA"/>
    <w:rsid w:val="35917DCF"/>
    <w:rsid w:val="387D358A"/>
    <w:rsid w:val="3D1F5591"/>
    <w:rsid w:val="41E60318"/>
    <w:rsid w:val="547D1CF3"/>
    <w:rsid w:val="5DED727B"/>
    <w:rsid w:val="5FDEB86D"/>
    <w:rsid w:val="67FE397C"/>
    <w:rsid w:val="6DDD9CAD"/>
    <w:rsid w:val="6E9F2B3A"/>
    <w:rsid w:val="71E11B54"/>
    <w:rsid w:val="7DE8946D"/>
    <w:rsid w:val="7FADFE7B"/>
    <w:rsid w:val="7FFB9E0A"/>
    <w:rsid w:val="CDAC6F3C"/>
    <w:rsid w:val="DA9BD1FC"/>
    <w:rsid w:val="DF7FB9F3"/>
    <w:rsid w:val="EFFF1DE2"/>
    <w:rsid w:val="F37C6866"/>
    <w:rsid w:val="FDC7D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904</Words>
  <Characters>1121</Characters>
  <TotalTime>8</TotalTime>
  <ScaleCrop>false</ScaleCrop>
  <LinksUpToDate>false</LinksUpToDate>
  <CharactersWithSpaces>1213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2024-07-08T11:05:00Z</dcterms:created>
  <dc:creator>微软用户</dc:creator>
  <cp:lastModifiedBy>WPS_1670146646</cp:lastModifiedBy>
  <dcterms:modified xsi:type="dcterms:W3CDTF">2026-09-16T05:48:44Z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2025-01-26T20:03:58Z</vt:filetime>
  </property>
  <property fmtid="{D5CDD505-2E9C-101B-9397-08002B2CF9AE}" pid="4" name="KSOTemplateDocerSaveRecord">
    <vt:lpwstr>eyJoZGlkIjoiMzEwNTM5NzYwMDRjMzkwZTVkZjY2ODkwMGIxNGU0OTUiLCJ1c2VySWQiOiI2NDA3NDQzOTkifQ==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9700A0606F20441C8895A2EA99101E89_13</vt:lpwstr>
  </property>
</Properties>
</file>