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46745">
      <w:pPr>
        <w:spacing w:line="579"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昆明市公安局滇</w:t>
      </w:r>
      <w:r>
        <w:rPr>
          <w:rFonts w:hint="default" w:ascii="Times New Roman" w:hAnsi="Times New Roman" w:eastAsia="方正小标宋简体" w:cs="Times New Roman"/>
          <w:sz w:val="44"/>
          <w:szCs w:val="44"/>
          <w:lang w:val="en-US" w:eastAsia="zh-CN"/>
        </w:rPr>
        <w:t>中新区直管区</w:t>
      </w:r>
      <w:r>
        <w:rPr>
          <w:rFonts w:hint="default" w:ascii="Times New Roman" w:hAnsi="Times New Roman" w:eastAsia="方正小标宋简体" w:cs="Times New Roman"/>
          <w:sz w:val="44"/>
          <w:szCs w:val="44"/>
        </w:rPr>
        <w:t>分局2026年</w:t>
      </w:r>
    </w:p>
    <w:p w14:paraId="79F8238E">
      <w:pPr>
        <w:spacing w:line="579"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二</w:t>
      </w:r>
      <w:r>
        <w:rPr>
          <w:rFonts w:hint="default" w:ascii="Times New Roman" w:hAnsi="Times New Roman" w:eastAsia="方正小标宋简体" w:cs="Times New Roman"/>
          <w:sz w:val="44"/>
          <w:szCs w:val="44"/>
        </w:rPr>
        <w:t>批勤务辅警招聘公告</w:t>
      </w:r>
    </w:p>
    <w:p w14:paraId="0B1401AD">
      <w:pPr>
        <w:spacing w:line="579" w:lineRule="exact"/>
        <w:rPr>
          <w:rFonts w:hint="default" w:ascii="Times New Roman" w:hAnsi="Times New Roman" w:eastAsia="仿宋_GB2312" w:cs="Times New Roman"/>
          <w:sz w:val="32"/>
          <w:szCs w:val="32"/>
        </w:rPr>
      </w:pPr>
    </w:p>
    <w:p w14:paraId="6402FE01">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根据工作需要，按照《云南省公安机关警务辅助人员管理条例》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昆明市公安机关警务辅助人员招聘工作规定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相关要求，昆明市公安局滇</w:t>
      </w:r>
      <w:r>
        <w:rPr>
          <w:rFonts w:hint="default" w:ascii="Times New Roman" w:hAnsi="Times New Roman" w:eastAsia="仿宋_GB2312" w:cs="Times New Roman"/>
          <w:sz w:val="32"/>
          <w:szCs w:val="32"/>
          <w:lang w:val="en-US" w:eastAsia="zh-CN"/>
        </w:rPr>
        <w:t>中新区直管区分局决定面向社会公开招聘第二批勤务辅警，现将有关事项公告如下：</w:t>
      </w:r>
    </w:p>
    <w:p w14:paraId="7F033AC2">
      <w:pPr>
        <w:pStyle w:val="7"/>
        <w:numPr>
          <w:ilvl w:val="0"/>
          <w:numId w:val="1"/>
        </w:numPr>
        <w:spacing w:line="579" w:lineRule="exact"/>
        <w:ind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岗位说明</w:t>
      </w:r>
    </w:p>
    <w:p w14:paraId="3E99DBFB">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本次招聘岗位为协助人民警察开展执法执勤和其他勤务活动的勤务辅警。勤务辅警不具有人民警察和公务员身份，不纳入编制管理，不行使人民警察职权。</w:t>
      </w:r>
    </w:p>
    <w:p w14:paraId="645E3F5D">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二、用工方式</w:t>
      </w:r>
    </w:p>
    <w:p w14:paraId="0A1E7C90">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招聘的勤务辅警与昆明市公安局滇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分局签订劳动合同，依法约定双方权利义务、明确试用期、合同期限、解除劳动合同的情形等事项。</w:t>
      </w:r>
    </w:p>
    <w:p w14:paraId="091158F6">
      <w:pPr>
        <w:pStyle w:val="7"/>
        <w:numPr>
          <w:ilvl w:val="0"/>
          <w:numId w:val="2"/>
        </w:numPr>
        <w:spacing w:line="579" w:lineRule="exact"/>
        <w:ind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招聘人数及岗位</w:t>
      </w:r>
    </w:p>
    <w:p w14:paraId="265805BE">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1.辅警类别：勤务辅警。</w:t>
      </w:r>
    </w:p>
    <w:p w14:paraId="495506BC">
      <w:pPr>
        <w:spacing w:line="579"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2.招聘人数：</w:t>
      </w:r>
      <w:r>
        <w:rPr>
          <w:rFonts w:hint="default" w:ascii="Times New Roman" w:hAnsi="Times New Roman" w:eastAsia="仿宋_GB2312" w:cs="Times New Roman"/>
          <w:color w:val="auto"/>
          <w:sz w:val="32"/>
          <w:szCs w:val="32"/>
          <w:lang w:val="en-US" w:eastAsia="zh-CN"/>
        </w:rPr>
        <w:t>46</w:t>
      </w:r>
      <w:r>
        <w:rPr>
          <w:rFonts w:hint="default" w:ascii="Times New Roman" w:hAnsi="Times New Roman" w:eastAsia="仿宋_GB2312" w:cs="Times New Roman"/>
          <w:color w:val="auto"/>
          <w:sz w:val="32"/>
          <w:szCs w:val="32"/>
        </w:rPr>
        <w:t>人，其中男性</w:t>
      </w:r>
      <w:r>
        <w:rPr>
          <w:rFonts w:hint="default"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rPr>
        <w:t>人 ，女性</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sz w:val="32"/>
          <w:szCs w:val="32"/>
          <w:lang w:val="en-US" w:eastAsia="zh-CN"/>
        </w:rPr>
        <w:t>具体情况</w:t>
      </w:r>
      <w:r>
        <w:rPr>
          <w:rFonts w:hint="default" w:ascii="Times New Roman" w:hAnsi="Times New Roman" w:eastAsia="仿宋_GB2312" w:cs="Times New Roman"/>
          <w:sz w:val="32"/>
          <w:szCs w:val="32"/>
        </w:rPr>
        <w:t>详见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分局2026年度第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批勤务辅警招聘简章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4AC5EFB9">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3.工作地点：昆明市公安局滇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分局各部门</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各派出所，具体根据工作岗位进行统一分配。</w:t>
      </w:r>
    </w:p>
    <w:p w14:paraId="630075DD">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四、招聘条件</w:t>
      </w:r>
    </w:p>
    <w:p w14:paraId="47ABD1F9">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（一）基本条件</w:t>
      </w:r>
    </w:p>
    <w:p w14:paraId="100C0D80">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1.具有中华人民共和国国籍，拥护中国共产党的领导，拥护中华人民共和国宪法；遵守国家法律法规，品行端正，诚实守信，热爱公安事业，纪律观念强，具有较强</w:t>
      </w:r>
      <w:r>
        <w:rPr>
          <w:rFonts w:hint="default" w:ascii="Times New Roman" w:hAnsi="Times New Roman" w:eastAsia="仿宋_GB2312" w:cs="Times New Roman"/>
          <w:color w:val="auto"/>
          <w:sz w:val="32"/>
          <w:szCs w:val="32"/>
        </w:rPr>
        <w:t>的奉献和吃苦耐劳精神。</w:t>
      </w:r>
    </w:p>
    <w:p w14:paraId="4E9E5862">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2.年龄及学历要求：年满18周岁以上35周岁以下（199</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rPr>
        <w:t>日至2008年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月3</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日期间出生）</w:t>
      </w:r>
      <w:r>
        <w:rPr>
          <w:rFonts w:hint="default" w:ascii="Times New Roman" w:hAnsi="Times New Roman" w:eastAsia="仿宋_GB2312" w:cs="Times New Roman"/>
          <w:sz w:val="32"/>
          <w:szCs w:val="32"/>
        </w:rPr>
        <w:t>，具有高中及以上文化程度。具体</w:t>
      </w:r>
      <w:r>
        <w:rPr>
          <w:rFonts w:hint="default" w:ascii="Times New Roman" w:hAnsi="Times New Roman" w:eastAsia="仿宋_GB2312" w:cs="Times New Roman"/>
          <w:sz w:val="32"/>
          <w:szCs w:val="32"/>
          <w:lang w:val="en-US" w:eastAsia="zh-CN"/>
        </w:rPr>
        <w:t>详</w:t>
      </w:r>
      <w:r>
        <w:rPr>
          <w:rFonts w:hint="default" w:ascii="Times New Roman" w:hAnsi="Times New Roman" w:eastAsia="仿宋_GB2312" w:cs="Times New Roman"/>
          <w:sz w:val="32"/>
          <w:szCs w:val="32"/>
        </w:rPr>
        <w:t>见《昆明市公安局滇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分局2026年度第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批勤务辅警招聘简章》（附件</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p>
    <w:p w14:paraId="127AE793">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3.身体条件：具有正常履行职责的身体条件、心理素质和工作能力。</w:t>
      </w:r>
    </w:p>
    <w:p w14:paraId="1C622270">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4.自愿从事勤务辅警工作，服从公安机关工作安排，具有吃苦耐劳精神，能适应夜间执勤和轮换值班等。</w:t>
      </w:r>
    </w:p>
    <w:p w14:paraId="3522F474">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（二）有下列情形之一的人员，不得报名</w:t>
      </w:r>
    </w:p>
    <w:p w14:paraId="5CADD368">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1.本人或家庭成员、主要社会关系人曾参加非法组织、邪教组织或者从事其他危害国家安全活动的；本人或家庭成员正在服刑、正在接受违法违规违纪调查的。</w:t>
      </w:r>
    </w:p>
    <w:p w14:paraId="126E50C8">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2.曾受过刑事处罚或者涉嫌犯罪尚未结案的。</w:t>
      </w:r>
    </w:p>
    <w:p w14:paraId="31C541C0">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3.曾受过司法拘留、行政拘留的。</w:t>
      </w:r>
    </w:p>
    <w:p w14:paraId="1B7F1A4F">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4.因卖淫、嫖娼、赌博、吸毒等受过治安管理处罚的。</w:t>
      </w:r>
    </w:p>
    <w:p w14:paraId="1C6CD686">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5.被开除公职、开除军籍或者因严重违纪违规被辞退或者解聘的。</w:t>
      </w:r>
    </w:p>
    <w:p w14:paraId="7D6CA1AE">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6.编造、散布有损国家声誉、反对党的理论和路线方针政策、违反国家法律法规信息的。</w:t>
      </w:r>
    </w:p>
    <w:p w14:paraId="45FF83FC">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7.被依法列为失信联合惩戒对象的。</w:t>
      </w:r>
    </w:p>
    <w:p w14:paraId="1B07144E">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8.从事警务辅助工作合同期未满擅自离职的。</w:t>
      </w:r>
    </w:p>
    <w:p w14:paraId="1ED35038">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9.截止报名结束之日，在昆明市公安机关范围内离职未满90天的。</w:t>
      </w:r>
    </w:p>
    <w:p w14:paraId="60B64234">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10.具有严重身体或精神疾病不宜从事警务辅助工作的。</w:t>
      </w:r>
    </w:p>
    <w:p w14:paraId="73FEA352">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11.未正式毕业的全日制在校学生。</w:t>
      </w:r>
    </w:p>
    <w:p w14:paraId="42444966">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12.法律、法规和国家有关规定不适宜从事警务辅助工作的其他情形。</w:t>
      </w:r>
    </w:p>
    <w:p w14:paraId="799DFF8A">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（三）优先招聘条件</w:t>
      </w:r>
    </w:p>
    <w:p w14:paraId="408D48D2">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1.革命烈士、因公牺牲的人民警察、警务辅助人员的配偶、子女。</w:t>
      </w:r>
    </w:p>
    <w:p w14:paraId="374D6C81">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2.退役军人、退出国家综合性消防救援队伍的救援人员。</w:t>
      </w:r>
    </w:p>
    <w:p w14:paraId="49CF0FA4">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3.见义勇为积极分子和先进人员。</w:t>
      </w:r>
    </w:p>
    <w:p w14:paraId="122A58E0">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4.国家和</w:t>
      </w:r>
      <w:r>
        <w:rPr>
          <w:rFonts w:hint="eastAsia"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省规定的其他</w:t>
      </w:r>
      <w:r>
        <w:rPr>
          <w:rFonts w:hint="eastAsia" w:ascii="Times New Roman" w:hAnsi="Times New Roman" w:eastAsia="仿宋_GB2312" w:cs="Times New Roman"/>
          <w:sz w:val="32"/>
          <w:szCs w:val="32"/>
          <w:lang w:val="en-US" w:eastAsia="zh-CN"/>
        </w:rPr>
        <w:t>优先聘用情形</w:t>
      </w:r>
      <w:r>
        <w:rPr>
          <w:rFonts w:hint="default" w:ascii="Times New Roman" w:hAnsi="Times New Roman" w:eastAsia="仿宋_GB2312" w:cs="Times New Roman"/>
          <w:sz w:val="32"/>
          <w:szCs w:val="32"/>
        </w:rPr>
        <w:t>。</w:t>
      </w:r>
    </w:p>
    <w:p w14:paraId="5B2C64BB">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五、报名程序</w:t>
      </w:r>
    </w:p>
    <w:p w14:paraId="343D62B6">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（一）报名</w:t>
      </w:r>
    </w:p>
    <w:p w14:paraId="1ABC9BA3">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1．报名时间：2026年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至24日、9</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28日至30</w:t>
      </w:r>
      <w:r>
        <w:rPr>
          <w:rFonts w:hint="default" w:ascii="Times New Roman" w:hAnsi="Times New Roman" w:eastAsia="仿宋_GB2312" w:cs="Times New Roman"/>
          <w:sz w:val="32"/>
          <w:szCs w:val="32"/>
        </w:rPr>
        <w:t>日上午9:00-1</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0，下午14:00-1</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0，逾期不接受报名。</w:t>
      </w:r>
    </w:p>
    <w:p w14:paraId="5144C0FC">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2.报名方式：本次招聘采用现场报名方式，每人限报考一个岗位。报名人员需本人携相关材料亲自到场，不接受委托。</w:t>
      </w:r>
    </w:p>
    <w:p w14:paraId="144A023F">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3.报名地点：云南省昆明市盘龙区鼓楼路84号附6号（云南润邦人力资源有限公司）。（因场地限制无法停车，请报名人员选择合理方式绿色出行）</w:t>
      </w:r>
    </w:p>
    <w:p w14:paraId="04DA4C91">
      <w:pPr>
        <w:spacing w:line="579" w:lineRule="exact"/>
        <w:ind w:firstLine="640" w:firstLineChars="200"/>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rPr>
        <w:t>4.报名需提交材料：①《昆明市公安局滇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分局勤务辅警招聘报名表》1份（见附件1）；②身份证原件及复印件1份，户口本</w:t>
      </w:r>
      <w:r>
        <w:rPr>
          <w:rFonts w:hint="default" w:ascii="Times New Roman" w:hAnsi="Times New Roman" w:eastAsia="仿宋_GB2312" w:cs="Times New Roman"/>
          <w:sz w:val="32"/>
          <w:szCs w:val="32"/>
          <w:lang w:val="en-US" w:eastAsia="zh-CN"/>
        </w:rPr>
        <w:t>原件及</w:t>
      </w:r>
      <w:r>
        <w:rPr>
          <w:rFonts w:hint="default" w:ascii="Times New Roman" w:hAnsi="Times New Roman" w:eastAsia="仿宋_GB2312" w:cs="Times New Roman"/>
          <w:sz w:val="32"/>
          <w:szCs w:val="32"/>
        </w:rPr>
        <w:t>复印件1份（首页和本人页复印在一页）；③毕业证原件及复印件1份，学位证原件及复印件1份（学位证仅限大专及以上学历且有学位证人员提供）；④大专及以上人员提供学历认证报告1份（可登陆学信网自行打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认证报告请打印带有二维码的教育部学历证书电子注册备案表</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⑤2026年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日之后出具的《个人征信报告》（中国人民银行</w:t>
      </w:r>
      <w:r>
        <w:rPr>
          <w:rFonts w:hint="default" w:ascii="Times New Roman" w:hAnsi="Times New Roman" w:eastAsia="仿宋_GB2312" w:cs="Times New Roman"/>
          <w:sz w:val="32"/>
          <w:szCs w:val="32"/>
        </w:rPr>
        <w:t>、市民中心等可打印或通过手机银行APP申请、下载、打印）；⑥昆明市公安局滇直分局2026年公开招聘</w:t>
      </w:r>
      <w:r>
        <w:rPr>
          <w:rFonts w:hint="eastAsia" w:ascii="Times New Roman" w:hAnsi="Times New Roman" w:eastAsia="仿宋_GB2312" w:cs="Times New Roman"/>
          <w:sz w:val="32"/>
          <w:szCs w:val="32"/>
          <w:lang w:val="en-US" w:eastAsia="zh-CN"/>
        </w:rPr>
        <w:t>第二批</w:t>
      </w:r>
      <w:r>
        <w:rPr>
          <w:rFonts w:hint="default" w:ascii="Times New Roman" w:hAnsi="Times New Roman" w:eastAsia="仿宋_GB2312" w:cs="Times New Roman"/>
          <w:sz w:val="32"/>
          <w:szCs w:val="32"/>
        </w:rPr>
        <w:t>勤务辅警报考诚信承诺书1份（见附件2）；⑦退役军人、退出国家综合性消防救援队伍的救援人员、退役运动员需提供有关证明材料；⑧本人近期白底免冠小1寸照片</w:t>
      </w:r>
      <w:r>
        <w:rPr>
          <w:rFonts w:hint="eastAsia" w:ascii="Times New Roman" w:hAnsi="Times New Roman" w:eastAsia="仿宋_GB2312" w:cs="Times New Roman"/>
          <w:sz w:val="32"/>
          <w:szCs w:val="32"/>
          <w:lang w:eastAsia="zh-CN"/>
        </w:rPr>
        <w:t>明</w:t>
      </w:r>
      <w:r>
        <w:rPr>
          <w:rFonts w:hint="default" w:ascii="Times New Roman" w:hAnsi="Times New Roman" w:eastAsia="仿宋_GB2312" w:cs="Times New Roman"/>
          <w:sz w:val="32"/>
          <w:szCs w:val="32"/>
        </w:rPr>
        <w:t>张；⑨其他能证明符合招聘条件的相关资质证书或优先招聘条件所需的其他证明材料。⑩</w:t>
      </w:r>
      <w:r>
        <w:rPr>
          <w:rFonts w:hint="eastAsia" w:ascii="Times New Roman" w:hAnsi="Times New Roman" w:eastAsia="仿宋_GB2312" w:cs="Times New Roman"/>
          <w:sz w:val="32"/>
          <w:szCs w:val="32"/>
          <w:lang w:val="en-US" w:eastAsia="zh-CN"/>
        </w:rPr>
        <w:t>在职</w:t>
      </w:r>
      <w:r>
        <w:rPr>
          <w:rFonts w:hint="eastAsia" w:ascii="仿宋_GB2312" w:hAnsi="仿宋_GB2312" w:eastAsia="仿宋_GB2312" w:cs="仿宋_GB2312"/>
          <w:sz w:val="32"/>
          <w:szCs w:val="32"/>
          <w:lang w:val="en-US" w:eastAsia="zh-CN"/>
        </w:rPr>
        <w:t>人员提供单位同意报考证明，失业人员提供最后一家工作单位离职证明、解除（终止）劳动合同证明书。</w:t>
      </w:r>
    </w:p>
    <w:p w14:paraId="7D30111F">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（二）资格审查</w:t>
      </w:r>
    </w:p>
    <w:p w14:paraId="1BCB45A3">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工作人员现场审核报考人员提供的上述资料原件和复印件，审核完成后退回原件，保留复印件。报名人员须确认报名成功后（未参加或未通过现场审核者视为报名不成功），方可参加体能测试、笔试、面试、体检和考察等环节。后续环节时间、地点及成绩等具体事</w:t>
      </w:r>
      <w:r>
        <w:rPr>
          <w:rFonts w:hint="default" w:ascii="Times New Roman" w:hAnsi="Times New Roman" w:eastAsia="仿宋_GB2312" w:cs="Times New Roman"/>
          <w:color w:val="auto"/>
          <w:sz w:val="32"/>
          <w:szCs w:val="32"/>
        </w:rPr>
        <w:t>项在“</w:t>
      </w:r>
      <w:r>
        <w:rPr>
          <w:rFonts w:hint="eastAsia" w:ascii="Times New Roman" w:hAnsi="Times New Roman" w:eastAsia="仿宋_GB2312" w:cs="Times New Roman"/>
          <w:color w:val="auto"/>
          <w:sz w:val="32"/>
          <w:szCs w:val="32"/>
          <w:lang w:eastAsia="zh-CN"/>
        </w:rPr>
        <w:t>滇中新区发布</w:t>
      </w:r>
      <w:r>
        <w:rPr>
          <w:rFonts w:hint="default" w:ascii="Times New Roman" w:hAnsi="Times New Roman" w:eastAsia="仿宋_GB2312" w:cs="Times New Roman"/>
          <w:color w:val="auto"/>
          <w:sz w:val="32"/>
          <w:szCs w:val="32"/>
        </w:rPr>
        <w:t>”微信公众号（同步使用“润邦人力”公众号）公布。</w:t>
      </w:r>
    </w:p>
    <w:p w14:paraId="46FC1AE5">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（三）领取准考证</w:t>
      </w:r>
    </w:p>
    <w:p w14:paraId="0A75E23F">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报名审核通过人员现场领取准考证，参加后续招聘环节需出示准考证，请妥善保管，遗失不补。</w:t>
      </w:r>
    </w:p>
    <w:p w14:paraId="0A59F2FA">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（四）考试方式</w:t>
      </w:r>
    </w:p>
    <w:p w14:paraId="318B548D">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考试按照体能测试、笔试、面试、体检、政审考察等环节</w:t>
      </w:r>
      <w:r>
        <w:rPr>
          <w:rFonts w:hint="default" w:ascii="Times New Roman" w:hAnsi="Times New Roman" w:eastAsia="仿宋_GB2312" w:cs="Times New Roman"/>
          <w:sz w:val="32"/>
          <w:szCs w:val="32"/>
        </w:rPr>
        <w:t>进行，前一项目测试合格的人员，才能进入下一项目的测试，不合格人员予以淘汰，不再参加后续的招聘环节。</w:t>
      </w:r>
    </w:p>
    <w:p w14:paraId="2F726EB6">
      <w:pPr>
        <w:numPr>
          <w:ilvl w:val="0"/>
          <w:numId w:val="0"/>
        </w:numPr>
        <w:spacing w:line="579" w:lineRule="exact"/>
        <w:ind w:firstLine="640" w:firstLineChars="200"/>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体能测试。</w:t>
      </w:r>
      <w:r>
        <w:rPr>
          <w:rFonts w:hint="default" w:ascii="Times New Roman" w:hAnsi="Times New Roman" w:eastAsia="仿宋_GB2312" w:cs="Times New Roman"/>
          <w:sz w:val="32"/>
          <w:szCs w:val="32"/>
        </w:rPr>
        <w:t>根据本人身体状况自行决定是否参加体能测试，在体能测试过程中因本人原因造成的一切不良后果由考生本人承担。体能测试前需本人认真阅读并签署《昆明市公安局滇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分局2026年公开招聘勤务辅警体能测评健康安全风险告知暨承诺书》（见附件3）。体能测试标准参照《公安机关录用人民警察体能测评项目及评分标准》（见附件4）等规定执行，具体要求以现场公布为准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体能测试项目</w:t>
      </w:r>
      <w:r>
        <w:rPr>
          <w:rFonts w:hint="default" w:ascii="Times New Roman" w:hAnsi="Times New Roman" w:eastAsia="仿宋_GB2312" w:cs="Times New Roman"/>
          <w:sz w:val="32"/>
          <w:szCs w:val="32"/>
          <w:lang w:eastAsia="zh-CN"/>
        </w:rPr>
        <w:t>具体包括：纵跳摸高、4×10米往返跑、男子1000米长跑、女子800米长跑。</w:t>
      </w:r>
      <w:r>
        <w:rPr>
          <w:rFonts w:hint="eastAsia" w:ascii="Times New Roman" w:hAnsi="Times New Roman" w:eastAsia="仿宋_GB2312" w:cs="Times New Roman"/>
          <w:sz w:val="32"/>
          <w:szCs w:val="32"/>
          <w:lang w:val="en-US" w:eastAsia="zh-CN"/>
        </w:rPr>
        <w:t>体能测评实行单项淘汰制，体能测评单项目及专业技术考核不合格的，不得进入后续环节。</w:t>
      </w:r>
    </w:p>
    <w:p w14:paraId="4355BB1A">
      <w:pPr>
        <w:numPr>
          <w:ilvl w:val="0"/>
          <w:numId w:val="0"/>
        </w:numPr>
        <w:spacing w:line="579"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笔试。笔试采取闭卷考试形式进行，成绩满分为100分。考生凭身份证和准考证，按规定时间到指定地点参加笔试，考试开始15分钟后未到或中途擅离考场的视为放弃考试。考试作弊或协助他人作弊者，直接取消考试资格。笔试内容：主要考察应聘人员的政治、法律(宪法、刑法、治安处罚法、未成年人保护法、预防未成年人犯罪法)、公安基础知识、社会常识、时事、计算机基础技能、保密知识、《云南省公安机关警务辅助人员管理条例》等。</w:t>
      </w:r>
      <w:r>
        <w:rPr>
          <w:rFonts w:hint="default" w:ascii="Times New Roman" w:hAnsi="Times New Roman" w:eastAsia="仿宋_GB2312" w:cs="Times New Roman"/>
          <w:b/>
          <w:bCs/>
          <w:sz w:val="32"/>
          <w:szCs w:val="32"/>
          <w:lang w:val="en-US" w:eastAsia="zh-CN"/>
        </w:rPr>
        <w:t>笔</w:t>
      </w:r>
      <w:r>
        <w:rPr>
          <w:rFonts w:hint="default" w:ascii="Times New Roman" w:hAnsi="Times New Roman" w:eastAsia="仿宋_GB2312" w:cs="Times New Roman"/>
          <w:b/>
          <w:bCs/>
          <w:sz w:val="32"/>
          <w:szCs w:val="32"/>
        </w:rPr>
        <w:t>试加分：</w:t>
      </w:r>
      <w:r>
        <w:rPr>
          <w:rFonts w:hint="default" w:ascii="Times New Roman" w:hAnsi="Times New Roman" w:eastAsia="仿宋_GB2312" w:cs="Times New Roman"/>
          <w:sz w:val="32"/>
          <w:szCs w:val="32"/>
        </w:rPr>
        <w:t>按照《革命烈士褒扬条例》确定的革命烈士配偶、子女（包括婚生子女、非婚生子女、养子女和有抚养关系的继子女，下同）</w:t>
      </w:r>
      <w:r>
        <w:rPr>
          <w:rFonts w:hint="default" w:ascii="Times New Roman" w:hAnsi="Times New Roman" w:eastAsia="仿宋_GB2312" w:cs="Times New Roman"/>
          <w:sz w:val="32"/>
          <w:szCs w:val="32"/>
          <w:lang w:val="en-US" w:eastAsia="zh-CN"/>
        </w:rPr>
        <w:t>笔试</w:t>
      </w:r>
      <w:r>
        <w:rPr>
          <w:rFonts w:hint="default" w:ascii="Times New Roman" w:hAnsi="Times New Roman" w:eastAsia="仿宋_GB2312" w:cs="Times New Roman"/>
          <w:sz w:val="32"/>
          <w:szCs w:val="32"/>
        </w:rPr>
        <w:t>成绩加8分；因公牺牲人民警察和警务辅助人员的配偶、子女，</w:t>
      </w:r>
      <w:r>
        <w:rPr>
          <w:rFonts w:hint="default" w:ascii="Times New Roman" w:hAnsi="Times New Roman" w:eastAsia="仿宋_GB2312" w:cs="Times New Roman"/>
          <w:sz w:val="32"/>
          <w:szCs w:val="32"/>
          <w:lang w:val="en-US" w:eastAsia="zh-CN"/>
        </w:rPr>
        <w:t>笔试</w:t>
      </w:r>
      <w:r>
        <w:rPr>
          <w:rFonts w:hint="default" w:ascii="Times New Roman" w:hAnsi="Times New Roman" w:eastAsia="仿宋_GB2312" w:cs="Times New Roman"/>
          <w:sz w:val="32"/>
          <w:szCs w:val="32"/>
        </w:rPr>
        <w:t>成绩加6分；退役军人、退出国家综合性消防救援队伍的救援人员、见义勇为人员，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笔试</w:t>
      </w:r>
      <w:r>
        <w:rPr>
          <w:rFonts w:hint="default" w:ascii="Times New Roman" w:hAnsi="Times New Roman" w:eastAsia="仿宋_GB2312" w:cs="Times New Roman"/>
          <w:color w:val="000000" w:themeColor="text1"/>
          <w:sz w:val="32"/>
          <w:szCs w:val="32"/>
          <w14:textFill>
            <w14:solidFill>
              <w14:schemeClr w14:val="tx1"/>
            </w14:solidFill>
          </w14:textFill>
        </w:rPr>
        <w:t>成绩加3分。</w:t>
      </w:r>
    </w:p>
    <w:p w14:paraId="77A20381">
      <w:pPr>
        <w:numPr>
          <w:ilvl w:val="0"/>
          <w:numId w:val="0"/>
        </w:num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3.面试。根据报考人员笔试成绩进行排名，从高分到低分按招聘岗</w:t>
      </w:r>
      <w:r>
        <w:rPr>
          <w:rFonts w:hint="default" w:ascii="Times New Roman" w:hAnsi="Times New Roman" w:eastAsia="仿宋_GB2312" w:cs="Times New Roman"/>
          <w:color w:val="auto"/>
          <w:sz w:val="32"/>
          <w:szCs w:val="32"/>
        </w:rPr>
        <w:t>位数1:2比例</w:t>
      </w:r>
      <w:r>
        <w:rPr>
          <w:rFonts w:hint="default" w:ascii="Times New Roman" w:hAnsi="Times New Roman" w:eastAsia="仿宋_GB2312" w:cs="Times New Roman"/>
          <w:sz w:val="32"/>
          <w:szCs w:val="32"/>
        </w:rPr>
        <w:t>确定面试对象，如有分值相同或遇最后一名同分者，一并列为面试对象。面试成绩满分为100分(按四舍五入保留小数点后2位)，合格分数线为70分。面试成绩未达合格分数线的，不得参与后续环节，成绩现场予以公布，签字确认后离场。</w:t>
      </w:r>
    </w:p>
    <w:p w14:paraId="60746670">
      <w:pPr>
        <w:spacing w:line="579"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4.成绩计算总成绩按百分制计算（合成后的成绩均保留两位小数），具体方法为：总成绩=笔试成绩</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含加分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0%+面试成绩×</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0%。</w:t>
      </w:r>
    </w:p>
    <w:p w14:paraId="5AA7DBB2">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（五）体检</w:t>
      </w:r>
    </w:p>
    <w:p w14:paraId="73FD8DA8">
      <w:pPr>
        <w:spacing w:line="579"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根据总成绩的排名从高到低，按照1:1的比例确定体检名单。如综合成绩相同，则以面试成绩得分高者进入体检。</w:t>
      </w:r>
      <w:r>
        <w:rPr>
          <w:rFonts w:hint="default" w:ascii="Times New Roman" w:hAnsi="Times New Roman" w:eastAsia="仿宋_GB2312" w:cs="Times New Roman"/>
          <w:sz w:val="32"/>
          <w:szCs w:val="32"/>
          <w:lang w:eastAsia="zh-CN"/>
        </w:rPr>
        <w:t>体检标准参照《公务员录用体检通用标准（试行）》和《公务员录用体检通用特殊（试行）》及其操作手册等政策规定执行</w:t>
      </w:r>
      <w:r>
        <w:rPr>
          <w:rFonts w:hint="default" w:ascii="Times New Roman" w:hAnsi="Times New Roman" w:eastAsia="仿宋_GB2312" w:cs="Times New Roman"/>
          <w:sz w:val="32"/>
          <w:szCs w:val="32"/>
        </w:rPr>
        <w:t>。体检结论一经做出，不再进行复检。体检费用自理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体检报告收原件</w:t>
      </w:r>
      <w:r>
        <w:rPr>
          <w:rFonts w:hint="default" w:ascii="Times New Roman" w:hAnsi="Times New Roman" w:eastAsia="仿宋_GB2312" w:cs="Times New Roman"/>
          <w:sz w:val="32"/>
          <w:szCs w:val="32"/>
          <w:lang w:eastAsia="zh-CN"/>
        </w:rPr>
        <w:t>。</w:t>
      </w:r>
    </w:p>
    <w:p w14:paraId="34882A04">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（六）考察政审</w:t>
      </w:r>
    </w:p>
    <w:p w14:paraId="7A333BFE">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体检结束后，对合格人员进行考察政审，考察标准根据岗位需求，参照《公安机关录用人民警察政治考察工作办法》相关要求执行。</w:t>
      </w:r>
    </w:p>
    <w:p w14:paraId="53B7ED36">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（七）递补</w:t>
      </w:r>
    </w:p>
    <w:p w14:paraId="6D0335C2">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体检阶段、考察政审阶段出现主动放弃或不合格情形的，按照总成绩由高到低顺序进行递补。</w:t>
      </w:r>
    </w:p>
    <w:p w14:paraId="0F952312">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（八）确定聘用名单并公示</w:t>
      </w:r>
    </w:p>
    <w:p w14:paraId="5A26CB81">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考生经资格审查、体能测试、笔试、面试、体检、考察政审等合格后，根据招聘计划需求的人数，按照综合成绩，由高到低排序确定拟聘用名</w:t>
      </w:r>
      <w:r>
        <w:rPr>
          <w:rFonts w:hint="default" w:ascii="Times New Roman" w:hAnsi="Times New Roman" w:eastAsia="仿宋_GB2312" w:cs="Times New Roman"/>
          <w:color w:val="auto"/>
          <w:sz w:val="32"/>
          <w:szCs w:val="32"/>
        </w:rPr>
        <w:t>单，并在“</w:t>
      </w:r>
      <w:r>
        <w:rPr>
          <w:rFonts w:hint="eastAsia" w:ascii="Times New Roman" w:hAnsi="Times New Roman" w:eastAsia="仿宋_GB2312" w:cs="Times New Roman"/>
          <w:color w:val="auto"/>
          <w:sz w:val="32"/>
          <w:szCs w:val="32"/>
          <w:lang w:eastAsia="zh-CN"/>
        </w:rPr>
        <w:t>滇中新区发布</w:t>
      </w:r>
      <w:r>
        <w:rPr>
          <w:rFonts w:hint="default" w:ascii="Times New Roman" w:hAnsi="Times New Roman" w:eastAsia="仿宋_GB2312" w:cs="Times New Roman"/>
          <w:color w:val="auto"/>
          <w:sz w:val="32"/>
          <w:szCs w:val="32"/>
        </w:rPr>
        <w:t>”微信公众号（同步使用“润邦人力”公众号）公示，公示</w:t>
      </w:r>
      <w:r>
        <w:rPr>
          <w:rFonts w:hint="default" w:ascii="Times New Roman" w:hAnsi="Times New Roman" w:eastAsia="仿宋_GB2312" w:cs="Times New Roman"/>
          <w:sz w:val="32"/>
          <w:szCs w:val="32"/>
        </w:rPr>
        <w:t>内容包括拟聘用人员姓名、性别、准考证号、报考岗位等。公示期为5</w:t>
      </w:r>
      <w:r>
        <w:rPr>
          <w:rFonts w:hint="eastAsia" w:ascii="Times New Roman" w:hAnsi="Times New Roman" w:eastAsia="仿宋_GB2312" w:cs="Times New Roman"/>
          <w:sz w:val="32"/>
          <w:szCs w:val="32"/>
          <w:lang w:val="en-US" w:eastAsia="zh-CN"/>
        </w:rPr>
        <w:t>个工作日</w:t>
      </w:r>
      <w:r>
        <w:rPr>
          <w:rFonts w:hint="default" w:ascii="Times New Roman" w:hAnsi="Times New Roman" w:eastAsia="仿宋_GB2312" w:cs="Times New Roman"/>
          <w:sz w:val="32"/>
          <w:szCs w:val="32"/>
        </w:rPr>
        <w:t>，同时公布举报电话，接受社会监督。公示期满，没有异议或反映有问题经查实不影响聘用的，办理聘用手续，进入岗前培训。</w:t>
      </w:r>
    </w:p>
    <w:p w14:paraId="542D5525">
      <w:pPr>
        <w:numPr>
          <w:ilvl w:val="0"/>
          <w:numId w:val="3"/>
        </w:numPr>
        <w:spacing w:line="579"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进入后备人员库</w:t>
      </w:r>
    </w:p>
    <w:p w14:paraId="31350331">
      <w:pPr>
        <w:spacing w:line="579"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所有考试环节但未进入体检程序，且面试成绩不低于70分、综合成绩不低于合格分数线的考生，作为备选人员纳入招聘后备人员库，当同一岗位招聘人员因离职等原因造成岗位缺额时，根据该岗位综合成绩从高到低顺序，从招聘后备人员库等额补录，经完成体检、政审考察等后续程序且合格后予以聘用，招聘后备人员库有效期为5个月。</w:t>
      </w:r>
    </w:p>
    <w:p w14:paraId="78BCE85D">
      <w:pPr>
        <w:spacing w:line="579"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rPr>
        <w:t>招聘</w:t>
      </w:r>
      <w:r>
        <w:rPr>
          <w:rFonts w:hint="default" w:ascii="Times New Roman" w:hAnsi="Times New Roman" w:eastAsia="仿宋_GB2312" w:cs="Times New Roman"/>
          <w:sz w:val="32"/>
          <w:szCs w:val="32"/>
          <w:lang w:val="en-US" w:eastAsia="zh-CN"/>
        </w:rPr>
        <w:t>后备人员库及后续聘用情况</w:t>
      </w:r>
      <w:r>
        <w:rPr>
          <w:rFonts w:hint="default" w:ascii="Times New Roman" w:hAnsi="Times New Roman" w:eastAsia="仿宋_GB2312" w:cs="Times New Roman"/>
          <w:sz w:val="32"/>
          <w:szCs w:val="32"/>
        </w:rPr>
        <w:t>将通过“</w:t>
      </w:r>
      <w:r>
        <w:rPr>
          <w:rFonts w:hint="eastAsia" w:ascii="Times New Roman" w:hAnsi="Times New Roman" w:eastAsia="仿宋_GB2312" w:cs="Times New Roman"/>
          <w:sz w:val="32"/>
          <w:szCs w:val="32"/>
          <w:lang w:eastAsia="zh-CN"/>
        </w:rPr>
        <w:t>滇中新区发布</w:t>
      </w:r>
      <w:r>
        <w:rPr>
          <w:rFonts w:hint="default" w:ascii="Times New Roman" w:hAnsi="Times New Roman" w:eastAsia="仿宋_GB2312" w:cs="Times New Roman"/>
          <w:sz w:val="32"/>
          <w:szCs w:val="32"/>
        </w:rPr>
        <w:t>”微信公众号（同步使用“润邦人力”公众号）、微信或电话通知应聘者，因联系方式变更或其他原因，导致无法联系的，后果由报考人员自行承担。</w:t>
      </w:r>
    </w:p>
    <w:p w14:paraId="11E8570A">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十</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聘</w:t>
      </w:r>
      <w:r>
        <w:rPr>
          <w:rFonts w:hint="default" w:ascii="Times New Roman" w:hAnsi="Times New Roman" w:eastAsia="楷体_GB2312" w:cs="Times New Roman"/>
          <w:sz w:val="32"/>
          <w:szCs w:val="32"/>
        </w:rPr>
        <w:t>用</w:t>
      </w:r>
    </w:p>
    <w:p w14:paraId="27341CE4">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仿宋_GB2312" w:cs="Times New Roman"/>
          <w:sz w:val="32"/>
          <w:szCs w:val="32"/>
          <w:lang w:val="en-US" w:eastAsia="zh-CN"/>
        </w:rPr>
        <w:t>公示期满无异议后</w:t>
      </w:r>
      <w:r>
        <w:rPr>
          <w:rFonts w:hint="default" w:ascii="Times New Roman" w:hAnsi="Times New Roman" w:eastAsia="仿宋_GB2312" w:cs="Times New Roman"/>
          <w:sz w:val="32"/>
          <w:szCs w:val="32"/>
        </w:rPr>
        <w:t>，被</w:t>
      </w:r>
      <w:r>
        <w:rPr>
          <w:rFonts w:hint="eastAsia" w:ascii="Times New Roman" w:hAnsi="Times New Roman" w:eastAsia="仿宋_GB2312" w:cs="Times New Roman"/>
          <w:sz w:val="32"/>
          <w:szCs w:val="32"/>
          <w:lang w:val="en-US" w:eastAsia="zh-CN"/>
        </w:rPr>
        <w:t>聘</w:t>
      </w:r>
      <w:r>
        <w:rPr>
          <w:rFonts w:hint="default" w:ascii="Times New Roman" w:hAnsi="Times New Roman" w:eastAsia="仿宋_GB2312" w:cs="Times New Roman"/>
          <w:sz w:val="32"/>
          <w:szCs w:val="32"/>
        </w:rPr>
        <w:t>用人员按照平等、自愿、协商一致的原则，与昆明市公安局滇中新区直管区分局签订劳动合同。试用期为</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个月</w:t>
      </w:r>
      <w:r>
        <w:rPr>
          <w:rFonts w:hint="default" w:ascii="Times New Roman" w:hAnsi="Times New Roman" w:eastAsia="仿宋_GB2312" w:cs="Times New Roman"/>
          <w:sz w:val="32"/>
          <w:szCs w:val="32"/>
        </w:rPr>
        <w:t>，试用期满考核不合格的，解除劳动关系。</w:t>
      </w:r>
    </w:p>
    <w:p w14:paraId="13804FEF">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2.在职人员应在办理</w:t>
      </w:r>
      <w:r>
        <w:rPr>
          <w:rFonts w:hint="eastAsia" w:ascii="Times New Roman" w:hAnsi="Times New Roman" w:eastAsia="仿宋_GB2312" w:cs="Times New Roman"/>
          <w:sz w:val="32"/>
          <w:szCs w:val="32"/>
          <w:lang w:val="en-US" w:eastAsia="zh-CN"/>
        </w:rPr>
        <w:t>聘</w:t>
      </w:r>
      <w:r>
        <w:rPr>
          <w:rFonts w:hint="default" w:ascii="Times New Roman" w:hAnsi="Times New Roman" w:eastAsia="仿宋_GB2312" w:cs="Times New Roman"/>
          <w:sz w:val="32"/>
          <w:szCs w:val="32"/>
        </w:rPr>
        <w:t>用手续之前自行负责与原用人单位解除聘用(劳动)关系。在外单位参加社会保险的应在规定时间内办理社会保险转移，未按规定办理的，取消其录用资格。</w:t>
      </w:r>
    </w:p>
    <w:p w14:paraId="1C34DA63">
      <w:pPr>
        <w:spacing w:line="579"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十一</w:t>
      </w:r>
      <w:r>
        <w:rPr>
          <w:rFonts w:hint="default" w:ascii="Times New Roman" w:hAnsi="Times New Roman" w:eastAsia="楷体_GB2312" w:cs="Times New Roman"/>
          <w:sz w:val="32"/>
          <w:szCs w:val="32"/>
        </w:rPr>
        <w:t>）岗前培训</w:t>
      </w:r>
    </w:p>
    <w:p w14:paraId="2097C1DA">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对拟聘用人员将进行岗前集中培训，培训时间</w:t>
      </w:r>
      <w:r>
        <w:rPr>
          <w:rFonts w:hint="eastAsia" w:ascii="Times New Roman" w:hAnsi="Times New Roman" w:eastAsia="仿宋_GB2312" w:cs="Times New Roman"/>
          <w:sz w:val="32"/>
          <w:szCs w:val="32"/>
          <w:lang w:val="en-US" w:eastAsia="zh-CN"/>
        </w:rPr>
        <w:t>根据招聘人员实际情况确定</w:t>
      </w:r>
      <w:r>
        <w:rPr>
          <w:rFonts w:hint="default" w:ascii="Times New Roman" w:hAnsi="Times New Roman" w:eastAsia="仿宋_GB2312" w:cs="Times New Roman"/>
          <w:sz w:val="32"/>
          <w:szCs w:val="32"/>
        </w:rPr>
        <w:t>，培训合格后进行统一分配和安排工作。</w:t>
      </w:r>
    </w:p>
    <w:p w14:paraId="17899483">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以上各项程序的具体时间以实际通知为准。</w:t>
      </w:r>
    </w:p>
    <w:p w14:paraId="4F671F20">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六、薪酬待遇</w:t>
      </w:r>
    </w:p>
    <w:p w14:paraId="1DB408EF">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勤务辅警按规定享受“缴纳社会保险及住房公积金”社会保障，配发工作制服。试用期间，按照正常薪资的80%发放。</w:t>
      </w:r>
    </w:p>
    <w:p w14:paraId="3244D009">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、纪律与监督</w:t>
      </w:r>
    </w:p>
    <w:p w14:paraId="5C200851">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招聘工作由督察审计部门全程予以监督，违反招聘工作纪律、弄虚作假的，一经核实，严肃处理。</w:t>
      </w:r>
    </w:p>
    <w:p w14:paraId="23C89908">
      <w:pPr>
        <w:spacing w:line="579"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rPr>
        <w:t>、注意事项</w:t>
      </w:r>
    </w:p>
    <w:p w14:paraId="56D43FB6">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w:t>
      </w:r>
      <w:r>
        <w:rPr>
          <w:rFonts w:hint="default" w:ascii="Times New Roman" w:hAnsi="Times New Roman" w:eastAsia="仿宋_GB2312" w:cs="Times New Roman"/>
          <w:sz w:val="32"/>
          <w:szCs w:val="32"/>
        </w:rPr>
        <w:t>考生报名前需认真阅读本公告。资格审查贯穿于整个招聘过程，报考人员存在伪造、涂改证件、证明，或以其他不正当手段获取报考资格的，在考试考核过程中作弊等违反招聘纪律情形的，取消录用资格，并列入“黑名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对已签订劳动合同的，一经查实，解除劳动合同，予以清退并列入“黑名单”。</w:t>
      </w:r>
    </w:p>
    <w:p w14:paraId="25894ABD">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w:t>
      </w:r>
      <w:r>
        <w:rPr>
          <w:rFonts w:hint="default" w:ascii="Times New Roman" w:hAnsi="Times New Roman" w:eastAsia="仿宋_GB2312" w:cs="Times New Roman"/>
          <w:sz w:val="32"/>
          <w:szCs w:val="32"/>
        </w:rPr>
        <w:t>报考人员对自己报名时填写的信息和提供的相关材料的真实性、完整性、有效性负责。如果报名填写信息、提供材料与报考人员所持证明材料两者不一致，报考人员将被视为违反诚信承诺，由此带来的资格复审不合格以及其他后果将由报考人员自行承担。</w:t>
      </w:r>
    </w:p>
    <w:p w14:paraId="01D48561">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（三）</w:t>
      </w:r>
      <w:r>
        <w:rPr>
          <w:rFonts w:hint="default" w:ascii="Times New Roman" w:hAnsi="Times New Roman" w:eastAsia="仿宋_GB2312" w:cs="Times New Roman"/>
          <w:sz w:val="32"/>
          <w:szCs w:val="32"/>
        </w:rPr>
        <w:t>考生须诚实守信，凡隐瞒或提供虚假情况的，或在应聘过程和录用期间弄虚作假、违反诚信原则的，一经查实，即取消报考资格，所签劳动合同无效，必要时追究相关责任。</w:t>
      </w:r>
    </w:p>
    <w:p w14:paraId="4EDC3CEA">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（四）</w:t>
      </w:r>
      <w:r>
        <w:rPr>
          <w:rFonts w:hint="default" w:ascii="Times New Roman" w:hAnsi="Times New Roman" w:eastAsia="仿宋_GB2312" w:cs="Times New Roman"/>
          <w:sz w:val="32"/>
          <w:szCs w:val="32"/>
        </w:rPr>
        <w:t>考生参加报名、资格审核、体能测试和笔试、面试、体检等环节时，必须出示身份证配合审验，请随身携带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证件与报名登记表不一致的，不得参加。</w:t>
      </w:r>
    </w:p>
    <w:p w14:paraId="2CD59BA6">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（五）</w:t>
      </w:r>
      <w:r>
        <w:rPr>
          <w:rFonts w:hint="default" w:ascii="Times New Roman" w:hAnsi="Times New Roman" w:eastAsia="仿宋_GB2312" w:cs="Times New Roman"/>
          <w:sz w:val="32"/>
          <w:szCs w:val="32"/>
        </w:rPr>
        <w:t>本次招聘报名、考试不收取任何费用，不指定考试辅导用书，不举办也不委托任何机构举办辅导培训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各报考人员请勿相信任何有关的宣传推销材料，以免上当受骗。</w:t>
      </w:r>
    </w:p>
    <w:p w14:paraId="6394D202">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（六）</w:t>
      </w:r>
      <w:r>
        <w:rPr>
          <w:rFonts w:hint="default" w:ascii="Times New Roman" w:hAnsi="Times New Roman" w:eastAsia="仿宋_GB2312" w:cs="Times New Roman"/>
          <w:sz w:val="32"/>
          <w:szCs w:val="32"/>
        </w:rPr>
        <w:t>因工作岗位的特殊性，在试用期或岗前培训期间发现有癫痫病、癔病、夜游症、严重的神经官能症(经常头痛头晕、失眠、记忆力明显下降等)的，或存在上述症状的既往史的，以及存在精神活性物质滥用和依赖情况的，或被证明不符合录用条件的，依法解除劳动关系。</w:t>
      </w:r>
    </w:p>
    <w:p w14:paraId="1EC69324">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（七）</w:t>
      </w:r>
      <w:r>
        <w:rPr>
          <w:rFonts w:hint="default" w:ascii="Times New Roman" w:hAnsi="Times New Roman" w:eastAsia="仿宋_GB2312" w:cs="Times New Roman"/>
          <w:sz w:val="32"/>
          <w:szCs w:val="32"/>
        </w:rPr>
        <w:t>招聘期间相关事项</w:t>
      </w:r>
      <w:r>
        <w:rPr>
          <w:rFonts w:hint="default" w:ascii="Times New Roman" w:hAnsi="Times New Roman" w:eastAsia="仿宋_GB2312" w:cs="Times New Roman"/>
          <w:color w:val="auto"/>
          <w:sz w:val="32"/>
          <w:szCs w:val="32"/>
        </w:rPr>
        <w:t>将通过“</w:t>
      </w:r>
      <w:r>
        <w:rPr>
          <w:rFonts w:hint="eastAsia" w:ascii="Times New Roman" w:hAnsi="Times New Roman" w:eastAsia="仿宋_GB2312" w:cs="Times New Roman"/>
          <w:color w:val="auto"/>
          <w:sz w:val="32"/>
          <w:szCs w:val="32"/>
          <w:lang w:eastAsia="zh-CN"/>
        </w:rPr>
        <w:t>滇中新区发布</w:t>
      </w:r>
      <w:r>
        <w:rPr>
          <w:rFonts w:hint="default" w:ascii="Times New Roman" w:hAnsi="Times New Roman" w:eastAsia="仿宋_GB2312" w:cs="Times New Roman"/>
          <w:color w:val="auto"/>
          <w:sz w:val="32"/>
          <w:szCs w:val="32"/>
        </w:rPr>
        <w:t>”微信公众号（同步使用“润邦人力”公众号）、</w:t>
      </w:r>
      <w:r>
        <w:rPr>
          <w:rFonts w:hint="default" w:ascii="Times New Roman" w:hAnsi="Times New Roman" w:eastAsia="仿宋_GB2312" w:cs="Times New Roman"/>
          <w:sz w:val="32"/>
          <w:szCs w:val="32"/>
        </w:rPr>
        <w:t>微信或电话通知应聘者，因联系方式变更或其他原因，导致无法联系的，后果由报考人员自行承担。</w:t>
      </w:r>
    </w:p>
    <w:p w14:paraId="0C72EC43">
      <w:pPr>
        <w:spacing w:line="579" w:lineRule="exact"/>
        <w:ind w:firstLine="640" w:firstLineChars="200"/>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（八）</w:t>
      </w:r>
      <w:r>
        <w:rPr>
          <w:rFonts w:hint="default" w:ascii="Times New Roman" w:hAnsi="Times New Roman" w:eastAsia="仿宋_GB2312" w:cs="Times New Roman"/>
          <w:sz w:val="32"/>
          <w:szCs w:val="32"/>
        </w:rPr>
        <w:t>本公告未尽事宜，另行通知。</w:t>
      </w:r>
    </w:p>
    <w:p w14:paraId="68C656FE">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本公告由昆明市公安局滇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分局负责解释</w:t>
      </w:r>
    </w:p>
    <w:p w14:paraId="2A261DEA">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报名咨询电话：0871-65356785，65036668</w:t>
      </w:r>
    </w:p>
    <w:p w14:paraId="2B608635">
      <w:pPr>
        <w:spacing w:line="579"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纪检监督电话：</w:t>
      </w:r>
      <w:r>
        <w:rPr>
          <w:rFonts w:hint="eastAsia" w:ascii="Times New Roman" w:hAnsi="Times New Roman" w:eastAsia="仿宋_GB2312" w:cs="Times New Roman"/>
          <w:sz w:val="32"/>
          <w:szCs w:val="32"/>
          <w:lang w:val="en-US" w:eastAsia="zh-CN"/>
        </w:rPr>
        <w:t>0871-63057108，63057101</w:t>
      </w:r>
    </w:p>
    <w:p w14:paraId="0A6166F7">
      <w:pPr>
        <w:spacing w:line="579"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报名咨询时</w:t>
      </w:r>
      <w:r>
        <w:rPr>
          <w:rFonts w:hint="default" w:ascii="Times New Roman" w:hAnsi="Times New Roman" w:eastAsia="仿宋_GB2312" w:cs="Times New Roman"/>
          <w:color w:val="auto"/>
          <w:sz w:val="32"/>
          <w:szCs w:val="32"/>
        </w:rPr>
        <w:t>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sz w:val="32"/>
          <w:szCs w:val="32"/>
        </w:rPr>
        <w:t>上午9：00-12：00，下午14：00-17：00)。</w:t>
      </w:r>
    </w:p>
    <w:p w14:paraId="2998208B">
      <w:pPr>
        <w:spacing w:line="579" w:lineRule="exact"/>
        <w:ind w:left="1918" w:leftChars="304" w:hanging="1280" w:hanging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分局招聘勤务辅警人员报名表</w:t>
      </w:r>
    </w:p>
    <w:p w14:paraId="5C703733">
      <w:pPr>
        <w:tabs>
          <w:tab w:val="left" w:pos="312"/>
        </w:tabs>
        <w:spacing w:line="579" w:lineRule="exact"/>
        <w:ind w:left="1916" w:leftChars="760" w:hanging="320" w:hanging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分局2026年公开招聘勤务辅警报考诚信承诺书</w:t>
      </w:r>
    </w:p>
    <w:p w14:paraId="1F655E90">
      <w:pPr>
        <w:spacing w:line="579" w:lineRule="exact"/>
        <w:ind w:left="1916" w:leftChars="760" w:hanging="320" w:hanging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分局2026年公开招聘勤务辅警体能测评健康安全风险告知暨承诺书</w:t>
      </w:r>
    </w:p>
    <w:p w14:paraId="0FE3B1DD">
      <w:pPr>
        <w:spacing w:line="579" w:lineRule="exact"/>
        <w:ind w:firstLine="1600" w:firstLineChars="5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4.公安机关录用人民警察体能测评项目及评分标准</w:t>
      </w:r>
    </w:p>
    <w:p w14:paraId="6875469E">
      <w:pPr>
        <w:spacing w:line="579" w:lineRule="exact"/>
        <w:ind w:left="1916" w:leftChars="760" w:hanging="320" w:hangingChars="1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分局2026年度第</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批勤务辅警招聘简章</w:t>
      </w:r>
    </w:p>
    <w:p w14:paraId="7E0A37DA">
      <w:pPr>
        <w:spacing w:line="579" w:lineRule="exact"/>
        <w:rPr>
          <w:rFonts w:hint="default" w:ascii="Times New Roman" w:hAnsi="Times New Roman" w:eastAsia="仿宋_GB2312" w:cs="Times New Roman"/>
          <w:sz w:val="32"/>
          <w:szCs w:val="32"/>
        </w:rPr>
      </w:pPr>
    </w:p>
    <w:p w14:paraId="68BBAE8E">
      <w:pPr>
        <w:spacing w:line="579" w:lineRule="exact"/>
        <w:ind w:firstLine="5120" w:firstLineChars="1600"/>
        <w:rPr>
          <w:rFonts w:hint="default" w:ascii="Times New Roman" w:hAnsi="Times New Roman" w:eastAsia="仿宋_GB2312" w:cs="Times New Roman"/>
          <w:sz w:val="32"/>
          <w:szCs w:val="32"/>
        </w:rPr>
      </w:pPr>
    </w:p>
    <w:p w14:paraId="65F026A4">
      <w:pPr>
        <w:spacing w:line="579" w:lineRule="exact"/>
        <w:rPr>
          <w:rFonts w:hint="default" w:ascii="Times New Roman" w:hAnsi="Times New Roman" w:eastAsia="仿宋_GB2312" w:cs="Times New Roman"/>
          <w:sz w:val="32"/>
          <w:szCs w:val="32"/>
        </w:rPr>
      </w:pPr>
    </w:p>
    <w:p w14:paraId="0EAFE732">
      <w:pPr>
        <w:spacing w:line="579" w:lineRule="exact"/>
        <w:ind w:firstLine="2880" w:firstLineChars="9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昆明市公安局滇</w:t>
      </w:r>
      <w:r>
        <w:rPr>
          <w:rFonts w:hint="default" w:ascii="Times New Roman" w:hAnsi="Times New Roman" w:eastAsia="仿宋_GB2312" w:cs="Times New Roman"/>
          <w:sz w:val="32"/>
          <w:szCs w:val="32"/>
          <w:lang w:val="en-US" w:eastAsia="zh-CN"/>
        </w:rPr>
        <w:t>中新区</w:t>
      </w:r>
      <w:r>
        <w:rPr>
          <w:rFonts w:hint="default" w:ascii="Times New Roman" w:hAnsi="Times New Roman" w:eastAsia="仿宋_GB2312" w:cs="Times New Roman"/>
          <w:sz w:val="32"/>
          <w:szCs w:val="32"/>
        </w:rPr>
        <w:t>直</w:t>
      </w:r>
      <w:r>
        <w:rPr>
          <w:rFonts w:hint="default" w:ascii="Times New Roman" w:hAnsi="Times New Roman" w:eastAsia="仿宋_GB2312" w:cs="Times New Roman"/>
          <w:sz w:val="32"/>
          <w:szCs w:val="32"/>
          <w:lang w:val="en-US" w:eastAsia="zh-CN"/>
        </w:rPr>
        <w:t>管区</w:t>
      </w:r>
      <w:r>
        <w:rPr>
          <w:rFonts w:hint="default" w:ascii="Times New Roman" w:hAnsi="Times New Roman" w:eastAsia="仿宋_GB2312" w:cs="Times New Roman"/>
          <w:sz w:val="32"/>
          <w:szCs w:val="32"/>
        </w:rPr>
        <w:t>分局</w:t>
      </w:r>
    </w:p>
    <w:p w14:paraId="2E248436">
      <w:pPr>
        <w:spacing w:line="579"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auto"/>
          <w:sz w:val="32"/>
          <w:szCs w:val="32"/>
        </w:rPr>
        <w:t>2026年</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bookmarkStart w:id="0" w:name="_GoBack"/>
      <w:bookmarkEnd w:id="0"/>
      <w:r>
        <w:rPr>
          <w:rFonts w:hint="default" w:ascii="Times New Roman" w:hAnsi="Times New Roman" w:eastAsia="仿宋_GB2312" w:cs="Times New Roman"/>
          <w:color w:val="auto"/>
          <w:sz w:val="32"/>
          <w:szCs w:val="32"/>
        </w:rPr>
        <w:t xml:space="preserve">日   </w:t>
      </w:r>
      <w:r>
        <w:rPr>
          <w:rFonts w:hint="default" w:ascii="Times New Roman" w:hAnsi="Times New Roman" w:eastAsia="仿宋_GB2312" w:cs="Times New Roman"/>
          <w:sz w:val="32"/>
          <w:szCs w:val="32"/>
        </w:rPr>
        <w:t>   </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PSEMBED4">
    <w:panose1 w:val="02000000000000000000"/>
    <w:charset w:val="86"/>
    <w:family w:val="auto"/>
    <w:pitch w:val="default"/>
    <w:sig w:usb0="00000001" w:usb1="0800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477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17FD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D17FD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374ACE"/>
    <w:multiLevelType w:val="multilevel"/>
    <w:tmpl w:val="29374ACE"/>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2CDC530B"/>
    <w:multiLevelType w:val="singleLevel"/>
    <w:tmpl w:val="2CDC530B"/>
    <w:lvl w:ilvl="0" w:tentative="0">
      <w:start w:val="9"/>
      <w:numFmt w:val="chineseCounting"/>
      <w:suff w:val="nothing"/>
      <w:lvlText w:val="（%1）"/>
      <w:lvlJc w:val="left"/>
      <w:rPr>
        <w:rFonts w:hint="eastAsia"/>
      </w:rPr>
    </w:lvl>
  </w:abstractNum>
  <w:abstractNum w:abstractNumId="2">
    <w:nsid w:val="6A336A8E"/>
    <w:multiLevelType w:val="multilevel"/>
    <w:tmpl w:val="6A336A8E"/>
    <w:lvl w:ilvl="0" w:tentative="0">
      <w:start w:val="3"/>
      <w:numFmt w:val="japaneseCounting"/>
      <w:lvlText w:val="%1、"/>
      <w:lvlJc w:val="left"/>
      <w:pPr>
        <w:ind w:left="1360" w:hanging="720"/>
      </w:pPr>
      <w:rPr>
        <w:rFonts w:hint="default"/>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5F3641"/>
    <w:rsid w:val="000045F9"/>
    <w:rsid w:val="00007F60"/>
    <w:rsid w:val="00235A2F"/>
    <w:rsid w:val="00247843"/>
    <w:rsid w:val="00262F74"/>
    <w:rsid w:val="002712CA"/>
    <w:rsid w:val="002E223E"/>
    <w:rsid w:val="00304F6F"/>
    <w:rsid w:val="00347138"/>
    <w:rsid w:val="00372C71"/>
    <w:rsid w:val="00404935"/>
    <w:rsid w:val="00411DBA"/>
    <w:rsid w:val="004C6E21"/>
    <w:rsid w:val="004F5C05"/>
    <w:rsid w:val="00543C15"/>
    <w:rsid w:val="00574DAF"/>
    <w:rsid w:val="0062259E"/>
    <w:rsid w:val="00630725"/>
    <w:rsid w:val="0064655D"/>
    <w:rsid w:val="006772BB"/>
    <w:rsid w:val="007854E1"/>
    <w:rsid w:val="008E7CAD"/>
    <w:rsid w:val="00923A94"/>
    <w:rsid w:val="00B04297"/>
    <w:rsid w:val="00B172BA"/>
    <w:rsid w:val="00B77AB5"/>
    <w:rsid w:val="00BE5151"/>
    <w:rsid w:val="00C32B12"/>
    <w:rsid w:val="00CA075C"/>
    <w:rsid w:val="00CE1F51"/>
    <w:rsid w:val="00D46F13"/>
    <w:rsid w:val="00DF0CE8"/>
    <w:rsid w:val="00E22468"/>
    <w:rsid w:val="00E56698"/>
    <w:rsid w:val="00FD6650"/>
    <w:rsid w:val="00FD7619"/>
    <w:rsid w:val="00FF1EF0"/>
    <w:rsid w:val="01353907"/>
    <w:rsid w:val="01856668"/>
    <w:rsid w:val="01B34639"/>
    <w:rsid w:val="01EF1439"/>
    <w:rsid w:val="02271DA7"/>
    <w:rsid w:val="02BF340E"/>
    <w:rsid w:val="043A3F7F"/>
    <w:rsid w:val="052F448C"/>
    <w:rsid w:val="07EF6336"/>
    <w:rsid w:val="09DF3C07"/>
    <w:rsid w:val="0CD4158D"/>
    <w:rsid w:val="0E4439AB"/>
    <w:rsid w:val="0F910FF2"/>
    <w:rsid w:val="0FCA38F7"/>
    <w:rsid w:val="0FD654F8"/>
    <w:rsid w:val="104A3647"/>
    <w:rsid w:val="12661DDA"/>
    <w:rsid w:val="16263777"/>
    <w:rsid w:val="192C64FD"/>
    <w:rsid w:val="1A1C7FE3"/>
    <w:rsid w:val="1A6361D9"/>
    <w:rsid w:val="1A8E6AF9"/>
    <w:rsid w:val="1C74017B"/>
    <w:rsid w:val="20220C48"/>
    <w:rsid w:val="2B6D334E"/>
    <w:rsid w:val="2C460A64"/>
    <w:rsid w:val="2CDB4D7C"/>
    <w:rsid w:val="2F342A4F"/>
    <w:rsid w:val="2FBC784C"/>
    <w:rsid w:val="33A31C0C"/>
    <w:rsid w:val="35567DF6"/>
    <w:rsid w:val="389727C9"/>
    <w:rsid w:val="39E34C87"/>
    <w:rsid w:val="3B044D5F"/>
    <w:rsid w:val="3C0C3393"/>
    <w:rsid w:val="3C5F3641"/>
    <w:rsid w:val="424E2DF4"/>
    <w:rsid w:val="427F03BC"/>
    <w:rsid w:val="43246186"/>
    <w:rsid w:val="466630C4"/>
    <w:rsid w:val="46757851"/>
    <w:rsid w:val="4C1541A3"/>
    <w:rsid w:val="4F994763"/>
    <w:rsid w:val="50EB4E6B"/>
    <w:rsid w:val="522A39D8"/>
    <w:rsid w:val="52C42770"/>
    <w:rsid w:val="54B579C4"/>
    <w:rsid w:val="56EF610D"/>
    <w:rsid w:val="5A8D0C54"/>
    <w:rsid w:val="5C782FB6"/>
    <w:rsid w:val="5D24731A"/>
    <w:rsid w:val="5DE310D6"/>
    <w:rsid w:val="621870FC"/>
    <w:rsid w:val="62187E8D"/>
    <w:rsid w:val="638624E0"/>
    <w:rsid w:val="648E625D"/>
    <w:rsid w:val="64FB1F7C"/>
    <w:rsid w:val="68B66FDB"/>
    <w:rsid w:val="68F25B3B"/>
    <w:rsid w:val="693C4CB6"/>
    <w:rsid w:val="6F6126B0"/>
    <w:rsid w:val="70283A8A"/>
    <w:rsid w:val="70A05857"/>
    <w:rsid w:val="71DF6EEE"/>
    <w:rsid w:val="722111CB"/>
    <w:rsid w:val="75D06459"/>
    <w:rsid w:val="767E1A75"/>
    <w:rsid w:val="784C0D6B"/>
    <w:rsid w:val="7A1947DF"/>
    <w:rsid w:val="7DF770A1"/>
    <w:rsid w:val="7F9F0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Theme="minorHAnsi" w:hAnsiTheme="minorHAnsi" w:eastAsiaTheme="minorEastAsia" w:cstheme="minorBidi"/>
      <w:kern w:val="2"/>
      <w:sz w:val="18"/>
      <w:szCs w:val="18"/>
    </w:rPr>
  </w:style>
  <w:style w:type="character" w:customStyle="1" w:styleId="9">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4780</Words>
  <Characters>4974</Characters>
  <Lines>36</Lines>
  <Paragraphs>10</Paragraphs>
  <TotalTime>5</TotalTime>
  <ScaleCrop>false</ScaleCrop>
  <LinksUpToDate>false</LinksUpToDate>
  <CharactersWithSpaces>5006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2026-03-06T05:35:00Z</dcterms:created>
  <dc:creator>HONOR</dc:creator>
  <cp:lastModifiedBy>乐修</cp:lastModifiedBy>
  <cp:lastPrinted>2026-09-14T07:02:00Z</cp:lastPrinted>
  <dcterms:modified xsi:type="dcterms:W3CDTF">2026-09-20T08:26:31Z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83FF3C2460C841DD834C1B863CAD164B_13</vt:lpwstr>
  </property>
  <property fmtid="{D5CDD505-2E9C-101B-9397-08002B2CF9AE}" pid="4" name="KSOTemplateDocerSaveRecord">
    <vt:lpwstr>eyJoZGlkIjoiN2ZlNWI5NmM4OTY4MWMyZmU1ZDNmNWM0ZjQwMGYyMDMiLCJ1c2VySWQiOiIzMzMzOTU5MDQifQ==</vt:lpwstr>
  </property>
</Properties>
</file>