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5E654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1"/>
          <w:position w:val="0"/>
          <w:sz w:val="44"/>
          <w:szCs w:val="44"/>
          <w:highlight w:val="none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1"/>
          <w:position w:val="0"/>
          <w:sz w:val="44"/>
          <w:szCs w:val="44"/>
          <w:highlight w:val="none"/>
          <w:shd w:val="clear" w:fill="FFFFFF"/>
          <w:lang w:val="en-US" w:eastAsia="zh-CN"/>
        </w:rPr>
        <w:t>泉州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1"/>
          <w:position w:val="0"/>
          <w:sz w:val="44"/>
          <w:szCs w:val="44"/>
          <w:highlight w:val="none"/>
          <w:shd w:val="clear" w:fill="FFFFFF"/>
          <w:lang w:val="en-US" w:eastAsia="zh-CN"/>
        </w:rPr>
        <w:t>晋江国际机场股份有限公司及</w:t>
      </w:r>
    </w:p>
    <w:p w14:paraId="2B6F43B2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1"/>
          <w:position w:val="0"/>
          <w:sz w:val="44"/>
          <w:szCs w:val="44"/>
          <w:highlight w:val="none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1"/>
          <w:position w:val="0"/>
          <w:sz w:val="44"/>
          <w:szCs w:val="44"/>
          <w:highlight w:val="none"/>
          <w:shd w:val="clear" w:fill="FFFFFF"/>
          <w:lang w:val="en-US" w:eastAsia="zh-CN"/>
        </w:rPr>
        <w:t>福建晋创置业有限公司简介</w:t>
      </w:r>
    </w:p>
    <w:p w14:paraId="69D2BFE0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1"/>
          <w:position w:val="0"/>
          <w:sz w:val="32"/>
          <w:szCs w:val="32"/>
          <w:highlight w:val="none"/>
          <w:shd w:val="clear" w:fill="FFFFFF"/>
          <w:lang w:val="en-US" w:eastAsia="zh-CN"/>
        </w:rPr>
      </w:pPr>
    </w:p>
    <w:p w14:paraId="088AC213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1"/>
          <w:position w:val="0"/>
          <w:sz w:val="32"/>
          <w:szCs w:val="32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kern w:val="21"/>
          <w:position w:val="0"/>
          <w:sz w:val="32"/>
          <w:szCs w:val="32"/>
          <w:highlight w:val="none"/>
          <w:shd w:val="clear" w:fill="FFFFFF"/>
          <w:lang w:val="en-US" w:eastAsia="zh-CN"/>
        </w:rPr>
        <w:t>泉州晋江国际机场坐落于福建省晋江市，北距泉州中心市区12公里，是福建省三大国际机场之一。1996年12月12日正式通航，2012年11月航空口岸正式对外开放，2024年12月,被国家移民管理局列入240小时过境免签人员入出境口岸。机场主动聚焦国家“一带一路”倡议，积极加密国内主干线航线，拓展海丝沿线国家航线航班，持续服务大众美好出行需求，助力地方社会经济发展。目前通航国内外航点近80个，基本实现国内省会城市、主要经济和旅游城市、千万级机场全覆盖。2025年完成旅客吞吐量885.2万人次，航班起降6.28万架次、货邮吞吐量7.4万吨。</w:t>
      </w:r>
    </w:p>
    <w:p w14:paraId="6DCFE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福建晋创置业有限公司成立于2014年2月，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025年12月，泉州晋江国际机场股份有限公司正式战略入股晋创公司，完成股权重组并成为公司控股股东，双方达成深度战略合作，携手布局空港商务区核心地标项目——和平国际广场。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晋创</w:t>
      </w:r>
      <w:r>
        <w:rPr>
          <w:rFonts w:hint="eastAsia" w:ascii="仿宋" w:hAnsi="仿宋" w:eastAsia="仿宋" w:cs="仿宋"/>
          <w:sz w:val="32"/>
          <w:szCs w:val="32"/>
        </w:rPr>
        <w:t>公司下设全资子公司和平商业管理有限公司，全权负责和平国际广场整体招商策划、业态运营、商户服务、资产管理全流程工作。</w:t>
      </w:r>
    </w:p>
    <w:p w14:paraId="3B5A6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和平国际广场总投资15亿元，占地115亩，总建筑面积约 23 万㎡，定位国际幸福家居购物公园，汇聚建材家居、特色餐饮、进口车行、酒店公寓、SOHO 写字楼、亲子早教等多元业态，配套风情商业街、城市别墅、全能公寓多元产品。作为机场空港商务区重点项目，坐拥200米核心区位，路网改造后成为机场必经要道，海峡人才市场、泉州银行相继入驻，集聚海量客流、人才与金融资源。晋创公司以国企赋能筑牢开发根基，和平商管凭借专业运营持续激活商圈价值，全力保障商户稳健经营与资产长效增值，致力打造晋江空港门户标杆城市综合体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8355C0"/>
    <w:rsid w:val="29E952E1"/>
    <w:rsid w:val="7557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637</Words>
  <Characters>682</Characters>
  <Lines>0</Lines>
  <Paragraphs>0</Paragraphs>
  <TotalTime>3</TotalTime>
  <ScaleCrop>false</ScaleCrop>
  <LinksUpToDate>false</LinksUpToDate>
  <CharactersWithSpaces>685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2026-09-10T02:46:00Z</dcterms:created>
  <dc:creator>fd</dc:creator>
  <cp:lastModifiedBy>陈璇</cp:lastModifiedBy>
  <dcterms:modified xsi:type="dcterms:W3CDTF">2026-09-10T04:52:07Z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eyJoZGlkIjoiMWU3ZThlMWQ5NWFiMTc4NWViMjRkMzkwM2FkZGNhODkiLCJ1c2VySWQiOiIxODYwOTI2Mjc4In0=</vt:lpwstr>
  </property>
  <property fmtid="{D5CDD505-2E9C-101B-9397-08002B2CF9AE}" pid="4" name="ICV">
    <vt:lpwstr>DDD53AE89FC043E68C7F24C4A4B98026_12</vt:lpwstr>
  </property>
</Properties>
</file>