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0"/>
        <w:gridCol w:w="872"/>
        <w:gridCol w:w="872"/>
        <w:gridCol w:w="824"/>
        <w:gridCol w:w="5118"/>
      </w:tblGrid>
      <w:tr w14:paraId="69FBE19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35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丰城宁能生物质发电有限公司招聘岗位信息</w:t>
            </w:r>
          </w:p>
          <w:p w14:paraId="4A34F8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单位：丰城宁能生物质发电有限公司</w:t>
            </w:r>
          </w:p>
        </w:tc>
      </w:tr>
      <w:tr w14:paraId="14C7627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390" w:type="pc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78A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523" w:type="pc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1A9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部门</w:t>
            </w:r>
          </w:p>
        </w:tc>
        <w:tc>
          <w:tcPr>
            <w:tcW w:w="523" w:type="pc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E99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工作岗位</w:t>
            </w:r>
          </w:p>
        </w:tc>
        <w:tc>
          <w:tcPr>
            <w:tcW w:w="49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6C9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306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67F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主要工作内容</w:t>
            </w:r>
          </w:p>
        </w:tc>
      </w:tr>
      <w:tr w14:paraId="77956BF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3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8CE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6A8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生产部</w:t>
            </w:r>
          </w:p>
        </w:tc>
        <w:tc>
          <w:tcPr>
            <w:tcW w:w="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ED3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外操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979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3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FA8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1.协助值长、内操，当班期间是专业运行、现场文明卫生、工作的经办人，受值长的指挥和领导，正确执行值长的命令和工作安排；</w:t>
            </w:r>
          </w:p>
          <w:p w14:paraId="3738A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2.现场设备巡检操作；记录登记：设备缺陷、公用工具、工作票办理、运行/值班日志等；积极参加班后会；</w:t>
            </w:r>
          </w:p>
          <w:p w14:paraId="7339D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3.积极参与技术培训、现场问答，提高操作水平；加强事故演练学习、理论实操培训；全能值班培训；</w:t>
            </w:r>
          </w:p>
          <w:p w14:paraId="239B6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4.交接班或专责卫生及值长交办的其他任务（炉水处理、加药）。</w:t>
            </w:r>
          </w:p>
        </w:tc>
      </w:tr>
      <w:tr w14:paraId="3FF0F87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3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A0C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4EA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综合办公室</w:t>
            </w:r>
          </w:p>
        </w:tc>
        <w:tc>
          <w:tcPr>
            <w:tcW w:w="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509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文书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0D1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3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AA73F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1.负责公司各种公文的收发、登记、传递、催办、保管、立卷、归档及销毁等工作；负责对各部室、公司文书的形成、积累和归档工作进行监督、检查与指导；</w:t>
            </w:r>
          </w:p>
          <w:p w14:paraId="5043049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2.负责处理和组织各类文书工作，负责接收、转发、传阅上级单位的公文、函件等，并做好登记和保管工作；</w:t>
            </w:r>
          </w:p>
          <w:p w14:paraId="3C0B89F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3.负责公司会议室的使用安排及管理工作，并下达会议通知等；负责做好会议记录、整理会议纪要和简报，了解会后的贯彻执行情况；</w:t>
            </w:r>
          </w:p>
          <w:p w14:paraId="0672519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负责规划和实施企业的文化建设工作，制定企业文化建设规划和计划、组织和开展各类文化活动、建立和完善企业文化体系、对外宣传企业文化，提升企业形象和品牌价值、定期评估企业文化建设成效，总结经验，持续改进；</w:t>
            </w:r>
          </w:p>
          <w:p w14:paraId="2EEC645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5.负责组织、协调和管理工会工作；</w:t>
            </w:r>
            <w:bookmarkStart w:id="0" w:name="_GoBack"/>
            <w:bookmarkEnd w:id="0"/>
          </w:p>
          <w:p w14:paraId="788AC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6.负责组织公司信息宣传管理工作。</w:t>
            </w:r>
          </w:p>
        </w:tc>
      </w:tr>
    </w:tbl>
    <w:p w14:paraId="44D609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0NmJlNjQ5NTdmMWFhOTM5MmQ1NmE3MjVjNWMyMGQifQ=="/>
  </w:docVars>
  <w:rsids>
    <w:rsidRoot w:val="0DA172F6"/>
    <w:rsid w:val="0DA172F6"/>
    <w:rsid w:val="48CC095F"/>
    <w:rsid w:val="4C90146F"/>
    <w:rsid w:val="508E042E"/>
    <w:rsid w:val="66F0524C"/>
    <w:rsid w:val="70982E70"/>
    <w:rsid w:val="7AC71D78"/>
    <w:rsid w:val="7C34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480</Words>
  <Characters>492</Characters>
  <Lines>0</Lines>
  <Paragraphs>0</Paragraphs>
  <TotalTime>7</TotalTime>
  <ScaleCrop>false</ScaleCrop>
  <LinksUpToDate>false</LinksUpToDate>
  <CharactersWithSpaces>492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2022-04-06T06:10:00Z</dcterms:created>
  <dc:creator>Administrator</dc:creator>
  <cp:lastModifiedBy>浩峰</cp:lastModifiedBy>
  <dcterms:modified xsi:type="dcterms:W3CDTF">2026-09-02T06:08:05Z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B3C89CFF86F546B78CBF52A22E30C3AB_13</vt:lpwstr>
  </property>
  <property fmtid="{D5CDD505-2E9C-101B-9397-08002B2CF9AE}" pid="4" name="KSOTemplateDocerSaveRecord">
    <vt:lpwstr>eyJoZGlkIjoiZjYzMTUzZWIwYmRkM2UxZjdlNDkwMzUyYzY2YWI5ZmUiLCJ1c2VySWQiOiIzMDY0OTIxNjEifQ==</vt:lpwstr>
  </property>
</Properties>
</file>