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537AC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附件2：</w:t>
      </w:r>
    </w:p>
    <w:p w14:paraId="03F419E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方正小标宋_GBK" w:cs="Times New Roman"/>
          <w:sz w:val="44"/>
          <w:szCs w:val="44"/>
          <w:lang w:eastAsia="zh-CN"/>
        </w:rPr>
      </w:pPr>
      <w:r>
        <w:rPr>
          <w:rFonts w:hint="eastAsia" w:ascii="宋体" w:hAnsi="宋体" w:eastAsia="方正小标宋_GBK" w:cs="Times New Roman"/>
          <w:sz w:val="44"/>
          <w:szCs w:val="44"/>
          <w:lang w:eastAsia="zh-CN"/>
        </w:rPr>
        <w:t>就业见习人员</w:t>
      </w:r>
      <w:r>
        <w:rPr>
          <w:rFonts w:hint="default" w:ascii="宋体" w:hAnsi="宋体" w:eastAsia="方正小标宋_GBK" w:cs="Times New Roman"/>
          <w:sz w:val="44"/>
          <w:szCs w:val="44"/>
        </w:rPr>
        <w:t>告知承诺书</w:t>
      </w:r>
    </w:p>
    <w:p w14:paraId="629FE1A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eastAsia="方正仿宋_GBK" w:cs="Times New Roman"/>
          <w:sz w:val="32"/>
          <w:szCs w:val="32"/>
        </w:rPr>
      </w:pPr>
    </w:p>
    <w:p w14:paraId="48DD2412">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黑体_GBK" w:cs="Times New Roman"/>
          <w:sz w:val="32"/>
          <w:szCs w:val="32"/>
        </w:rPr>
      </w:pPr>
      <w:r>
        <w:rPr>
          <w:rFonts w:hint="default" w:ascii="宋体" w:hAnsi="宋体" w:eastAsia="方正黑体_GBK" w:cs="Times New Roman"/>
          <w:sz w:val="32"/>
          <w:szCs w:val="32"/>
        </w:rPr>
        <w:t>一、</w:t>
      </w:r>
      <w:r>
        <w:rPr>
          <w:rFonts w:hint="eastAsia" w:ascii="宋体" w:hAnsi="宋体" w:eastAsia="方正黑体_GBK" w:cs="Times New Roman"/>
          <w:sz w:val="32"/>
          <w:szCs w:val="32"/>
          <w:lang w:eastAsia="zh-CN"/>
        </w:rPr>
        <w:t>承诺人</w:t>
      </w:r>
      <w:r>
        <w:rPr>
          <w:rFonts w:hint="default" w:ascii="宋体" w:hAnsi="宋体" w:eastAsia="方正黑体_GBK" w:cs="Times New Roman"/>
          <w:sz w:val="32"/>
          <w:szCs w:val="32"/>
        </w:rPr>
        <w:t>基本信息</w:t>
      </w:r>
    </w:p>
    <w:p w14:paraId="2119EF44">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仿宋_GBK" w:cs="Times New Roman"/>
          <w:sz w:val="32"/>
          <w:szCs w:val="32"/>
        </w:rPr>
      </w:pPr>
      <w:r>
        <w:rPr>
          <w:rFonts w:hint="default" w:ascii="宋体" w:hAnsi="宋体" w:eastAsia="方正仿宋_GBK" w:cs="Times New Roman"/>
          <w:sz w:val="32"/>
          <w:szCs w:val="32"/>
        </w:rPr>
        <w:t>姓</w:t>
      </w:r>
      <w:r>
        <w:rPr>
          <w:rFonts w:hint="eastAsia" w:ascii="宋体" w:hAnsi="宋体" w:eastAsia="方正仿宋_GBK" w:cs="Times New Roman"/>
          <w:sz w:val="32"/>
          <w:szCs w:val="32"/>
          <w:lang w:val="en-US" w:eastAsia="zh-CN"/>
        </w:rPr>
        <w:t xml:space="preserve">       </w:t>
      </w:r>
      <w:r>
        <w:rPr>
          <w:rFonts w:hint="default" w:ascii="宋体" w:hAnsi="宋体" w:eastAsia="方正仿宋_GBK" w:cs="Times New Roman"/>
          <w:sz w:val="32"/>
          <w:szCs w:val="32"/>
        </w:rPr>
        <w:t>名：</w:t>
      </w:r>
      <w:r>
        <w:rPr>
          <w:rFonts w:hint="default" w:ascii="宋体" w:hAnsi="宋体" w:eastAsia="方正仿宋_GBK" w:cs="Times New Roman"/>
          <w:sz w:val="32"/>
          <w:szCs w:val="32"/>
          <w:u w:val="single"/>
        </w:rPr>
        <w:t xml:space="preserve">                         </w:t>
      </w:r>
      <w:r>
        <w:rPr>
          <w:rFonts w:hint="default" w:ascii="宋体" w:hAnsi="宋体" w:eastAsia="方正仿宋_GBK" w:cs="Times New Roman"/>
          <w:sz w:val="32"/>
          <w:szCs w:val="32"/>
        </w:rPr>
        <w:t xml:space="preserve"> </w:t>
      </w:r>
    </w:p>
    <w:p w14:paraId="7DC9A45B">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仿宋_GBK" w:cs="Times New Roman"/>
          <w:sz w:val="32"/>
          <w:szCs w:val="32"/>
        </w:rPr>
      </w:pPr>
      <w:r>
        <w:rPr>
          <w:rFonts w:hint="default" w:ascii="宋体" w:hAnsi="宋体" w:eastAsia="方正仿宋_GBK" w:cs="Times New Roman"/>
          <w:sz w:val="32"/>
          <w:szCs w:val="32"/>
        </w:rPr>
        <w:t>联 系 方 式：</w:t>
      </w:r>
      <w:r>
        <w:rPr>
          <w:rFonts w:hint="default" w:ascii="宋体" w:hAnsi="宋体" w:eastAsia="方正仿宋_GBK" w:cs="Times New Roman"/>
          <w:sz w:val="32"/>
          <w:szCs w:val="32"/>
          <w:u w:val="single"/>
        </w:rPr>
        <w:t xml:space="preserve">                         </w:t>
      </w:r>
      <w:r>
        <w:rPr>
          <w:rFonts w:hint="default" w:ascii="宋体" w:hAnsi="宋体" w:eastAsia="方正仿宋_GBK" w:cs="Times New Roman"/>
          <w:sz w:val="32"/>
          <w:szCs w:val="32"/>
        </w:rPr>
        <w:t xml:space="preserve"> </w:t>
      </w:r>
    </w:p>
    <w:p w14:paraId="405BAF95">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仿宋_GBK" w:cs="Times New Roman"/>
          <w:sz w:val="32"/>
          <w:szCs w:val="32"/>
        </w:rPr>
      </w:pPr>
      <w:r>
        <w:rPr>
          <w:rFonts w:hint="default" w:ascii="宋体" w:hAnsi="宋体" w:eastAsia="方正仿宋_GBK" w:cs="Times New Roman"/>
          <w:sz w:val="32"/>
          <w:szCs w:val="32"/>
        </w:rPr>
        <w:t>证 件 类 型：</w:t>
      </w:r>
      <w:r>
        <w:rPr>
          <w:rFonts w:hint="default" w:ascii="宋体" w:hAnsi="宋体" w:eastAsia="方正仿宋_GBK" w:cs="Times New Roman"/>
          <w:sz w:val="32"/>
          <w:szCs w:val="32"/>
          <w:u w:val="single"/>
        </w:rPr>
        <w:t xml:space="preserve">                         </w:t>
      </w:r>
      <w:r>
        <w:rPr>
          <w:rFonts w:hint="default" w:ascii="宋体" w:hAnsi="宋体" w:eastAsia="方正仿宋_GBK" w:cs="Times New Roman"/>
          <w:sz w:val="32"/>
          <w:szCs w:val="32"/>
        </w:rPr>
        <w:t xml:space="preserve"> </w:t>
      </w:r>
    </w:p>
    <w:p w14:paraId="0E4F8DD5">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仿宋_GBK" w:cs="Times New Roman"/>
          <w:sz w:val="32"/>
          <w:szCs w:val="32"/>
        </w:rPr>
      </w:pPr>
      <w:r>
        <w:rPr>
          <w:rFonts w:hint="default" w:ascii="宋体" w:hAnsi="宋体" w:eastAsia="方正仿宋_GBK" w:cs="Times New Roman"/>
          <w:sz w:val="32"/>
          <w:szCs w:val="32"/>
        </w:rPr>
        <w:t>证 件 编 号：</w:t>
      </w:r>
      <w:r>
        <w:rPr>
          <w:rFonts w:hint="default" w:ascii="宋体" w:hAnsi="宋体" w:eastAsia="方正仿宋_GBK" w:cs="Times New Roman"/>
          <w:sz w:val="32"/>
          <w:szCs w:val="32"/>
          <w:u w:val="single"/>
        </w:rPr>
        <w:t xml:space="preserve">                         </w:t>
      </w:r>
      <w:r>
        <w:rPr>
          <w:rFonts w:hint="default" w:ascii="宋体" w:hAnsi="宋体" w:eastAsia="方正仿宋_GBK" w:cs="Times New Roman"/>
          <w:sz w:val="32"/>
          <w:szCs w:val="32"/>
        </w:rPr>
        <w:t xml:space="preserve"> </w:t>
      </w:r>
    </w:p>
    <w:p w14:paraId="33D71F1D">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宋体" w:hAnsi="宋体" w:eastAsia="方正黑体_GBK" w:cs="Times New Roman"/>
          <w:sz w:val="32"/>
          <w:szCs w:val="32"/>
          <w:lang w:eastAsia="zh-CN"/>
        </w:rPr>
      </w:pPr>
      <w:r>
        <w:rPr>
          <w:rFonts w:hint="default" w:ascii="宋体" w:hAnsi="宋体" w:eastAsia="方正黑体_GBK" w:cs="Times New Roman"/>
          <w:sz w:val="32"/>
          <w:szCs w:val="32"/>
        </w:rPr>
        <w:t>二、</w:t>
      </w:r>
      <w:r>
        <w:rPr>
          <w:rFonts w:hint="eastAsia" w:ascii="宋体" w:hAnsi="宋体" w:eastAsia="方正黑体_GBK" w:cs="Times New Roman"/>
          <w:sz w:val="32"/>
          <w:szCs w:val="32"/>
          <w:lang w:eastAsia="zh-CN"/>
        </w:rPr>
        <w:t>就业见习单位</w:t>
      </w:r>
      <w:r>
        <w:rPr>
          <w:rFonts w:hint="default" w:ascii="宋体" w:hAnsi="宋体" w:eastAsia="方正黑体_GBK" w:cs="Times New Roman"/>
          <w:sz w:val="32"/>
          <w:szCs w:val="32"/>
        </w:rPr>
        <w:t>告知</w:t>
      </w:r>
      <w:r>
        <w:rPr>
          <w:rFonts w:hint="eastAsia" w:ascii="宋体" w:hAnsi="宋体" w:eastAsia="方正黑体_GBK" w:cs="Times New Roman"/>
          <w:sz w:val="32"/>
          <w:szCs w:val="32"/>
          <w:lang w:eastAsia="zh-CN"/>
        </w:rPr>
        <w:t>内容</w:t>
      </w:r>
    </w:p>
    <w:p w14:paraId="09FE8A20">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宋体" w:hAnsi="宋体" w:eastAsia="方正黑体_GBK" w:cs="Times New Roman"/>
          <w:sz w:val="32"/>
          <w:szCs w:val="32"/>
          <w:lang w:val="en-US" w:eastAsia="zh-CN"/>
        </w:rPr>
      </w:pPr>
      <w:r>
        <w:rPr>
          <w:rFonts w:hint="eastAsia" w:ascii="宋体" w:hAnsi="宋体" w:eastAsia="方正黑体_GBK" w:cs="Times New Roman"/>
          <w:sz w:val="32"/>
          <w:szCs w:val="32"/>
          <w:lang w:eastAsia="zh-CN"/>
        </w:rPr>
        <w:t>（</w:t>
      </w:r>
      <w:r>
        <w:rPr>
          <w:rFonts w:hint="eastAsia" w:ascii="宋体" w:hAnsi="宋体" w:eastAsia="方正黑体_GBK" w:cs="Times New Roman"/>
          <w:sz w:val="32"/>
          <w:szCs w:val="32"/>
          <w:lang w:val="en-US" w:eastAsia="zh-CN"/>
        </w:rPr>
        <w:t>一</w:t>
      </w:r>
      <w:r>
        <w:rPr>
          <w:rFonts w:hint="eastAsia" w:ascii="宋体" w:hAnsi="宋体" w:eastAsia="方正黑体_GBK" w:cs="Times New Roman"/>
          <w:sz w:val="32"/>
          <w:szCs w:val="32"/>
          <w:lang w:eastAsia="zh-CN"/>
        </w:rPr>
        <w:t>）</w:t>
      </w:r>
      <w:r>
        <w:rPr>
          <w:rFonts w:hint="eastAsia" w:ascii="宋体" w:hAnsi="宋体" w:eastAsia="方正黑体_GBK" w:cs="Times New Roman"/>
          <w:sz w:val="32"/>
          <w:szCs w:val="32"/>
          <w:lang w:val="en-US" w:eastAsia="zh-CN"/>
        </w:rPr>
        <w:t>就业见习的性质</w:t>
      </w:r>
    </w:p>
    <w:p w14:paraId="7E5FCFD3">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宋体" w:hAnsi="宋体" w:eastAsia="方正仿宋_GBK" w:cs="方正仿宋_GBK"/>
          <w:b/>
          <w:bCs/>
          <w:sz w:val="44"/>
          <w:szCs w:val="44"/>
          <w:lang w:val="en-US" w:eastAsia="zh-CN"/>
        </w:rPr>
      </w:pPr>
      <w:r>
        <w:rPr>
          <w:rFonts w:hint="eastAsia" w:ascii="宋体" w:hAnsi="宋体" w:eastAsia="方正仿宋_GBK" w:cs="方正仿宋_GBK"/>
          <w:sz w:val="32"/>
          <w:szCs w:val="32"/>
          <w:lang w:val="en-US" w:eastAsia="zh-CN"/>
        </w:rPr>
        <w:t>1、就业见习是依据《中华人民共和国就业促进法》《人力资源社会保障部教育部财政部商务部国务院国资委共青团中央全国工商联关于进一步加强就业见习工作的通知》（人社部函〔2020〕66号）相关规定，为帮助青年人积累实践经验、增强就业能力，提升应届毕业生的社会实践能力、职业技能、提高职业素养，采取的由就业见习基地提供就业理论、实践相关学习机会，见习生自愿参与学习的就业能力提升方式。该方式旨在通过学习提升见习生职业能力，为见习生就业创造优势条件。</w:t>
      </w:r>
      <w:r>
        <w:rPr>
          <w:rFonts w:hint="eastAsia" w:ascii="宋体" w:hAnsi="宋体" w:eastAsia="方正仿宋_GBK" w:cs="方正仿宋_GBK"/>
          <w:b/>
          <w:bCs/>
          <w:sz w:val="36"/>
          <w:szCs w:val="36"/>
          <w:lang w:val="en-US" w:eastAsia="zh-CN"/>
        </w:rPr>
        <w:t>就业见习基地与见习生之间是指导与学习的关系，并非劳动法意义上的劳动关系，也不是雇主和雇员的雇佣关系。</w:t>
      </w:r>
    </w:p>
    <w:p w14:paraId="161AA9B8">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宋体" w:hAnsi="宋体" w:eastAsia="方正仿宋_GBK" w:cs="方正仿宋_GBK"/>
          <w:b/>
          <w:bCs/>
          <w:sz w:val="36"/>
          <w:szCs w:val="36"/>
          <w:lang w:val="en-US" w:eastAsia="zh-CN"/>
        </w:rPr>
      </w:pPr>
      <w:r>
        <w:rPr>
          <w:rFonts w:hint="eastAsia" w:ascii="宋体" w:hAnsi="宋体" w:eastAsia="方正仿宋_GBK" w:cs="方正仿宋_GBK"/>
          <w:b w:val="0"/>
          <w:bCs w:val="0"/>
          <w:sz w:val="32"/>
          <w:szCs w:val="32"/>
          <w:lang w:val="en-US" w:eastAsia="zh-CN"/>
        </w:rPr>
        <w:t>2、由于就业见习的性质和必备要求，按照我国社会保险相关法律法规之规定，</w:t>
      </w:r>
      <w:r>
        <w:rPr>
          <w:rFonts w:hint="eastAsia" w:ascii="宋体" w:hAnsi="宋体" w:eastAsia="方正仿宋_GBK" w:cs="方正仿宋_GBK"/>
          <w:b/>
          <w:bCs/>
          <w:sz w:val="36"/>
          <w:szCs w:val="36"/>
          <w:lang w:val="en-US" w:eastAsia="zh-CN"/>
        </w:rPr>
        <w:t>就业见习基地无法依据就业见习协议为见习生缴纳社会保险，见习生无法依据就业见习协议享受各项社会保险待遇。</w:t>
      </w:r>
    </w:p>
    <w:p w14:paraId="3A216B13">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仿宋_GBK" w:cs="方正仿宋_GBK"/>
          <w:b/>
          <w:bCs/>
          <w:color w:val="auto"/>
          <w:sz w:val="36"/>
          <w:szCs w:val="36"/>
          <w:highlight w:val="none"/>
          <w:lang w:val="en-US" w:eastAsia="zh-CN"/>
        </w:rPr>
      </w:pPr>
      <w:r>
        <w:rPr>
          <w:rFonts w:hint="eastAsia" w:ascii="宋体" w:hAnsi="宋体" w:eastAsia="方正仿宋_GBK" w:cs="方正仿宋_GBK"/>
          <w:b w:val="0"/>
          <w:bCs w:val="0"/>
          <w:sz w:val="32"/>
          <w:szCs w:val="32"/>
          <w:highlight w:val="none"/>
          <w:lang w:val="en-US" w:eastAsia="zh-CN"/>
        </w:rPr>
        <w:t>3、</w:t>
      </w:r>
      <w:r>
        <w:rPr>
          <w:rFonts w:hint="eastAsia" w:ascii="宋体" w:hAnsi="宋体" w:eastAsia="方正仿宋_GBK" w:cs="方正仿宋_GBK"/>
          <w:b w:val="0"/>
          <w:bCs w:val="0"/>
          <w:color w:val="auto"/>
          <w:sz w:val="32"/>
          <w:szCs w:val="32"/>
          <w:highlight w:val="none"/>
          <w:lang w:val="en-US" w:eastAsia="zh-CN"/>
        </w:rPr>
        <w:t>基于就业见习协议的非劳动关系性质，虽然就业见习基地会按照国家法律法规相关规定为见习生提供必要的工作场所和工作条件；</w:t>
      </w:r>
      <w:r>
        <w:rPr>
          <w:rFonts w:hint="eastAsia" w:ascii="宋体" w:hAnsi="宋体" w:eastAsia="方正仿宋_GBK" w:cs="方正仿宋_GBK"/>
          <w:b/>
          <w:bCs/>
          <w:color w:val="auto"/>
          <w:sz w:val="36"/>
          <w:szCs w:val="36"/>
          <w:highlight w:val="none"/>
          <w:lang w:val="en-US" w:eastAsia="zh-CN"/>
        </w:rPr>
        <w:t>但见习生无法依据劳动法律法规相关规定享有加班工资、绩效工资、奖金、补贴等福利待遇和带薪年假等依据劳动保障相关法律法规规定劳动者享有的各项权利</w:t>
      </w:r>
      <w:r>
        <w:rPr>
          <w:rFonts w:hint="eastAsia" w:ascii="宋体" w:hAnsi="宋体" w:eastAsia="方正仿宋_GBK" w:cs="方正仿宋_GBK"/>
          <w:b w:val="0"/>
          <w:bCs w:val="0"/>
          <w:color w:val="auto"/>
          <w:sz w:val="32"/>
          <w:szCs w:val="32"/>
          <w:highlight w:val="none"/>
          <w:lang w:val="en-US" w:eastAsia="zh-CN"/>
        </w:rPr>
        <w:t>。</w:t>
      </w:r>
      <w:r>
        <w:rPr>
          <w:rFonts w:hint="eastAsia" w:ascii="宋体" w:hAnsi="宋体" w:eastAsia="方正仿宋_GBK" w:cs="方正仿宋_GBK"/>
          <w:b/>
          <w:bCs/>
          <w:color w:val="auto"/>
          <w:sz w:val="36"/>
          <w:szCs w:val="36"/>
          <w:highlight w:val="none"/>
          <w:lang w:val="en-US" w:eastAsia="zh-CN"/>
        </w:rPr>
        <w:t>这意味着见习期间，双方的权利义务主要受见习协议约束，而非劳动法的全面保护</w:t>
      </w:r>
      <w:r>
        <w:rPr>
          <w:rFonts w:hint="eastAsia" w:ascii="宋体" w:hAnsi="宋体" w:eastAsia="方正仿宋_GBK" w:cs="方正仿宋_GBK"/>
          <w:b w:val="0"/>
          <w:bCs w:val="0"/>
          <w:color w:val="auto"/>
          <w:sz w:val="32"/>
          <w:szCs w:val="32"/>
          <w:highlight w:val="none"/>
          <w:lang w:val="en-US" w:eastAsia="zh-CN"/>
        </w:rPr>
        <w:t>。因此，见习生在参与见习前需明确认知这一法律界限，理性评估自身权益保障情况。基地虽提供实践机会与指导，但不承担用人单位的法定义务。建议见习生通过购买商业意外险等方式补充风险保障，同时注重积累实战经验，将见习作为职业过渡的重要跳板，为正式就业奠定坚实基础。</w:t>
      </w:r>
    </w:p>
    <w:p w14:paraId="0ED94562">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宋体" w:hAnsi="宋体" w:eastAsia="方正楷体_GBK" w:cs="Times New Roman"/>
          <w:sz w:val="32"/>
          <w:szCs w:val="32"/>
          <w:lang w:val="en" w:eastAsia="zh-CN"/>
        </w:rPr>
      </w:pPr>
      <w:r>
        <w:rPr>
          <w:rFonts w:hint="eastAsia" w:ascii="宋体" w:hAnsi="宋体" w:eastAsia="方正楷体_GBK" w:cs="Times New Roman"/>
          <w:sz w:val="32"/>
          <w:szCs w:val="32"/>
          <w:lang w:val="en" w:eastAsia="zh-CN"/>
        </w:rPr>
        <w:t>（</w:t>
      </w:r>
      <w:r>
        <w:rPr>
          <w:rFonts w:hint="eastAsia" w:ascii="宋体" w:hAnsi="宋体" w:eastAsia="方正楷体_GBK" w:cs="Times New Roman"/>
          <w:sz w:val="32"/>
          <w:szCs w:val="32"/>
          <w:lang w:val="en-US" w:eastAsia="zh-CN"/>
        </w:rPr>
        <w:t>二</w:t>
      </w:r>
      <w:r>
        <w:rPr>
          <w:rFonts w:hint="eastAsia" w:ascii="宋体" w:hAnsi="宋体" w:eastAsia="方正楷体_GBK" w:cs="Times New Roman"/>
          <w:sz w:val="32"/>
          <w:szCs w:val="32"/>
          <w:lang w:val="en" w:eastAsia="zh-CN"/>
        </w:rPr>
        <w:t>）就业见习人员具备条件</w:t>
      </w:r>
    </w:p>
    <w:p w14:paraId="2276FDBC">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宋体" w:hAnsi="宋体" w:eastAsia="方正仿宋_GBK" w:cs="方正仿宋_GBK"/>
          <w:b/>
          <w:bCs/>
          <w:sz w:val="32"/>
          <w:szCs w:val="32"/>
          <w:lang w:val="en" w:eastAsia="zh-CN"/>
        </w:rPr>
      </w:pPr>
      <w:r>
        <w:rPr>
          <w:rFonts w:hint="eastAsia" w:ascii="宋体" w:hAnsi="宋体" w:eastAsia="方正仿宋_GBK" w:cs="方正仿宋_GBK"/>
          <w:b/>
          <w:bCs/>
          <w:sz w:val="32"/>
          <w:szCs w:val="32"/>
          <w:lang w:val="en-US" w:eastAsia="zh-CN"/>
        </w:rPr>
        <w:t>1.</w:t>
      </w:r>
      <w:r>
        <w:rPr>
          <w:rFonts w:hint="eastAsia" w:ascii="宋体" w:hAnsi="宋体" w:eastAsia="方正仿宋_GBK" w:cs="方正仿宋_GBK"/>
          <w:b/>
          <w:bCs/>
          <w:sz w:val="32"/>
          <w:szCs w:val="32"/>
          <w:lang w:val="en" w:eastAsia="zh-CN"/>
        </w:rPr>
        <w:t>必备条件</w:t>
      </w:r>
    </w:p>
    <w:p w14:paraId="089D0E78">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（1）以往在云南省内参加就业见习未满3次、总见习时长未满9个月的人员；</w:t>
      </w:r>
    </w:p>
    <w:p w14:paraId="4C5450F9">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（2）全日制非在籍（含保留学籍）学生；</w:t>
      </w:r>
    </w:p>
    <w:p w14:paraId="11590835">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（3）未就业（含灵活就业）人员；</w:t>
      </w:r>
    </w:p>
    <w:p w14:paraId="522EDB7F">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（4）在云南省内登记失业（求职）人员。</w:t>
      </w:r>
    </w:p>
    <w:p w14:paraId="76C0DCC6">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宋体" w:hAnsi="宋体" w:eastAsia="方正仿宋_GBK" w:cs="方正仿宋_GBK"/>
          <w:b/>
          <w:bCs/>
          <w:sz w:val="32"/>
          <w:szCs w:val="32"/>
          <w:lang w:val="en" w:eastAsia="zh-CN"/>
        </w:rPr>
      </w:pPr>
      <w:r>
        <w:rPr>
          <w:rFonts w:hint="eastAsia" w:ascii="宋体" w:hAnsi="宋体" w:eastAsia="方正仿宋_GBK" w:cs="方正仿宋_GBK"/>
          <w:b/>
          <w:bCs/>
          <w:sz w:val="32"/>
          <w:szCs w:val="32"/>
          <w:lang w:val="en-US" w:eastAsia="zh-CN"/>
        </w:rPr>
        <w:t>2.</w:t>
      </w:r>
      <w:r>
        <w:rPr>
          <w:rFonts w:hint="eastAsia" w:ascii="宋体" w:hAnsi="宋体" w:eastAsia="方正仿宋_GBK" w:cs="方正仿宋_GBK"/>
          <w:b/>
          <w:bCs/>
          <w:sz w:val="32"/>
          <w:szCs w:val="32"/>
          <w:lang w:val="en" w:eastAsia="zh-CN"/>
        </w:rPr>
        <w:t>选择条件</w:t>
      </w:r>
      <w:bookmarkStart w:id="0" w:name="_GoBack"/>
      <w:bookmarkEnd w:id="0"/>
    </w:p>
    <w:p w14:paraId="358D5A14">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1）离校2年内未就业高校毕业生。无劳动合同签订、社会保险（养老保险、失业保险、工伤保险、医疗保险）和住房公积金缴纳、登记就业（含灵活就业）、工商注册登记等事项记录，毕业证落款时间自然向后延续2年时间内；</w:t>
      </w:r>
    </w:p>
    <w:p w14:paraId="7D0F386E">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（2）16-24周岁失业青年。自然年龄在16至24周岁时间内。</w:t>
      </w:r>
    </w:p>
    <w:p w14:paraId="01764E5A">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宋体" w:hAnsi="宋体" w:eastAsia="方正楷体_GBK" w:cs="Times New Roman"/>
          <w:sz w:val="32"/>
          <w:szCs w:val="32"/>
          <w:lang w:val="en-US" w:eastAsia="zh-CN"/>
        </w:rPr>
      </w:pPr>
      <w:r>
        <w:rPr>
          <w:rFonts w:hint="eastAsia" w:ascii="宋体" w:hAnsi="宋体" w:eastAsia="方正楷体_GBK" w:cs="Times New Roman"/>
          <w:sz w:val="32"/>
          <w:szCs w:val="32"/>
          <w:lang w:val="en-US" w:eastAsia="zh-CN"/>
        </w:rPr>
        <w:t>（二）就业见习期间规定</w:t>
      </w:r>
    </w:p>
    <w:p w14:paraId="6276365A">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就业见习期间</w:t>
      </w:r>
      <w:r>
        <w:rPr>
          <w:rFonts w:hint="eastAsia" w:ascii="宋体" w:hAnsi="宋体" w:eastAsia="方正仿宋_GBK" w:cs="方正仿宋_GBK"/>
          <w:b/>
          <w:bCs/>
          <w:sz w:val="32"/>
          <w:szCs w:val="32"/>
          <w:lang w:val="en-US" w:eastAsia="zh-CN"/>
        </w:rPr>
        <w:t>不得有</w:t>
      </w:r>
      <w:r>
        <w:rPr>
          <w:rFonts w:hint="eastAsia" w:ascii="宋体" w:hAnsi="宋体" w:eastAsia="方正仿宋_GBK" w:cs="方正仿宋_GBK"/>
          <w:sz w:val="32"/>
          <w:szCs w:val="32"/>
          <w:lang w:val="en-US" w:eastAsia="zh-CN"/>
        </w:rPr>
        <w:t>下列行为：</w:t>
      </w:r>
    </w:p>
    <w:p w14:paraId="5A7E95C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24"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b/>
          <w:bCs/>
          <w:sz w:val="32"/>
          <w:szCs w:val="32"/>
          <w:lang w:val="en-US" w:eastAsia="zh-CN"/>
        </w:rPr>
        <w:t>1.就业行为。</w:t>
      </w:r>
      <w:r>
        <w:rPr>
          <w:rFonts w:hint="eastAsia" w:ascii="宋体" w:hAnsi="宋体" w:eastAsia="方正仿宋_GBK" w:cs="方正仿宋_GBK"/>
          <w:sz w:val="32"/>
          <w:szCs w:val="32"/>
          <w:lang w:val="en-US" w:eastAsia="zh-CN"/>
        </w:rPr>
        <w:t>签订劳动合同、缴纳社会保险（养老保险、失业保险、工伤保险、医疗保险）和住房公积金、登记就业（含灵活就业）、工商注册登记等就业行为。</w:t>
      </w:r>
    </w:p>
    <w:p w14:paraId="2B4FDBF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24"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b/>
          <w:bCs/>
          <w:sz w:val="32"/>
          <w:szCs w:val="32"/>
          <w:lang w:val="en-US" w:eastAsia="zh-CN"/>
        </w:rPr>
        <w:t>2.全日制学历教育。</w:t>
      </w:r>
      <w:r>
        <w:rPr>
          <w:rFonts w:hint="eastAsia" w:ascii="宋体" w:hAnsi="宋体" w:eastAsia="方正仿宋_GBK" w:cs="方正仿宋_GBK"/>
          <w:sz w:val="32"/>
          <w:szCs w:val="32"/>
          <w:lang w:val="en-US" w:eastAsia="zh-CN"/>
        </w:rPr>
        <w:t>获得在校学籍的全日制学历教育。</w:t>
      </w:r>
    </w:p>
    <w:p w14:paraId="5A1CD94D">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楷体_GBK" w:cs="Times New Roman"/>
          <w:sz w:val="32"/>
          <w:szCs w:val="32"/>
        </w:rPr>
      </w:pPr>
      <w:r>
        <w:rPr>
          <w:rFonts w:hint="default" w:ascii="宋体" w:hAnsi="宋体" w:eastAsia="方正楷体_GBK" w:cs="Times New Roman"/>
          <w:sz w:val="32"/>
          <w:szCs w:val="32"/>
        </w:rPr>
        <w:t>（</w:t>
      </w:r>
      <w:r>
        <w:rPr>
          <w:rFonts w:hint="eastAsia" w:ascii="宋体" w:hAnsi="宋体" w:eastAsia="方正楷体_GBK" w:cs="Times New Roman"/>
          <w:sz w:val="32"/>
          <w:szCs w:val="32"/>
          <w:lang w:eastAsia="zh-CN"/>
        </w:rPr>
        <w:t>三</w:t>
      </w:r>
      <w:r>
        <w:rPr>
          <w:rFonts w:hint="default" w:ascii="宋体" w:hAnsi="宋体" w:eastAsia="方正楷体_GBK" w:cs="Times New Roman"/>
          <w:sz w:val="32"/>
          <w:szCs w:val="32"/>
        </w:rPr>
        <w:t>）承诺方式</w:t>
      </w:r>
    </w:p>
    <w:p w14:paraId="3ACC0D89">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仿宋_GBK" w:cs="Times New Roman"/>
          <w:sz w:val="32"/>
          <w:szCs w:val="32"/>
        </w:rPr>
      </w:pPr>
      <w:r>
        <w:rPr>
          <w:rFonts w:hint="default" w:ascii="宋体" w:hAnsi="宋体" w:eastAsia="方正仿宋_GBK" w:cs="Times New Roman"/>
          <w:sz w:val="32"/>
          <w:szCs w:val="32"/>
        </w:rPr>
        <w:t>本事项采用书面承诺方式，</w:t>
      </w:r>
      <w:r>
        <w:rPr>
          <w:rFonts w:hint="eastAsia" w:ascii="宋体" w:hAnsi="宋体" w:eastAsia="方正仿宋_GBK" w:cs="Times New Roman"/>
          <w:sz w:val="32"/>
          <w:szCs w:val="32"/>
          <w:lang w:eastAsia="zh-CN"/>
        </w:rPr>
        <w:t>就业见习人员</w:t>
      </w:r>
      <w:r>
        <w:rPr>
          <w:rFonts w:hint="default" w:ascii="宋体" w:hAnsi="宋体" w:eastAsia="方正仿宋_GBK" w:cs="Times New Roman"/>
          <w:sz w:val="32"/>
          <w:szCs w:val="32"/>
        </w:rPr>
        <w:t>应当向</w:t>
      </w:r>
      <w:r>
        <w:rPr>
          <w:rFonts w:hint="eastAsia" w:ascii="宋体" w:hAnsi="宋体" w:eastAsia="方正仿宋_GBK" w:cs="Times New Roman"/>
          <w:sz w:val="32"/>
          <w:szCs w:val="32"/>
          <w:lang w:eastAsia="zh-CN"/>
        </w:rPr>
        <w:t>参加就业见习的单位提</w:t>
      </w:r>
      <w:r>
        <w:rPr>
          <w:rFonts w:hint="default" w:ascii="宋体" w:hAnsi="宋体" w:eastAsia="方正仿宋_GBK" w:cs="Times New Roman"/>
          <w:sz w:val="32"/>
          <w:szCs w:val="32"/>
        </w:rPr>
        <w:t>交本人签字</w:t>
      </w:r>
      <w:r>
        <w:rPr>
          <w:rFonts w:hint="eastAsia" w:ascii="宋体" w:hAnsi="宋体" w:eastAsia="方正仿宋_GBK" w:cs="Times New Roman"/>
          <w:sz w:val="32"/>
          <w:szCs w:val="32"/>
          <w:lang w:eastAsia="zh-CN"/>
        </w:rPr>
        <w:t>确认</w:t>
      </w:r>
      <w:r>
        <w:rPr>
          <w:rFonts w:hint="default" w:ascii="宋体" w:hAnsi="宋体" w:eastAsia="方正仿宋_GBK" w:cs="Times New Roman"/>
          <w:sz w:val="32"/>
          <w:szCs w:val="32"/>
        </w:rPr>
        <w:t>后的告知承诺书原件。</w:t>
      </w:r>
    </w:p>
    <w:p w14:paraId="2EAC2E65">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仿宋_GBK" w:cs="Times New Roman"/>
          <w:sz w:val="32"/>
          <w:szCs w:val="32"/>
        </w:rPr>
      </w:pPr>
      <w:r>
        <w:rPr>
          <w:rFonts w:hint="default" w:ascii="宋体" w:hAnsi="宋体" w:eastAsia="方正仿宋_GBK" w:cs="Times New Roman"/>
          <w:sz w:val="32"/>
          <w:szCs w:val="32"/>
        </w:rPr>
        <w:t>本证明事项必须由</w:t>
      </w:r>
      <w:r>
        <w:rPr>
          <w:rFonts w:hint="eastAsia" w:ascii="宋体" w:hAnsi="宋体" w:eastAsia="方正仿宋_GBK" w:cs="Times New Roman"/>
          <w:sz w:val="32"/>
          <w:szCs w:val="32"/>
          <w:lang w:eastAsia="zh-CN"/>
        </w:rPr>
        <w:t>就业见习人员</w:t>
      </w:r>
      <w:r>
        <w:rPr>
          <w:rFonts w:hint="default" w:ascii="宋体" w:hAnsi="宋体" w:eastAsia="方正仿宋_GBK" w:cs="Times New Roman"/>
          <w:sz w:val="32"/>
          <w:szCs w:val="32"/>
        </w:rPr>
        <w:t>作出承诺，不可代为承诺。</w:t>
      </w:r>
    </w:p>
    <w:p w14:paraId="0F61EF70">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楷体_GBK" w:cs="Times New Roman"/>
          <w:sz w:val="32"/>
          <w:szCs w:val="32"/>
        </w:rPr>
      </w:pPr>
      <w:r>
        <w:rPr>
          <w:rFonts w:hint="default" w:ascii="宋体" w:hAnsi="宋体" w:eastAsia="方正楷体_GBK" w:cs="Times New Roman"/>
          <w:sz w:val="32"/>
          <w:szCs w:val="32"/>
        </w:rPr>
        <w:t>（</w:t>
      </w:r>
      <w:r>
        <w:rPr>
          <w:rFonts w:hint="eastAsia" w:ascii="宋体" w:hAnsi="宋体" w:eastAsia="方正楷体_GBK" w:cs="Times New Roman"/>
          <w:sz w:val="32"/>
          <w:szCs w:val="32"/>
          <w:lang w:eastAsia="zh-CN"/>
        </w:rPr>
        <w:t>四</w:t>
      </w:r>
      <w:r>
        <w:rPr>
          <w:rFonts w:hint="default" w:ascii="宋体" w:hAnsi="宋体" w:eastAsia="方正楷体_GBK" w:cs="Times New Roman"/>
          <w:sz w:val="32"/>
          <w:szCs w:val="32"/>
        </w:rPr>
        <w:t>）承诺效力</w:t>
      </w:r>
    </w:p>
    <w:p w14:paraId="6F423107">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仿宋_GBK" w:cs="Times New Roman"/>
          <w:sz w:val="32"/>
          <w:szCs w:val="32"/>
        </w:rPr>
      </w:pPr>
      <w:r>
        <w:rPr>
          <w:rFonts w:hint="eastAsia" w:ascii="宋体" w:hAnsi="宋体" w:eastAsia="方正仿宋_GBK" w:cs="Times New Roman"/>
          <w:sz w:val="32"/>
          <w:szCs w:val="32"/>
          <w:lang w:eastAsia="zh-CN"/>
        </w:rPr>
        <w:t>就业见习人员</w:t>
      </w:r>
      <w:r>
        <w:rPr>
          <w:rFonts w:hint="default" w:ascii="宋体" w:hAnsi="宋体" w:eastAsia="方正仿宋_GBK" w:cs="Times New Roman"/>
          <w:sz w:val="32"/>
          <w:szCs w:val="32"/>
        </w:rPr>
        <w:t>书面承诺具备与</w:t>
      </w:r>
      <w:r>
        <w:rPr>
          <w:rFonts w:hint="eastAsia" w:ascii="宋体" w:hAnsi="宋体" w:eastAsia="方正仿宋_GBK" w:cs="Times New Roman"/>
          <w:sz w:val="32"/>
          <w:szCs w:val="32"/>
          <w:lang w:eastAsia="zh-CN"/>
        </w:rPr>
        <w:t>事实</w:t>
      </w:r>
      <w:r>
        <w:rPr>
          <w:rFonts w:hint="default" w:ascii="宋体" w:hAnsi="宋体" w:eastAsia="方正仿宋_GBK" w:cs="Times New Roman"/>
          <w:sz w:val="32"/>
          <w:szCs w:val="32"/>
        </w:rPr>
        <w:t>材料同等效力。</w:t>
      </w:r>
    </w:p>
    <w:p w14:paraId="06EA7A18">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楷体_GBK" w:cs="Times New Roman"/>
          <w:sz w:val="32"/>
          <w:szCs w:val="32"/>
        </w:rPr>
      </w:pPr>
      <w:r>
        <w:rPr>
          <w:rFonts w:hint="default" w:ascii="宋体" w:hAnsi="宋体" w:eastAsia="方正楷体_GBK" w:cs="Times New Roman"/>
          <w:sz w:val="32"/>
          <w:szCs w:val="32"/>
        </w:rPr>
        <w:t>（</w:t>
      </w:r>
      <w:r>
        <w:rPr>
          <w:rFonts w:hint="eastAsia" w:ascii="宋体" w:hAnsi="宋体" w:eastAsia="方正楷体_GBK" w:cs="Times New Roman"/>
          <w:sz w:val="32"/>
          <w:szCs w:val="32"/>
          <w:lang w:eastAsia="zh-CN"/>
        </w:rPr>
        <w:t>五</w:t>
      </w:r>
      <w:r>
        <w:rPr>
          <w:rFonts w:hint="default" w:ascii="宋体" w:hAnsi="宋体" w:eastAsia="方正楷体_GBK" w:cs="Times New Roman"/>
          <w:sz w:val="32"/>
          <w:szCs w:val="32"/>
        </w:rPr>
        <w:t>）不实承诺责任</w:t>
      </w:r>
    </w:p>
    <w:p w14:paraId="407B1800">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仿宋_GBK" w:cs="Times New Roman"/>
          <w:sz w:val="32"/>
          <w:szCs w:val="32"/>
        </w:rPr>
      </w:pPr>
      <w:r>
        <w:rPr>
          <w:rFonts w:hint="default" w:ascii="宋体" w:hAnsi="宋体" w:eastAsia="方正仿宋_GBK" w:cs="Times New Roman"/>
          <w:sz w:val="32"/>
          <w:szCs w:val="32"/>
        </w:rPr>
        <w:t>对执意隐瞒真实情况、提供虚假承诺</w:t>
      </w:r>
      <w:r>
        <w:rPr>
          <w:rFonts w:hint="eastAsia" w:ascii="宋体" w:hAnsi="宋体" w:eastAsia="方正仿宋_GBK" w:cs="Times New Roman"/>
          <w:sz w:val="32"/>
          <w:szCs w:val="32"/>
          <w:lang w:eastAsia="zh-CN"/>
        </w:rPr>
        <w:t>个人身份</w:t>
      </w:r>
      <w:r>
        <w:rPr>
          <w:rFonts w:hint="default" w:ascii="宋体" w:hAnsi="宋体" w:eastAsia="方正仿宋_GBK" w:cs="Times New Roman"/>
          <w:sz w:val="32"/>
          <w:szCs w:val="32"/>
        </w:rPr>
        <w:t>的，</w:t>
      </w:r>
      <w:r>
        <w:rPr>
          <w:rFonts w:hint="eastAsia" w:ascii="宋体" w:hAnsi="宋体" w:eastAsia="方正仿宋_GBK" w:cs="Times New Roman"/>
          <w:sz w:val="32"/>
          <w:szCs w:val="32"/>
          <w:lang w:eastAsia="zh-CN"/>
        </w:rPr>
        <w:t>即时中止就业见习协议，取消就业见习人员身份</w:t>
      </w:r>
      <w:r>
        <w:rPr>
          <w:rFonts w:hint="default" w:ascii="宋体" w:hAnsi="宋体" w:eastAsia="方正仿宋_GBK" w:cs="Times New Roman"/>
          <w:sz w:val="32"/>
          <w:szCs w:val="32"/>
        </w:rPr>
        <w:t>。</w:t>
      </w:r>
    </w:p>
    <w:p w14:paraId="6FB2C546">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宋体" w:hAnsi="宋体" w:eastAsia="方正黑体_GBK" w:cs="Times New Roman"/>
          <w:sz w:val="32"/>
          <w:szCs w:val="32"/>
          <w:lang w:eastAsia="zh-CN"/>
        </w:rPr>
      </w:pPr>
      <w:r>
        <w:rPr>
          <w:rFonts w:hint="eastAsia" w:ascii="宋体" w:hAnsi="宋体" w:eastAsia="方正黑体_GBK" w:cs="Times New Roman"/>
          <w:sz w:val="32"/>
          <w:szCs w:val="32"/>
          <w:lang w:eastAsia="zh-CN"/>
        </w:rPr>
        <w:t>三</w:t>
      </w:r>
      <w:r>
        <w:rPr>
          <w:rFonts w:hint="default" w:ascii="宋体" w:hAnsi="宋体" w:eastAsia="方正黑体_GBK" w:cs="Times New Roman"/>
          <w:sz w:val="32"/>
          <w:szCs w:val="32"/>
        </w:rPr>
        <w:t>、</w:t>
      </w:r>
      <w:r>
        <w:rPr>
          <w:rFonts w:hint="eastAsia" w:ascii="宋体" w:hAnsi="宋体" w:eastAsia="方正黑体_GBK" w:cs="Times New Roman"/>
          <w:sz w:val="32"/>
          <w:szCs w:val="32"/>
          <w:lang w:eastAsia="zh-CN"/>
        </w:rPr>
        <w:t>就业见习人员</w:t>
      </w:r>
      <w:r>
        <w:rPr>
          <w:rFonts w:hint="default" w:ascii="宋体" w:hAnsi="宋体" w:eastAsia="方正黑体_GBK" w:cs="Times New Roman"/>
          <w:sz w:val="32"/>
          <w:szCs w:val="32"/>
        </w:rPr>
        <w:t>承诺</w:t>
      </w:r>
      <w:r>
        <w:rPr>
          <w:rFonts w:hint="eastAsia" w:ascii="宋体" w:hAnsi="宋体" w:eastAsia="方正黑体_GBK" w:cs="Times New Roman"/>
          <w:sz w:val="32"/>
          <w:szCs w:val="32"/>
          <w:lang w:eastAsia="zh-CN"/>
        </w:rPr>
        <w:t>内容</w:t>
      </w:r>
    </w:p>
    <w:p w14:paraId="3F507912">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仿宋_GBK" w:cs="Times New Roman"/>
          <w:sz w:val="32"/>
          <w:szCs w:val="32"/>
        </w:rPr>
      </w:pPr>
      <w:r>
        <w:rPr>
          <w:rFonts w:hint="eastAsia" w:ascii="宋体" w:hAnsi="宋体" w:eastAsia="方正仿宋_GBK" w:cs="Times New Roman"/>
          <w:sz w:val="32"/>
          <w:szCs w:val="32"/>
          <w:lang w:eastAsia="zh-CN"/>
        </w:rPr>
        <w:t>就业见习人员选择参加的就业见习人员类别</w:t>
      </w:r>
      <w:r>
        <w:rPr>
          <w:rFonts w:hint="default" w:ascii="宋体" w:hAnsi="宋体" w:eastAsia="方正仿宋_GBK" w:cs="Times New Roman"/>
          <w:sz w:val="32"/>
          <w:szCs w:val="32"/>
        </w:rPr>
        <w:t>（在</w:t>
      </w:r>
      <w:r>
        <w:rPr>
          <w:rFonts w:hint="default" w:ascii="宋体" w:hAnsi="宋体" w:eastAsia="方正仿宋_GBK" w:cs="Times New Roman"/>
          <w:sz w:val="32"/>
          <w:szCs w:val="32"/>
          <w:lang w:eastAsia="zh-CN"/>
        </w:rPr>
        <w:sym w:font="Wingdings 2" w:char="00A3"/>
      </w:r>
      <w:r>
        <w:rPr>
          <w:rFonts w:hint="default" w:ascii="宋体" w:hAnsi="宋体" w:eastAsia="方正仿宋_GBK" w:cs="Times New Roman"/>
          <w:sz w:val="32"/>
          <w:szCs w:val="32"/>
        </w:rPr>
        <w:t>里勾选）：</w:t>
      </w:r>
    </w:p>
    <w:p w14:paraId="4C55D76D">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楷体_GBK" w:cs="Times New Roman"/>
          <w:sz w:val="32"/>
          <w:szCs w:val="32"/>
          <w:lang w:eastAsia="zh-CN"/>
        </w:rPr>
      </w:pPr>
      <w:r>
        <w:rPr>
          <w:rFonts w:hint="eastAsia" w:ascii="宋体" w:hAnsi="宋体" w:eastAsia="方正楷体_GBK" w:cs="Times New Roman"/>
          <w:sz w:val="32"/>
          <w:szCs w:val="32"/>
          <w:lang w:eastAsia="zh-CN"/>
        </w:rPr>
        <w:t>（一）离校</w:t>
      </w:r>
      <w:r>
        <w:rPr>
          <w:rFonts w:hint="eastAsia" w:ascii="宋体" w:hAnsi="宋体" w:eastAsia="方正楷体_GBK" w:cs="Times New Roman"/>
          <w:sz w:val="32"/>
          <w:szCs w:val="32"/>
          <w:lang w:val="en-US" w:eastAsia="zh-CN"/>
        </w:rPr>
        <w:t>2年内未就业高校毕业生</w:t>
      </w:r>
      <w:r>
        <w:rPr>
          <w:rFonts w:hint="default" w:ascii="宋体" w:hAnsi="宋体" w:eastAsia="方正楷体_GBK" w:cs="Times New Roman"/>
          <w:sz w:val="32"/>
          <w:szCs w:val="32"/>
          <w:lang w:eastAsia="zh-CN"/>
        </w:rPr>
        <w:sym w:font="Wingdings 2" w:char="00A3"/>
      </w:r>
    </w:p>
    <w:p w14:paraId="2AC37BF3">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楷体_GBK" w:cs="Times New Roman"/>
          <w:sz w:val="32"/>
          <w:szCs w:val="32"/>
          <w:lang w:val="en-US" w:eastAsia="zh-CN"/>
        </w:rPr>
      </w:pPr>
      <w:r>
        <w:rPr>
          <w:rFonts w:hint="eastAsia" w:ascii="宋体" w:hAnsi="宋体" w:eastAsia="方正楷体_GBK" w:cs="Times New Roman"/>
          <w:sz w:val="32"/>
          <w:szCs w:val="32"/>
          <w:lang w:val="en-US" w:eastAsia="zh-CN"/>
        </w:rPr>
        <w:t>（二）16—24岁失业青年</w:t>
      </w:r>
      <w:r>
        <w:rPr>
          <w:rFonts w:hint="default" w:ascii="宋体" w:hAnsi="宋体" w:eastAsia="方正楷体_GBK" w:cs="Times New Roman"/>
          <w:sz w:val="32"/>
          <w:szCs w:val="32"/>
          <w:lang w:eastAsia="zh-CN"/>
        </w:rPr>
        <w:sym w:font="Wingdings 2" w:char="00A3"/>
      </w:r>
    </w:p>
    <w:p w14:paraId="70620EB9">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仿宋_GBK" w:cs="Times New Roman"/>
          <w:sz w:val="32"/>
          <w:szCs w:val="32"/>
          <w:highlight w:val="none"/>
        </w:rPr>
      </w:pPr>
      <w:r>
        <w:rPr>
          <w:rFonts w:hint="default" w:ascii="宋体" w:hAnsi="宋体" w:eastAsia="方正仿宋_GBK" w:cs="Times New Roman"/>
          <w:sz w:val="32"/>
          <w:szCs w:val="32"/>
          <w:highlight w:val="none"/>
        </w:rPr>
        <w:t>本人已认真阅知并准确理解</w:t>
      </w:r>
      <w:r>
        <w:rPr>
          <w:rFonts w:hint="eastAsia" w:ascii="宋体" w:hAnsi="宋体" w:eastAsia="方正仿宋_GBK" w:cs="Times New Roman"/>
          <w:sz w:val="32"/>
          <w:szCs w:val="32"/>
          <w:highlight w:val="none"/>
          <w:lang w:eastAsia="zh-CN"/>
        </w:rPr>
        <w:t>就业见习单位</w:t>
      </w:r>
      <w:r>
        <w:rPr>
          <w:rFonts w:hint="default" w:ascii="宋体" w:hAnsi="宋体" w:eastAsia="方正仿宋_GBK" w:cs="Times New Roman"/>
          <w:sz w:val="32"/>
          <w:szCs w:val="32"/>
          <w:highlight w:val="none"/>
        </w:rPr>
        <w:t>告知的全部内容，</w:t>
      </w:r>
      <w:r>
        <w:rPr>
          <w:rFonts w:hint="eastAsia" w:ascii="宋体" w:hAnsi="宋体" w:eastAsia="方正仿宋_GBK" w:cs="Times New Roman"/>
          <w:sz w:val="32"/>
          <w:szCs w:val="32"/>
          <w:highlight w:val="none"/>
          <w:lang w:val="en-US" w:eastAsia="zh-CN"/>
        </w:rPr>
        <w:t>在充分评估自身实际情况和充分理解就业见习并非劳动关系或者雇佣关系的前提下作出承诺，</w:t>
      </w:r>
      <w:r>
        <w:rPr>
          <w:rFonts w:hint="default" w:ascii="宋体" w:hAnsi="宋体" w:eastAsia="方正仿宋_GBK" w:cs="Times New Roman"/>
          <w:sz w:val="32"/>
          <w:szCs w:val="32"/>
          <w:highlight w:val="none"/>
        </w:rPr>
        <w:t>并对承诺内容的真实性、准确性负责。</w:t>
      </w:r>
    </w:p>
    <w:p w14:paraId="58ACF446">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仿宋_GBK" w:cs="Times New Roman"/>
          <w:sz w:val="32"/>
          <w:szCs w:val="32"/>
        </w:rPr>
      </w:pPr>
      <w:r>
        <w:rPr>
          <w:rFonts w:hint="default" w:ascii="宋体" w:hAnsi="宋体" w:eastAsia="方正仿宋_GBK" w:cs="Times New Roman"/>
          <w:sz w:val="32"/>
          <w:szCs w:val="32"/>
          <w:highlight w:val="none"/>
        </w:rPr>
        <w:t>以上所作承诺均为</w:t>
      </w:r>
      <w:r>
        <w:rPr>
          <w:rFonts w:hint="eastAsia" w:ascii="宋体" w:hAnsi="宋体" w:eastAsia="方正仿宋_GBK" w:cs="Times New Roman"/>
          <w:sz w:val="32"/>
          <w:szCs w:val="32"/>
          <w:highlight w:val="none"/>
          <w:lang w:eastAsia="zh-CN"/>
        </w:rPr>
        <w:t>就业见习人员</w:t>
      </w:r>
      <w:r>
        <w:rPr>
          <w:rFonts w:hint="default" w:ascii="宋体" w:hAnsi="宋体" w:eastAsia="方正仿宋_GBK" w:cs="Times New Roman"/>
          <w:sz w:val="32"/>
          <w:szCs w:val="32"/>
          <w:highlight w:val="none"/>
        </w:rPr>
        <w:t>的真实意思表示，</w:t>
      </w:r>
      <w:r>
        <w:rPr>
          <w:rFonts w:hint="eastAsia" w:ascii="宋体" w:hAnsi="宋体" w:eastAsia="方正仿宋_GBK" w:cs="Times New Roman"/>
          <w:sz w:val="32"/>
          <w:szCs w:val="32"/>
          <w:highlight w:val="none"/>
          <w:lang w:val="en-US" w:eastAsia="zh-CN"/>
        </w:rPr>
        <w:t>见习人员自愿承担就业见习期间因非劳动合同关系导致的对自身权益保障产生的不利条件。同时，</w:t>
      </w:r>
      <w:r>
        <w:rPr>
          <w:rFonts w:hint="eastAsia" w:ascii="宋体" w:hAnsi="宋体" w:eastAsia="方正仿宋_GBK" w:cs="Times New Roman"/>
          <w:sz w:val="32"/>
          <w:szCs w:val="32"/>
          <w:highlight w:val="none"/>
          <w:lang w:eastAsia="zh-CN"/>
        </w:rPr>
        <w:t>就业见习人员</w:t>
      </w:r>
      <w:r>
        <w:rPr>
          <w:rFonts w:hint="default" w:ascii="宋体" w:hAnsi="宋体" w:eastAsia="方正仿宋_GBK" w:cs="Times New Roman"/>
          <w:sz w:val="32"/>
          <w:szCs w:val="32"/>
          <w:highlight w:val="none"/>
        </w:rPr>
        <w:t>愿意承担由于本人不实承诺、违反承诺所产生的一切后果</w:t>
      </w:r>
      <w:r>
        <w:rPr>
          <w:rFonts w:hint="default" w:ascii="宋体" w:hAnsi="宋体" w:eastAsia="方正仿宋_GBK" w:cs="Times New Roman"/>
          <w:sz w:val="32"/>
          <w:szCs w:val="32"/>
        </w:rPr>
        <w:t>。</w:t>
      </w:r>
    </w:p>
    <w:p w14:paraId="0FE17C28">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宋体" w:hAnsi="宋体" w:eastAsia="方正仿宋_GBK" w:cs="Times New Roman"/>
          <w:sz w:val="32"/>
          <w:szCs w:val="32"/>
          <w:lang w:val="en-US" w:eastAsia="zh-CN"/>
        </w:rPr>
      </w:pPr>
      <w:r>
        <w:rPr>
          <w:rFonts w:hint="eastAsia" w:ascii="宋体" w:hAnsi="宋体" w:eastAsia="方正仿宋_GBK" w:cs="Times New Roman"/>
          <w:sz w:val="32"/>
          <w:szCs w:val="32"/>
          <w:lang w:eastAsia="zh-CN"/>
        </w:rPr>
        <w:t>告知承诺书</w:t>
      </w:r>
      <w:r>
        <w:rPr>
          <w:rFonts w:hint="eastAsia" w:ascii="宋体" w:hAnsi="宋体" w:eastAsia="方正仿宋_GBK" w:cs="Times New Roman"/>
          <w:sz w:val="32"/>
          <w:szCs w:val="32"/>
          <w:lang w:val="en-US" w:eastAsia="zh-CN"/>
        </w:rPr>
        <w:t>作为《就业见习协议书》附件。</w:t>
      </w:r>
    </w:p>
    <w:p w14:paraId="1F62A9C8">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仿宋_GBK" w:cs="Times New Roman"/>
          <w:sz w:val="32"/>
          <w:szCs w:val="32"/>
          <w:lang w:val="en-US" w:eastAsia="zh-CN"/>
        </w:rPr>
      </w:pPr>
    </w:p>
    <w:p w14:paraId="268CB08E">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eastAsia="方正仿宋_GBK" w:cs="Times New Roman"/>
          <w:sz w:val="32"/>
          <w:szCs w:val="32"/>
        </w:rPr>
      </w:pPr>
    </w:p>
    <w:p w14:paraId="5A826344">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eastAsia="方正仿宋_GBK" w:cs="Times New Roman"/>
          <w:sz w:val="32"/>
          <w:szCs w:val="32"/>
        </w:rPr>
      </w:pPr>
      <w:r>
        <w:rPr>
          <w:rFonts w:hint="eastAsia" w:ascii="宋体" w:hAnsi="宋体" w:eastAsia="方正仿宋_GBK" w:cs="Times New Roman"/>
          <w:sz w:val="32"/>
          <w:szCs w:val="32"/>
          <w:lang w:val="en-US" w:eastAsia="zh-CN"/>
        </w:rPr>
        <w:t>就业</w:t>
      </w:r>
      <w:r>
        <w:rPr>
          <w:rFonts w:hint="eastAsia" w:ascii="宋体" w:hAnsi="宋体" w:eastAsia="方正仿宋_GBK" w:cs="Times New Roman"/>
          <w:sz w:val="32"/>
          <w:szCs w:val="32"/>
          <w:lang w:eastAsia="zh-CN"/>
        </w:rPr>
        <w:t>见习单位</w:t>
      </w:r>
      <w:r>
        <w:rPr>
          <w:rFonts w:hint="default" w:ascii="宋体" w:hAnsi="宋体" w:eastAsia="方正仿宋_GBK" w:cs="Times New Roman"/>
          <w:sz w:val="32"/>
          <w:szCs w:val="32"/>
        </w:rPr>
        <w:t>（公章）：</w:t>
      </w:r>
      <w:r>
        <w:rPr>
          <w:rFonts w:hint="eastAsia" w:ascii="宋体" w:hAnsi="宋体" w:eastAsia="方正仿宋_GBK" w:cs="Times New Roman"/>
          <w:sz w:val="32"/>
          <w:szCs w:val="32"/>
          <w:lang w:val="en-US" w:eastAsia="zh-CN"/>
        </w:rPr>
        <w:t xml:space="preserve">           </w:t>
      </w:r>
      <w:r>
        <w:rPr>
          <w:rFonts w:hint="default" w:ascii="宋体" w:hAnsi="宋体" w:eastAsia="方正仿宋_GBK" w:cs="Times New Roman"/>
          <w:sz w:val="32"/>
          <w:szCs w:val="32"/>
        </w:rPr>
        <w:t xml:space="preserve">承诺人（签章）：      </w:t>
      </w:r>
      <w:r>
        <w:rPr>
          <w:rFonts w:hint="eastAsia" w:ascii="宋体" w:hAnsi="宋体" w:eastAsia="方正仿宋_GBK" w:cs="Times New Roman"/>
          <w:sz w:val="32"/>
          <w:szCs w:val="32"/>
          <w:lang w:val="en-US" w:eastAsia="zh-CN"/>
        </w:rPr>
        <w:t xml:space="preserve">    </w:t>
      </w:r>
      <w:r>
        <w:rPr>
          <w:rFonts w:hint="default" w:ascii="宋体" w:hAnsi="宋体" w:eastAsia="方正仿宋_GBK" w:cs="Times New Roman"/>
          <w:sz w:val="32"/>
          <w:szCs w:val="32"/>
        </w:rPr>
        <w:t xml:space="preserve"> </w:t>
      </w:r>
    </w:p>
    <w:p w14:paraId="47035C5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eastAsia="方正仿宋_GBK" w:cs="Times New Roman"/>
          <w:sz w:val="32"/>
          <w:szCs w:val="32"/>
        </w:rPr>
      </w:pPr>
    </w:p>
    <w:p w14:paraId="669790DA">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eastAsia="方正仿宋_GBK" w:cs="Times New Roman"/>
          <w:sz w:val="32"/>
          <w:szCs w:val="32"/>
        </w:rPr>
      </w:pPr>
      <w:r>
        <w:rPr>
          <w:rFonts w:hint="eastAsia" w:ascii="宋体" w:hAnsi="宋体" w:eastAsia="方正仿宋_GBK" w:cs="Times New Roman"/>
          <w:sz w:val="32"/>
          <w:szCs w:val="32"/>
          <w:lang w:val="en-US" w:eastAsia="zh-CN"/>
        </w:rPr>
        <w:t xml:space="preserve">  </w:t>
      </w:r>
      <w:r>
        <w:rPr>
          <w:rFonts w:hint="default" w:ascii="宋体" w:hAnsi="宋体" w:eastAsia="方正仿宋_GBK" w:cs="Times New Roman"/>
          <w:sz w:val="32"/>
          <w:szCs w:val="32"/>
        </w:rPr>
        <w:t xml:space="preserve">年    月    日 </w:t>
      </w:r>
      <w:r>
        <w:rPr>
          <w:rFonts w:hint="default" w:ascii="宋体" w:hAnsi="宋体" w:eastAsia="方正仿宋_GBK" w:cs="Times New Roman"/>
          <w:sz w:val="32"/>
          <w:szCs w:val="32"/>
          <w:lang w:val="en-US" w:eastAsia="zh-CN"/>
        </w:rPr>
        <w:t xml:space="preserve"> </w:t>
      </w:r>
      <w:r>
        <w:rPr>
          <w:rFonts w:hint="eastAsia" w:ascii="宋体" w:hAnsi="宋体" w:eastAsia="方正仿宋_GBK" w:cs="Times New Roman"/>
          <w:sz w:val="32"/>
          <w:szCs w:val="32"/>
          <w:lang w:val="en-US" w:eastAsia="zh-CN"/>
        </w:rPr>
        <w:t xml:space="preserve">               </w:t>
      </w:r>
      <w:r>
        <w:rPr>
          <w:rFonts w:hint="default" w:ascii="宋体" w:hAnsi="宋体" w:eastAsia="方正仿宋_GBK" w:cs="Times New Roman"/>
          <w:sz w:val="32"/>
          <w:szCs w:val="32"/>
        </w:rPr>
        <w:t xml:space="preserve">年    月    日 </w:t>
      </w:r>
    </w:p>
    <w:p w14:paraId="30936360">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宋体" w:hAnsi="宋体" w:eastAsia="方正仿宋_GBK" w:cs="方正仿宋_GBK"/>
          <w:sz w:val="32"/>
          <w:szCs w:val="32"/>
          <w:lang w:eastAsia="zh-CN"/>
        </w:rPr>
      </w:pPr>
    </w:p>
    <w:p w14:paraId="14E3E133">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default" w:ascii="宋体" w:hAnsi="宋体" w:eastAsia="方正仿宋_GBK" w:cs="方正仿宋_GBK"/>
          <w:sz w:val="32"/>
          <w:szCs w:val="32"/>
          <w:lang w:val="en" w:eastAsia="zh-CN"/>
        </w:rPr>
      </w:pPr>
    </w:p>
    <w:p w14:paraId="72BAAAA2"/>
    <w:sectPr>
      <w:footerReference r:id="rId4" w:type="first"/>
      <w:footerReference r:id="rId3" w:type="default"/>
      <w:pgSz w:w="11906" w:h="16838"/>
      <w:pgMar w:top="2098" w:right="1531" w:bottom="1984" w:left="1531" w:header="851" w:footer="1474" w:gutter="0"/>
      <w:pgNumType w:fmt="decimal"/>
      <w:cols w:space="720" w:num="1"/>
      <w:titlePg/>
      <w:rtlGutter w:val="0"/>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Kingsoft UE">
    <w:altName w:val="EmojiOne Mozilla"/>
    <w:panose1 w:val="00000000000000000000"/>
    <w:charset w:val="00"/>
    <w:family w:val="auto"/>
    <w:pitch w:val="default"/>
    <w:sig w:usb0="00000000" w:usb1="00000000" w:usb2="00000000" w:usb3="00000000" w:csb0="00000000" w:csb1="00000000"/>
  </w:font>
  <w:font w:name="EmojiOne Mozilla">
    <w:panose1 w:val="02000509000000000000"/>
    <w:charset w:val="00"/>
    <w:family w:val="auto"/>
    <w:pitch w:val="default"/>
    <w:sig w:usb0="80000003" w:usb1="0241E4AC" w:usb2="08000000" w:usb3="04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51CF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9F3D265">
                          <w:pPr>
                            <w:pStyle w:val="2"/>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8Qcje0QEAAKIDAAAOAAAAAAAAAAEAIAAAAB8BAABk&#10;cnMvZTJvRG9jLnhtbFBLBQYAAAAABgAGAFkBAABiBQAAAAA=&#10;">
              <v:fill on="f" focussize="0,0"/>
              <v:stroke on="f" weight="0.5pt"/>
              <v:imagedata o:title=""/>
              <o:lock v:ext="edit" aspectratio="f"/>
              <v:textbox inset="0mm,0mm,0mm,0mm" style="mso-fit-shape-to-text:t;">
                <w:txbxContent>
                  <w:p w14:paraId="39F3D265">
                    <w:pPr>
                      <w:pStyle w:val="2"/>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D65E5">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F52C8AF">
                          <w:pPr>
                            <w:pStyle w:val="2"/>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6</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ZtD2v0QEAAKIDAAAOAAAAAAAAAAEAIAAAAB8BAABk&#10;cnMvZTJvRG9jLnhtbFBLBQYAAAAABgAGAFkBAABiBQAAAAA=&#10;">
              <v:fill on="f" focussize="0,0"/>
              <v:stroke on="f" weight="0.5pt"/>
              <v:imagedata o:title=""/>
              <o:lock v:ext="edit" aspectratio="f"/>
              <v:textbox inset="0mm,0mm,0mm,0mm" style="mso-fit-shape-to-text:t;">
                <w:txbxContent>
                  <w:p w14:paraId="1F52C8AF">
                    <w:pPr>
                      <w:pStyle w:val="2"/>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6</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mN2IyZmM5YWExNTM0NTI3NGJmNzU5ZTlkY2M3NWYifQ=="/>
  </w:docVars>
  <w:rsids>
    <w:rsidRoot w:val="00000000"/>
    <w:rsid w:val="04C04179"/>
    <w:rsid w:val="144F264C"/>
    <w:rsid w:val="1AD303DB"/>
    <w:rsid w:val="39A64864"/>
    <w:rsid w:val="3C172DBA"/>
    <w:rsid w:val="3DA60DBB"/>
    <w:rsid w:val="3F485748"/>
    <w:rsid w:val="45366099"/>
    <w:rsid w:val="459555F5"/>
    <w:rsid w:val="4ADE7E44"/>
    <w:rsid w:val="52E86FF0"/>
    <w:rsid w:val="5C3F445D"/>
    <w:rsid w:val="6045121D"/>
    <w:rsid w:val="748E49D1"/>
    <w:rsid w:val="760B5C95"/>
    <w:rsid w:val="7C080D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1282</Words>
  <Characters>1296</Characters>
  <Lines>0</Lines>
  <Paragraphs>0</Paragraphs>
  <TotalTime>37</TotalTime>
  <ScaleCrop>false</ScaleCrop>
  <LinksUpToDate>false</LinksUpToDate>
  <CharactersWithSpaces>1416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2023-01-31T09:43:00Z</dcterms:created>
  <dc:creator>lenovo</dc:creator>
  <cp:lastModifiedBy>钱国俊</cp:lastModifiedBy>
  <cp:lastPrinted>2026-09-08T04:04:00Z</cp:lastPrinted>
  <dcterms:modified xsi:type="dcterms:W3CDTF">2026-09-10T10:11:58Z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240A03B053494904B937BBC03819C8AE</vt:lpwstr>
  </property>
  <property fmtid="{D5CDD505-2E9C-101B-9397-08002B2CF9AE}" pid="4" name="KSOTemplateDocerSaveRecord">
    <vt:lpwstr>eyJoZGlkIjoiYTVmNGEzZTkyNWVmNzc2ZDFiZjgzMzM2Yjg0NzFiOTgiLCJ1c2VySWQiOiIyOTI4MTM4OTkifQ==</vt:lpwstr>
  </property>
</Properties>
</file>