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ascii="方正小标宋_GBK" w:eastAsia="方正小标宋_GBK" w:cs="方正小标宋_GBK" w:hAnsi="方正小标宋_GBK" w:hint="eastAsia"/>
          <w:kern w:val="2"/>
          <w:sz w:val="44"/>
          <w:szCs w:val="44"/>
          <w:lang w:val="en-US" w:eastAsia="zh-CN" w:bidi="ar-SA"/>
        </w:rPr>
      </w:pPr>
      <w:r>
        <w:rPr>
          <w:rFonts w:ascii="方正小标宋_GBK" w:eastAsia="方正小标宋_GBK" w:cs="方正小标宋_GBK" w:hAnsi="方正小标宋_GBK" w:hint="eastAsia"/>
          <w:kern w:val="2"/>
          <w:sz w:val="44"/>
          <w:szCs w:val="44"/>
          <w:lang w:val="en-US" w:eastAsia="zh-CN" w:bidi="ar-SA"/>
        </w:rPr>
        <w:t>西双版纳州消防救援局2026年第三季度政府专职消防员招录岗位表</w:t>
      </w:r>
    </w:p>
    <w:tbl>
      <w:tblPr>
        <w:jc w:val="center"/>
        <w:tblW w:w="46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462"/>
        <w:gridCol w:w="1115"/>
        <w:gridCol w:w="881"/>
        <w:gridCol w:w="6872"/>
        <w:gridCol w:w="3323"/>
        <w:gridCol w:w="1969"/>
      </w:tblGrid>
      <w:tr>
        <w:trPr>
          <w:trHeight w:val="23"/>
        </w:trPr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eastAsia="黑体" w:cs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eastAsia="黑体" w:cs="Times New Roman" w:hAnsi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序号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eastAsia="黑体" w:cs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eastAsia="黑体" w:cs="Times New Roman" w:hAnsi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用人单位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eastAsia="黑体" w:cs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eastAsia="黑体" w:cs="Times New Roman" w:hAnsi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岗位</w:t>
            </w:r>
          </w:p>
        </w:tc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eastAsia="黑体" w:cs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eastAsia="黑体" w:cs="Times New Roman" w:hAnsi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基础条件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eastAsia="黑体" w:cs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eastAsia="黑体" w:cs="Times New Roman" w:hAnsi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优先条件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eastAsia="黑体" w:cs="Times New Roman" w:hAnsi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eastAsia="黑体" w:cs="Times New Roman" w:hAnsi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报名单位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eastAsia="黑体" w:cs="Times New Roman" w:hAnsi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eastAsia="黑体" w:cs="Times New Roman" w:hAnsi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联系方式</w:t>
            </w:r>
          </w:p>
        </w:tc>
      </w:tr>
      <w:tr>
        <w:trPr>
          <w:trHeight w:val="3797"/>
        </w:trPr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Fonts w:ascii="方正楷体_GBK" w:eastAsia="方正楷体_GBK" w:cs="方正楷体_GBK" w:hAnsi="方正楷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西双版纳州消防救援局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both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（4人）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Fonts w:ascii="方正楷体_GBK" w:eastAsia="方正楷体_GBK" w:cs="方正楷体_GBK" w:hAnsi="方正楷体_GBK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专职消防员</w:t>
            </w:r>
          </w:p>
        </w:tc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1.具有中华人民共和国国籍；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2.志愿从事消防工作；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3.年龄为18周岁以上、35周岁以下；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4.具有高中（中专）以上学历；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5.身体和心理健康；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6.具有良好的品行；</w:t>
            </w:r>
          </w:p>
          <w:p>
            <w:pPr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sz w:val="24"/>
                <w:szCs w:val="24"/>
                <w:lang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7.法律、法规规定的其他条件。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8.招聘对象仅限男性（因需承担24小时值班执勤、灭火救援现场逐行出警、夜间应急外出任务，招聘对象仅限男性，属岗位履职合理必需，非性别歧视）。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before="0" w:after="0"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1.具有2年以上灭火救援实战经验的国家综合性消防救援队伍退出人员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before="0" w:after="0"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2.具有2年以上驾龄且持准驾A1、A2、B2驾驶证人员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suppressLineNumbers w:val="0"/>
              <w:bidi w:val="0"/>
              <w:spacing w:beforeLines="0" w:before="0" w:beforeAutospacing="0" w:after="0" w:afterAutospacing="0" w:line="0" w:lineRule="atLeast"/>
              <w:rPr>
                <w:rFonts w:ascii="方正楷体_GBK" w:eastAsia="方正楷体_GBK" w:cs="方正楷体_GBK" w:hAnsi="方正楷体_GBK" w:hint="eastAsia"/>
                <w:sz w:val="24"/>
                <w:szCs w:val="24"/>
              </w:rPr>
            </w:pPr>
            <w:r>
              <w:rPr>
                <w:rFonts w:ascii="方正楷体_GBK" w:eastAsia="方正楷体_GBK" w:cs="方正楷体_GBK" w:hAnsi="方正楷体_GBK" w:hint="eastAsia"/>
                <w:sz w:val="24"/>
                <w:szCs w:val="24"/>
              </w:rPr>
              <w:t>3.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4.具有较强文字功底、会熟悉使用office、excel、ppt等办公软件，能参与灭火救援现场文书工作的人员；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left"/>
              <w:textAlignment w:val="center"/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报名单位：西双版纳州消防救援局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联系人：岩科</w:t>
            </w: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br/>
              <w:t>3.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联系电话：</w:t>
            </w: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0691-2720933</w:t>
            </w:r>
          </w:p>
        </w:tc>
      </w:tr>
      <w:tr>
        <w:trPr>
          <w:trHeight w:val="3832"/>
        </w:trPr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rPr>
                <w:rFonts w:ascii="方正楷体_GBK" w:eastAsia="方正楷体_GBK" w:cs="方正楷体_GBK" w:hAnsi="方正楷体_GBK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景洪市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消防救援局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both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8人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专职消防员</w:t>
            </w:r>
          </w:p>
        </w:tc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1.具有中华人民共和国国籍；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2.志愿从事消防工作；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3.年龄为18周岁以上、35周岁以下；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4.具有高中（中专）以上学历；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5.身体和心理健康；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6.具有良好的品行；</w:t>
            </w:r>
          </w:p>
          <w:p>
            <w:pPr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sz w:val="24"/>
                <w:szCs w:val="24"/>
                <w:lang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7.法律、法规规定的其他条件。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8.招聘对象仅限男性（因需承担24小时值班执勤、灭火救援现场逐行出警、夜间应急外出任务，招聘对象仅限男性，属岗位履职合理必需，非性别歧视）。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Lines="0" w:before="0" w:after="0"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1.具有2年以上灭火救援实战经验的国家综合性消防救援队伍退出人员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Lines="0" w:before="0" w:after="0"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2.具有2年以上驾龄且持准驾A1、A2、B2驾驶证人员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suppressLineNumbers w:val="0"/>
              <w:spacing w:beforeLines="0" w:before="0" w:beforeAutospacing="0" w:after="0" w:afterAutospacing="0" w:line="0" w:lineRule="atLeast"/>
              <w:rPr>
                <w:rFonts w:ascii="方正楷体_GBK" w:eastAsia="方正楷体_GBK" w:cs="方正楷体_GBK" w:hAnsi="方正楷体_GBK" w:hint="eastAsia"/>
                <w:sz w:val="24"/>
                <w:szCs w:val="24"/>
              </w:rPr>
            </w:pPr>
            <w:r>
              <w:rPr>
                <w:rFonts w:ascii="方正楷体_GBK" w:eastAsia="方正楷体_GBK" w:cs="方正楷体_GBK" w:hAnsi="方正楷体_GBK" w:hint="eastAsia"/>
                <w:sz w:val="24"/>
                <w:szCs w:val="24"/>
              </w:rPr>
              <w:t>3.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4.具有较强文字功底、会熟悉使用office、excel、ppt等办公软件，能参与灭火救援现场文书工作的人员；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Autospacing="0" w:afterAutospacing="0" w:line="0" w:lineRule="atLeast"/>
              <w:jc w:val="left"/>
              <w:textAlignment w:val="center"/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报名单位：西双版纳州消防救援局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Autospacing="0" w:afterAutospacing="0"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联系人：岩科</w:t>
            </w: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br/>
              <w:t>3.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联系电话：</w:t>
            </w: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0691-2720933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0" w:lineRule="atLeast"/>
        <w:jc w:val="center"/>
        <w:rPr>
          <w:rFonts w:ascii="Times New Roman" w:eastAsia="方正仿宋_GBK" w:cs="Times New Roman" w:hAnsi="Times New Roman" w:hint="eastAsia"/>
          <w:b w:val="0"/>
          <w:bCs w:val="0"/>
          <w:i w:val="0"/>
          <w:iCs w:val="0"/>
          <w:color w:val="000000"/>
          <w:sz w:val="28"/>
          <w:szCs w:val="28"/>
          <w:u w:val="none"/>
          <w:lang w:val="en-US" w:eastAsia="zh-CN"/>
        </w:rPr>
        <w:sectPr>
          <w:headerReference w:type="default" r:id="rId2"/>
          <w:footerReference w:type="default" r:id="rId3"/>
          <w:pgSz w:w="16838" w:h="11906" w:orient="landscape"/>
          <w:pgMar w:top="720" w:right="720" w:bottom="720" w:left="720" w:header="850" w:footer="1417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/>
          <w:cols w:num="1" w:space="720"/>
          <w:rtlGutter/>
          <w:docGrid w:type="linesAndChars" w:linePitch="579" w:charSpace="3246"/>
        </w:sectPr>
      </w:pPr>
    </w:p>
    <w:tbl>
      <w:tblPr>
        <w:jc w:val="center"/>
        <w:tblW w:w="46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419"/>
        <w:gridCol w:w="1130"/>
        <w:gridCol w:w="1085"/>
        <w:gridCol w:w="6025"/>
        <w:gridCol w:w="2812"/>
        <w:gridCol w:w="1785"/>
      </w:tblGrid>
      <w:tr>
        <w:trPr>
          <w:trHeight w:val="4014"/>
        </w:trPr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Autospacing="0" w:afterAutospacing="0" w:line="0" w:lineRule="atLeast"/>
              <w:jc w:val="center"/>
              <w:rPr>
                <w:rFonts w:ascii="方正楷体_GBK" w:eastAsia="方正楷体_GBK" w:cs="方正楷体_GBK" w:hAnsi="方正楷体_GBK"/>
                <w:color w:val="000000"/>
                <w:sz w:val="24"/>
                <w:szCs w:val="24"/>
              </w:rPr>
            </w:pPr>
            <w:r>
              <w:rPr>
                <w:rFonts w:ascii="方正楷体_GBK" w:eastAsia="方正楷体_GBK" w:cs="方正楷体_GBK" w:hAnsi="方正楷体_GBK" w:hint="eastAsia"/>
                <w:color w:val="000000"/>
                <w:sz w:val="24"/>
                <w:szCs w:val="24"/>
              </w:rPr>
              <w:t>勐海县消防救援局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Autospacing="0" w:afterAutospacing="0" w:line="0" w:lineRule="atLeast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ascii="方正楷体_GBK" w:eastAsia="方正楷体_GBK" w:cs="方正楷体_GBK" w:hAnsi="方正楷体_GBK" w:hint="eastAsia"/>
                <w:color w:val="000000"/>
                <w:sz w:val="24"/>
                <w:szCs w:val="24"/>
              </w:rPr>
              <w:t>（3人）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乡镇专职消防员</w:t>
            </w:r>
            <w:r>
              <w:rPr>
                <w:rFonts w:ascii="方正楷体_GBK" w:eastAsia="方正楷体_GBK" w:cs="方正楷体_GBK" w:hAnsi="方正楷体_GBK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（格朗和乡</w:t>
            </w:r>
            <w:r>
              <w:rPr>
                <w:rFonts w:ascii="方正楷体_GBK" w:eastAsia="方正楷体_GBK" w:cs="方正楷体_GBK" w:hAnsi="方正楷体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、</w:t>
            </w:r>
            <w:r>
              <w:rPr>
                <w:rFonts w:ascii="方正楷体_GBK" w:eastAsia="方正楷体_GBK" w:cs="方正楷体_GBK" w:hAnsi="方正楷体_GBK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勐混镇</w:t>
            </w:r>
            <w:r>
              <w:rPr>
                <w:rFonts w:ascii="方正楷体_GBK" w:eastAsia="方正楷体_GBK" w:cs="方正楷体_GBK" w:hAnsi="方正楷体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、</w:t>
            </w:r>
            <w:r>
              <w:rPr>
                <w:rFonts w:ascii="方正楷体_GBK" w:eastAsia="方正楷体_GBK" w:cs="方正楷体_GBK" w:hAnsi="方正楷体_GBK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布朗山乡</w:t>
            </w:r>
            <w:r>
              <w:rPr>
                <w:rFonts w:ascii="方正楷体_GBK" w:eastAsia="方正楷体_GBK" w:cs="方正楷体_GBK" w:hAnsi="方正楷体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各1名</w:t>
            </w:r>
            <w:r>
              <w:rPr>
                <w:rFonts w:ascii="方正楷体_GBK" w:eastAsia="方正楷体_GBK" w:cs="方正楷体_GBK" w:hAnsi="方正楷体_GBK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）</w:t>
            </w:r>
          </w:p>
        </w:tc>
        <w:tc>
          <w:tcPr>
            <w:tcW w:w="22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1.具有中华人民共和国国籍；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2.志愿从事消防工作；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3.年龄为18周岁以上、35周岁以下；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4.具有高中（中专）以上学历；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5.身体和心理健康；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6.具有良好的品行；</w:t>
            </w:r>
          </w:p>
          <w:p>
            <w:pPr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sz w:val="24"/>
                <w:szCs w:val="24"/>
                <w:lang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7.法律、法规规定的其他条件。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8.招聘对象仅限男性（因需承担24小时值班执勤、灭火救援现场逐行出警、夜间应急外出任务，招聘对象仅限男性，属岗位履职合理必需，非性别歧视）。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0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Lines="0" w:before="0" w:after="0"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1.具有2年以上灭火救援实战经验的国家综合性消防救援队伍退出人员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Lines="0" w:before="0" w:after="0"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2.具有2年以上驾龄且持准驾A1、A2、B2驾驶证人员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suppressLineNumbers w:val="0"/>
              <w:spacing w:beforeLines="0" w:before="0" w:beforeAutospacing="0" w:after="0" w:afterAutospacing="0" w:line="0" w:lineRule="atLeast"/>
              <w:rPr>
                <w:rFonts w:ascii="方正楷体_GBK" w:eastAsia="方正楷体_GBK" w:cs="方正楷体_GBK" w:hAnsi="方正楷体_GBK" w:hint="eastAsia"/>
                <w:sz w:val="24"/>
                <w:szCs w:val="24"/>
              </w:rPr>
            </w:pPr>
            <w:r>
              <w:rPr>
                <w:rFonts w:ascii="方正楷体_GBK" w:eastAsia="方正楷体_GBK" w:cs="方正楷体_GBK" w:hAnsi="方正楷体_GBK" w:hint="eastAsia"/>
                <w:sz w:val="24"/>
                <w:szCs w:val="24"/>
              </w:rPr>
              <w:t>3.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4.具有较强文字功底、会熟悉使用office、excel、ppt等办公软件，能参与灭火救援现场文书工作的人员；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Autospacing="0" w:afterAutospacing="0" w:line="0" w:lineRule="atLeast"/>
              <w:jc w:val="left"/>
              <w:textAlignment w:val="center"/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报名单位：西双版纳州消防救援局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Autospacing="0" w:afterAutospacing="0"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联系人：岩科</w:t>
            </w: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br/>
              <w:t>3.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联系电话：</w:t>
            </w: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0691-2720933</w:t>
            </w:r>
          </w:p>
        </w:tc>
      </w:tr>
      <w:tr>
        <w:trPr>
          <w:trHeight w:val="3928"/>
        </w:trPr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rPr>
                <w:rFonts w:ascii="方正楷体_GBK" w:eastAsia="方正楷体_GBK" w:cs="方正楷体_GBK" w:hAnsi="方正楷体_GBK" w:hint="eastAsia"/>
                <w:color w:val="000000"/>
                <w:sz w:val="24"/>
                <w:szCs w:val="24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勐腊县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rPr>
                <w:rFonts w:ascii="方正楷体_GBK" w:eastAsia="方正楷体_GBK" w:cs="方正楷体_GBK" w:hAnsi="方正楷体_GBK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消防救援局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both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2人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专职消防员</w:t>
            </w:r>
          </w:p>
        </w:tc>
        <w:tc>
          <w:tcPr>
            <w:tcW w:w="22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1.具有中华人民共和国国籍；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2.志愿从事消防工作；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3.年龄为18周岁以上、35周岁以下；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4.具有高中（中专）以上学历；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5.身体和心理健康；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6.具有良好的品行；</w:t>
            </w:r>
          </w:p>
          <w:p>
            <w:pPr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sz w:val="24"/>
                <w:szCs w:val="24"/>
                <w:lang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7.法律、法规规定的其他条件。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8.招聘对象仅限男性（因需承担24小时值班执勤、灭火救援现场逐行出警、夜间应急外出任务，招聘对象仅限男性，属岗位履职合理必需，非性别歧视）。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0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Lines="0" w:before="0" w:after="0"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1.具有2年以上灭火救援实战经验的国家综合性消防救援队伍退出人员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Lines="0" w:before="0" w:after="0"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2.具有2年以上驾龄且持准驾A1、A2、B2驾驶证人员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suppressLineNumbers w:val="0"/>
              <w:spacing w:beforeLines="0" w:before="0" w:beforeAutospacing="0" w:after="0" w:afterAutospacing="0" w:line="0" w:lineRule="atLeast"/>
              <w:rPr>
                <w:rFonts w:ascii="方正楷体_GBK" w:eastAsia="方正楷体_GBK" w:cs="方正楷体_GBK" w:hAnsi="方正楷体_GBK" w:hint="eastAsia"/>
                <w:sz w:val="24"/>
                <w:szCs w:val="24"/>
              </w:rPr>
            </w:pPr>
            <w:r>
              <w:rPr>
                <w:rFonts w:ascii="方正楷体_GBK" w:eastAsia="方正楷体_GBK" w:cs="方正楷体_GBK" w:hAnsi="方正楷体_GBK" w:hint="eastAsia"/>
                <w:sz w:val="24"/>
                <w:szCs w:val="24"/>
              </w:rPr>
              <w:t>3.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具有较强文字功底、会熟悉使用office、excel、ppt等办公软件，能参与灭火救援现场文书工作的人员；</w:t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Autospacing="0" w:afterAutospacing="0" w:line="0" w:lineRule="atLeast"/>
              <w:jc w:val="left"/>
              <w:textAlignment w:val="center"/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报名单位：西双版纳州消防救援局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Autospacing="0" w:afterAutospacing="0"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联系人：岩科</w:t>
            </w: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br/>
              <w:t>3.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联系电话：</w:t>
            </w: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0691-2720933</w:t>
            </w:r>
          </w:p>
        </w:tc>
      </w:tr>
      <w:tr>
        <w:trPr>
          <w:trHeight w:val="6881"/>
        </w:trPr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both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勐海县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消防救援局（1人）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会计文员</w:t>
            </w:r>
          </w:p>
        </w:tc>
        <w:tc>
          <w:tcPr>
            <w:tcW w:w="22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1.具有中华人民共和国国籍；</w:t>
            </w:r>
          </w:p>
          <w:p>
            <w:pPr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/>
                <w:b w:val="0"/>
                <w:bCs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年龄为18周岁以上、45周岁以下；</w:t>
            </w:r>
          </w:p>
          <w:p>
            <w:pPr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/>
                <w:b w:val="0"/>
                <w:bCs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具有国家承认的大学专科（含）以上学历；</w:t>
            </w:r>
          </w:p>
          <w:p>
            <w:pPr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/>
                <w:b w:val="0"/>
                <w:bCs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无传染性、慢性疾病等；</w:t>
            </w:r>
          </w:p>
          <w:p>
            <w:pPr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/>
                <w:b w:val="0"/>
                <w:bCs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无违法犯罪、治安处罚记录；</w:t>
            </w:r>
          </w:p>
          <w:p>
            <w:pPr>
              <w:spacing w:beforeAutospacing="0" w:afterAutospacing="0" w:line="0" w:lineRule="atLeast"/>
              <w:ind w:left="0"/>
              <w:rPr>
                <w:rFonts w:ascii="方正楷体_GBK" w:eastAsia="方正楷体_GBK" w:cs="方正楷体_GBK" w:hAnsi="方正楷体_GBK" w:hint="eastAsia"/>
                <w:sz w:val="24"/>
                <w:szCs w:val="24"/>
                <w:lang w:eastAsia="zh-CN"/>
              </w:rPr>
            </w:pPr>
            <w:r>
              <w:rPr>
                <w:rFonts w:ascii="方正楷体_GBK" w:eastAsia="方正楷体_GBK" w:cs="方正楷体_GBK" w:hAnsi="方正楷体_GBK"/>
                <w:b w:val="0"/>
                <w:bCs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sz w:val="24"/>
                <w:szCs w:val="24"/>
                <w:lang w:val="en-US" w:eastAsia="zh-CN"/>
              </w:rPr>
              <w:t>具备招聘岗位所需求的资格条件。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</w:pPr>
            <w:r>
              <w:rPr>
                <w:rFonts w:ascii="方正楷体_GBK" w:eastAsia="方正楷体_GBK" w:cs="方正楷体_GBK" w:hAnsi="方正楷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7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.专业要求，会计学、财务管理、审计学、财政学、金融学等相关专业；</w:t>
            </w:r>
            <w:r>
              <w:rPr>
                <w:rFonts w:ascii="方正楷体_GBK" w:eastAsia="方正楷体_GBK" w:cs="方正楷体_GBK" w:hAnsi="方正楷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需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持有《初级会计专业技术资格证书》</w:t>
            </w:r>
            <w:r>
              <w:rPr>
                <w:rFonts w:ascii="方正楷体_GBK" w:eastAsia="方正楷体_GBK" w:cs="方正楷体_GBK" w:hAnsi="方正楷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Autospacing="0" w:afterAutospacing="0" w:line="0" w:lineRule="atLeast"/>
              <w:jc w:val="left"/>
              <w:textAlignment w:val="center"/>
              <w:rPr>
                <w:rFonts w:ascii="方正楷体_GBK" w:eastAsia="方正楷体_GBK" w:cs="方正楷体_GBK" w:hAnsi="方正楷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</w:pPr>
            <w:r>
              <w:rPr>
                <w:rFonts w:ascii="方正楷体_GBK" w:eastAsia="方正楷体_GBK" w:cs="方正楷体_GBK" w:hAnsi="方正楷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1.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国家综合性消防救援队伍退出人员、退役军人、从事过会计工作人员满</w:t>
            </w:r>
            <w:r>
              <w:rPr>
                <w:rFonts w:ascii="方正楷体_GBK" w:eastAsia="方正楷体_GBK" w:cs="方正楷体_GBK" w:hAnsi="方正楷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2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年以上</w:t>
            </w:r>
            <w:r>
              <w:rPr>
                <w:rFonts w:ascii="方正楷体_GBK" w:eastAsia="方正楷体_GBK" w:cs="方正楷体_GBK" w:hAnsi="方正楷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：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有行政事业单位或国有企业财务工作相关经验者优先；</w:t>
              <w:br/>
            </w:r>
            <w:r>
              <w:rPr>
                <w:rFonts w:ascii="方正楷体_GBK" w:eastAsia="方正楷体_GBK" w:cs="方正楷体_GBK" w:hAnsi="方正楷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2.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持有中级及以上会计专业技术资格证书者优先；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</w:pPr>
            <w:r>
              <w:rPr>
                <w:rFonts w:ascii="方正楷体_GBK" w:eastAsia="方正楷体_GBK" w:cs="方正楷体_GBK" w:hAnsi="方正楷体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3</w:t>
            </w: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.具有较强文字功底、会熟悉使用office、excel、ppt等办公软件；</w:t>
              <w:br/>
            </w:r>
          </w:p>
        </w:tc>
        <w:tc>
          <w:tcPr>
            <w:tcW w:w="6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Autospacing="0" w:afterAutospacing="0" w:line="0" w:lineRule="atLeast"/>
              <w:jc w:val="left"/>
              <w:textAlignment w:val="center"/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报名单位：西双版纳州消防救援局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left"/>
              <w:textAlignment w:val="center"/>
              <w:rPr>
                <w:rFonts w:ascii="方正楷体_GBK" w:eastAsia="方正楷体_GBK" w:cs="方正楷体_GBK" w:hAnsi="方正楷体_GBK" w:hint="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联系人：岩科</w:t>
            </w: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br/>
              <w:t>3.</w:t>
            </w:r>
            <w:r>
              <w:rPr>
                <w:rStyle w:val="19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联系电话：</w:t>
            </w:r>
            <w:r>
              <w:rPr>
                <w:rStyle w:val="20"/>
                <w:rFonts w:ascii="方正楷体_GBK" w:eastAsia="方正楷体_GBK" w:cs="方正楷体_GBK" w:hAnsi="方正楷体_GBK" w:hint="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0691-2720933</w:t>
            </w:r>
          </w:p>
        </w:tc>
      </w:tr>
    </w:tbl>
    <w:p>
      <w:pPr>
        <w:spacing w:beforeAutospacing="0" w:afterAutospacing="0" w:line="0" w:lineRule="atLeast"/>
        <w:rPr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仿宋_GBK"/>
    <w:panose1 w:val="02010600030101010101"/>
    <w:charset w:val="88"/>
    <w:family w:val="modern"/>
    <w:pitch w:val="variable"/>
    <w:sig w:usb0="00000003" w:usb1="288F0000" w:usb2="00000006" w:usb3="00000000" w:csb0="00040001" w:csb1="00000000"/>
  </w:font>
  <w:font w:name="仿宋_GB2312">
    <w:altName w:val="方正仿宋_GBK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CC"/>
    <w:family w:val="auto"/>
    <w:pitch w:val="variable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tabs>
        <w:tab w:val="center" w:pos="4153"/>
        <w:tab w:val="left" w:pos="7477"/>
        <w:tab w:val="right" w:pos="8306"/>
        <w:tab w:val="right" w:pos="8964"/>
      </w:tabs>
      <w:wordWrap w:val="0"/>
      <w:jc w:val="right"/>
      <w:rPr>
        <w:rFonts w:eastAsia="仿宋_GB2312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12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300" cy="257671"/>
              <wp:wrapNone/>
              <wp:docPr id="3" name="文本框 3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22300" cy="257671"/>
                      </a:xfrm>
                      <a:prstGeom prst="rect"/>
                      <a:noFill/>
                      <a:ln cmpd="sng" cap="flat">
                        <a:noFill/>
                        <a:prstDash val="solid"/>
                        <a:round/>
                      </a:ln>
                    </wps:spPr>
                    <wps:txbx id="1">
                      <w:txbxContent>
                        <w:p>
                          <w:pPr>
                            <w:pStyle w:val="17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eastAsia="宋体" w:cs="宋体" w:hAnsi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cs="宋体" w:hAns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cs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cs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cs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cs="宋体" w:hAnsi="宋体" w:hint="eastAsia"/>
                              <w:sz w:val="28"/>
                              <w:szCs w:val="28"/>
                            </w:rPr>
                            <w:t>33</w:t>
                          </w:r>
                          <w:r>
                            <w:rPr>
                              <w:rFonts w:ascii="宋体" w:eastAsia="宋体" w:cs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cs="宋体" w:hAnsi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文本框 3" o:spid="_x0000_s2" filled="f" stroked="f" strokeweight="-1.0pt" style="position:absolute;margin-left:0.0pt;margin-top:0.0pt;width:49.0pt;height:20.289055pt;z-index:12;mso-position-horizontal:outside;mso-position-horizontal-relative:margin;mso-position-vertical:absolute;mso-wrap-style:none;">
              <v:stroke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7"/>
                      <w:tabs>
                        <w:tab w:val="center" w:pos="4153"/>
                        <w:tab w:val="right" w:pos="8306"/>
                      </w:tabs>
                      <w:rPr>
                        <w:rFonts w:ascii="宋体" w:eastAsia="宋体" w:cs="宋体" w:hAnsi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cs="宋体" w:hAns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cs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cs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cs="宋体" w:hAnsi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cs="宋体" w:hAnsi="宋体" w:hint="eastAsia"/>
                        <w:sz w:val="28"/>
                        <w:szCs w:val="28"/>
                      </w:rPr>
                      <w:t>33</w:t>
                    </w:r>
                    <w:r>
                      <w:rPr>
                        <w:rFonts w:ascii="宋体" w:eastAsia="宋体" w:cs="宋体"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cs="宋体" w:hAnsi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pBdr>
        <w:bottom w:val="none" w:sz="0" w:space="1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bordersDoNotSurroundHeader/>
  <w:bordersDoNotSurroundFooter/>
  <w:defaultTabStop w:val="420"/>
  <w:drawingGridHorizontalSpacing w:val="157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next w:val="15"/>
    <w:pPr>
      <w:widowControl w:val="0"/>
      <w:jc w:val="both"/>
    </w:pPr>
    <w:rPr>
      <w:rFonts w:ascii="仿宋_GB2312" w:eastAsia="仿宋_GB2312" w:cs="Times New Roman" w:hAnsi="Times New Roman"/>
      <w:kern w:val="2"/>
      <w:sz w:val="30"/>
      <w:szCs w:val="30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仿宋_GB2312" w:eastAsia="仿宋_GB2312" w:cs="Times New Roman" w:hAnsi="Times New Roman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仿宋_GB2312" w:eastAsia="仿宋_GB2312" w:cs="Times New Roman" w:hAnsi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"/>
    <w:qFormat/>
    <w:basedOn w:val="0"/>
    <w:next w:val="0"/>
    <w:pPr>
      <w:spacing w:before="180" w:after="180"/>
    </w:pPr>
  </w:style>
  <w:style w:type="paragraph" w:styleId="16">
    <w:name w:val="toc 5"/>
    <w:qFormat/>
    <w:basedOn w:val="0"/>
    <w:next w:val="0"/>
    <w:pPr>
      <w:ind w:leftChars="800" w:left="800"/>
    </w:pPr>
  </w:style>
  <w:style w:type="paragraph" w:styleId="17">
    <w:name w:val="footer"/>
    <w:qFormat/>
    <w:basedOn w:val="0"/>
    <w:next w:val="18"/>
    <w:pPr>
      <w:tabs>
        <w:tab w:val="center" w:pos="4153"/>
        <w:tab w:val="right" w:pos="8306"/>
      </w:tabs>
      <w:snapToGrid w:val="0"/>
      <w:jc w:val="left"/>
    </w:pPr>
    <w:rPr>
      <w:rFonts w:cs="仿宋_GB2312"/>
      <w:sz w:val="18"/>
      <w:szCs w:val="18"/>
    </w:rPr>
  </w:style>
  <w:style w:type="paragraph" w:styleId="18">
    <w:name w:val="header"/>
    <w:qFormat/>
    <w:basedOn w:val="0"/>
    <w:next w:val="16"/>
    <w:pPr>
      <w:tabs>
        <w:tab w:val="center" w:pos="4153"/>
        <w:tab w:val="right" w:pos="8306"/>
      </w:tabs>
      <w:snapToGrid w:val="0"/>
      <w:jc w:val="center"/>
    </w:pPr>
    <w:rPr>
      <w:rFonts w:cs="仿宋_GB2312"/>
      <w:sz w:val="18"/>
      <w:szCs w:val="18"/>
    </w:rPr>
  </w:style>
  <w:style w:type="character" w:customStyle="1" w:yozoId="4094" w:styleId="19">
    <w:name w:val="font101"/>
    <w:qFormat/>
    <w:basedOn w:val="10"/>
    <w:rPr>
      <w:rFonts w:ascii="黑体" w:eastAsia="黑体" w:cs="黑体" w:hAnsi="宋体"/>
      <w:b/>
      <w:bCs/>
      <w:color w:val="000000"/>
      <w:sz w:val="20"/>
      <w:szCs w:val="20"/>
      <w:u w:val="none"/>
    </w:rPr>
  </w:style>
  <w:style w:type="character" w:customStyle="1" w:yozoId="4094" w:styleId="20">
    <w:name w:val="font112"/>
    <w:qFormat/>
    <w:basedOn w:val="10"/>
    <w:rPr>
      <w:rFonts w:ascii="Arial" w:cs="Arial" w:hAnsi="Arial"/>
      <w:color w:val="000000"/>
      <w:sz w:val="21"/>
      <w:szCs w:val="21"/>
      <w:u w:val="none"/>
    </w:rPr>
  </w:style>
  <w:style w:type="paragraph" w:styleId="36">
    <w:name w:val="annotation text"/>
    <w:qFormat/>
    <w:basedOn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2700" cmpd="sng" cap="flat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sx="100000" sy="100000" algn="ctr" rotWithShape="0" blurRad="101600" dist="50800" dir="540000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678 0 1 1 1 1"/>
    <sectPr/>
    <sectPr/>
  </customProps>
</customData>
</file>

<file path=customXml/itemProps1.xml><?xml version="1.0" encoding="utf-8"?>
<ds:datastoreItem xmlns:ds="http://schemas.openxmlformats.org/officeDocument/2006/customXml" ds:itemID="{0733AF19-AF75-40C7-A02E-49B72D2A0E9C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96</TotalTime>
  <Application>WPS_Yozo_Office9.0.5560.191ZH</Application>
  <Pages>3</Pages>
  <Words>0</Words>
  <Characters>1413</Characters>
  <Lines>0</Lines>
  <Paragraphs>5</Paragraphs>
  <CharactersWithSpaces>1884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民谣流浪者〔艺晨〕</dc:creator>
  <cp:lastModifiedBy>xsbnzgb</cp:lastModifiedBy>
  <cp:revision>5</cp:revision>
  <dcterms:created xsi:type="dcterms:W3CDTF">2026-09-03T08:58:00Z</dcterms:created>
  <dcterms:modified xsi:type="dcterms:W3CDTF">2026-09-09T09:23:40Z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2052-12.1.0.28505</vt:lpwstr>
  </property>
  <property fmtid="{D5CDD505-2E9C-101B-9397-08002B2CF9AE}" pid="3" name="ICV">
    <vt:lpwstr>7D44450AF65943A08D24B3FD99E00542_11</vt:lpwstr>
  </property>
  <property fmtid="{D5CDD505-2E9C-101B-9397-08002B2CF9AE}" pid="4" name="KSOTemplateDocerSaveRecord">
    <vt:lpwstr>eyJoZGlkIjoiZTkxYWQ4M2Q4OTY2MGYzOGVkNDYxNTY2NTBmZmZkY2UiLCJ1c2VySWQiOiIzMTM5MDE2NzEifQ==</vt:lpwstr>
  </property>
</Properties>
</file>