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63736C">
      <w:pPr>
        <w:jc w:val="center"/>
        <w:rPr>
          <w:rFonts w:ascii="仿宋_GB2312" w:hAnsi="仿宋_GB2312" w:eastAsia="仿宋_GB2312" w:cs="仿宋_GB2312"/>
          <w:sz w:val="28"/>
          <w:szCs w:val="36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2026年9月</w:t>
      </w:r>
      <w:r>
        <w:rPr>
          <w:rFonts w:hint="eastAsia" w:ascii="仿宋_GB2312" w:hAnsi="仿宋_GB2312" w:eastAsia="仿宋_GB2312" w:cs="仿宋_GB2312"/>
          <w:sz w:val="28"/>
          <w:szCs w:val="36"/>
        </w:rPr>
        <w:t>杭州电子科技大学公开招聘工作人员（劳务派遣）岗位情况表</w:t>
      </w:r>
    </w:p>
    <w:tbl>
      <w:tblPr>
        <w:tblStyle w:val="5"/>
        <w:tblW w:w="155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9"/>
        <w:gridCol w:w="936"/>
        <w:gridCol w:w="744"/>
        <w:gridCol w:w="708"/>
        <w:gridCol w:w="3952"/>
        <w:gridCol w:w="7251"/>
        <w:gridCol w:w="1332"/>
      </w:tblGrid>
      <w:tr w14:paraId="5B54D2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649" w:type="dxa"/>
            <w:vAlign w:val="center"/>
          </w:tcPr>
          <w:p w14:paraId="012952AD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936" w:type="dxa"/>
            <w:vAlign w:val="center"/>
          </w:tcPr>
          <w:p w14:paraId="3EE2ECCC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岗位名称</w:t>
            </w:r>
          </w:p>
        </w:tc>
        <w:tc>
          <w:tcPr>
            <w:tcW w:w="744" w:type="dxa"/>
            <w:vAlign w:val="center"/>
          </w:tcPr>
          <w:p w14:paraId="7E730E33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岗位性质</w:t>
            </w:r>
          </w:p>
        </w:tc>
        <w:tc>
          <w:tcPr>
            <w:tcW w:w="708" w:type="dxa"/>
            <w:vAlign w:val="center"/>
          </w:tcPr>
          <w:p w14:paraId="6694C444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招聘人数</w:t>
            </w:r>
          </w:p>
        </w:tc>
        <w:tc>
          <w:tcPr>
            <w:tcW w:w="3952" w:type="dxa"/>
            <w:vAlign w:val="center"/>
          </w:tcPr>
          <w:p w14:paraId="4D2D057A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岗位主要职责</w:t>
            </w:r>
          </w:p>
        </w:tc>
        <w:tc>
          <w:tcPr>
            <w:tcW w:w="7251" w:type="dxa"/>
            <w:vAlign w:val="center"/>
          </w:tcPr>
          <w:p w14:paraId="1593474A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岗位应聘条件</w:t>
            </w:r>
          </w:p>
        </w:tc>
        <w:tc>
          <w:tcPr>
            <w:tcW w:w="1332" w:type="dxa"/>
            <w:vAlign w:val="center"/>
          </w:tcPr>
          <w:p w14:paraId="523AF2F3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联系人及联系方式</w:t>
            </w:r>
          </w:p>
        </w:tc>
      </w:tr>
      <w:tr w14:paraId="1E323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4" w:hRule="atLeast"/>
          <w:jc w:val="center"/>
        </w:trPr>
        <w:tc>
          <w:tcPr>
            <w:tcW w:w="649" w:type="dxa"/>
            <w:vAlign w:val="center"/>
          </w:tcPr>
          <w:p w14:paraId="016FAC9B">
            <w:pPr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72607188">
            <w:pPr>
              <w:pStyle w:val="4"/>
              <w:keepNext w:val="0"/>
              <w:keepLines w:val="0"/>
              <w:widowControl/>
              <w:suppressLineNumbers w:val="0"/>
              <w:spacing w:before="144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AI算力运维服务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</w:rPr>
              <w:t>岗</w:t>
            </w:r>
          </w:p>
        </w:tc>
        <w:tc>
          <w:tcPr>
            <w:tcW w:w="744" w:type="dxa"/>
            <w:vAlign w:val="center"/>
          </w:tcPr>
          <w:p w14:paraId="3CFBE28B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专技</w:t>
            </w:r>
          </w:p>
        </w:tc>
        <w:tc>
          <w:tcPr>
            <w:tcW w:w="708" w:type="dxa"/>
            <w:vAlign w:val="center"/>
          </w:tcPr>
          <w:p w14:paraId="1A55FDD9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52" w:type="dxa"/>
            <w:vAlign w:val="center"/>
          </w:tcPr>
          <w:p w14:paraId="4C932B57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负责学校核心机房环境建设和管理工作；</w:t>
            </w:r>
          </w:p>
          <w:p w14:paraId="26724969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负责学校超算中心的建设、开发和运维工作；</w:t>
            </w:r>
          </w:p>
          <w:p w14:paraId="2FF2C0AF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负责学校虚拟专用网络、存储和虚拟资源的建设和管理工作；</w:t>
            </w:r>
          </w:p>
          <w:p w14:paraId="3F417B44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负责学校信息化设备的巡检及资产管理工作；</w:t>
            </w:r>
          </w:p>
          <w:p w14:paraId="5FBDDB2E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负责学校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网络安全的建设和管理工作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；</w:t>
            </w:r>
          </w:p>
          <w:p w14:paraId="40B2487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完成上级交待的其它相关任务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7251" w:type="dxa"/>
            <w:vAlign w:val="center"/>
          </w:tcPr>
          <w:p w14:paraId="48DD2F8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计算机科学与技术、电子信息、软件工程等专业硕士及以上学位；</w:t>
            </w:r>
          </w:p>
          <w:p w14:paraId="53EA13E1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具备扎实的各类服务器、操作系统、数据库、虚拟化云平台操作运行维护能力；</w:t>
            </w:r>
          </w:p>
          <w:p w14:paraId="4FC1ED1B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具备良好的网络设备与系统、存储系统、存储虚拟化、网络虚拟化操作运行维护能力；</w:t>
            </w:r>
          </w:p>
          <w:p w14:paraId="406D036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具备良好的网络安全、数据安全、数据分析技术能力；</w:t>
            </w:r>
          </w:p>
          <w:p w14:paraId="0446CE1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具备良好的软件系统开发能力；</w:t>
            </w:r>
          </w:p>
          <w:p w14:paraId="5C92446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具备良好的并行计算、高性能计算、机器学习、传感器与物联网技术能力；</w:t>
            </w:r>
          </w:p>
          <w:p w14:paraId="70CAF52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7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具备良好的文字处理与口头表达能力，较强的组织协调与沟通能力；</w:t>
            </w:r>
          </w:p>
          <w:p w14:paraId="3C78352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firstLine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8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具有高性能计算平台、智算平台、大模型训练推理平台开发、运维经验者优先。</w:t>
            </w:r>
          </w:p>
        </w:tc>
        <w:tc>
          <w:tcPr>
            <w:tcW w:w="1332" w:type="dxa"/>
            <w:vMerge w:val="restart"/>
            <w:vAlign w:val="center"/>
          </w:tcPr>
          <w:p w14:paraId="116BAF63">
            <w:pPr>
              <w:widowControl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联系人：玉老师</w:t>
            </w:r>
          </w:p>
          <w:p w14:paraId="00B59270">
            <w:pPr>
              <w:widowControl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联系电话：86915158</w:t>
            </w:r>
          </w:p>
          <w:p w14:paraId="720D05D5">
            <w:pPr>
              <w:widowControl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邮箱：yc@hdu.edu.cn</w:t>
            </w:r>
          </w:p>
        </w:tc>
      </w:tr>
      <w:tr w14:paraId="4045F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649" w:type="dxa"/>
            <w:vAlign w:val="center"/>
          </w:tcPr>
          <w:p w14:paraId="6B3074DD">
            <w:pPr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5936E32C">
            <w:pPr>
              <w:pStyle w:val="4"/>
              <w:keepNext w:val="0"/>
              <w:keepLines w:val="0"/>
              <w:widowControl/>
              <w:suppressLineNumbers w:val="0"/>
              <w:spacing w:before="144" w:beforeAutospacing="0" w:after="0" w:afterAutospacing="0" w:line="240" w:lineRule="auto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</w:rPr>
              <w:t>信息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化建设与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4"/>
                <w:szCs w:val="24"/>
              </w:rPr>
              <w:t>运维岗</w:t>
            </w:r>
          </w:p>
        </w:tc>
        <w:tc>
          <w:tcPr>
            <w:tcW w:w="744" w:type="dxa"/>
            <w:vAlign w:val="center"/>
          </w:tcPr>
          <w:p w14:paraId="378353BA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专技</w:t>
            </w:r>
          </w:p>
        </w:tc>
        <w:tc>
          <w:tcPr>
            <w:tcW w:w="708" w:type="dxa"/>
            <w:vAlign w:val="center"/>
          </w:tcPr>
          <w:p w14:paraId="181264F0">
            <w:pPr>
              <w:widowControl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woUserID w:val="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woUserID w:val="1"/>
              </w:rPr>
              <w:t>2</w:t>
            </w:r>
          </w:p>
        </w:tc>
        <w:tc>
          <w:tcPr>
            <w:tcW w:w="3952" w:type="dxa"/>
            <w:vAlign w:val="center"/>
          </w:tcPr>
          <w:p w14:paraId="3AEDCBDD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负责部处信息化建设项目的总体设计、需求分析、技术方案评估；</w:t>
            </w:r>
          </w:p>
          <w:p w14:paraId="20306C0D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负责信息系统规格设计、源代码管理、网络数据安全审查；</w:t>
            </w:r>
          </w:p>
          <w:p w14:paraId="4582F155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负责信息系统上线部署环境建设、更新升级;</w:t>
            </w:r>
          </w:p>
          <w:p w14:paraId="76B56D32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负责信息系统运行监控、问题排查、故障处理、性能测试与优化；</w:t>
            </w:r>
          </w:p>
          <w:p w14:paraId="4121D24E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负责学校智慧课堂的建设与运维；</w:t>
            </w:r>
          </w:p>
          <w:p w14:paraId="125F70B2"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负责信息系统集中管理平台的运行维护、配置、管理与优化。</w:t>
            </w:r>
          </w:p>
        </w:tc>
        <w:tc>
          <w:tcPr>
            <w:tcW w:w="7251" w:type="dxa"/>
            <w:vAlign w:val="center"/>
          </w:tcPr>
          <w:p w14:paraId="2808405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计算机科学与技术、电子信息、软件工程、大数据、网络安全等专业硕士及以上学位；</w:t>
            </w:r>
          </w:p>
          <w:p w14:paraId="142F171F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具有扎实的软件系统开发能力，具备Web应用前后端、数据库、可视化数据分析等全栈开发能力；</w:t>
            </w:r>
          </w:p>
          <w:p w14:paraId="15FAAFA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具备良好的各类服务器与操作系统操作运行维护能力；</w:t>
            </w:r>
          </w:p>
          <w:p w14:paraId="7E7CCCB8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具备良好的人工智能应用开发能力；</w:t>
            </w:r>
          </w:p>
          <w:p w14:paraId="68ADB2F7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具备良好的数据中台操作运维与接口开发能力；</w:t>
            </w:r>
          </w:p>
          <w:p w14:paraId="0FE180A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具备良好的网络安全、数据安全技术能力；</w:t>
            </w:r>
          </w:p>
          <w:p w14:paraId="6E451676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before="144" w:beforeAutospacing="0" w:after="0" w:afterAutospacing="0" w:line="280" w:lineRule="exact"/>
              <w:ind w:left="0" w:firstLine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7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具备良好的文字处理与口头表达能力、良好的组织协调与沟通能力，工作态度积极，有良好的学习能力，有负责组织实施高校信息系统建设开发运维项目经验者优先。</w:t>
            </w:r>
          </w:p>
        </w:tc>
        <w:tc>
          <w:tcPr>
            <w:tcW w:w="1332" w:type="dxa"/>
            <w:vMerge w:val="continue"/>
            <w:vAlign w:val="center"/>
          </w:tcPr>
          <w:p w14:paraId="05B832DD">
            <w:pPr>
              <w:widowControl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56EEF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649" w:type="dxa"/>
            <w:shd w:val="clear" w:color="auto" w:fill="auto"/>
            <w:vAlign w:val="center"/>
          </w:tcPr>
          <w:p w14:paraId="61BF2D0C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428B74D4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岗位名称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69035F3E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岗位性质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56DE15BD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招聘人数</w:t>
            </w:r>
          </w:p>
        </w:tc>
        <w:tc>
          <w:tcPr>
            <w:tcW w:w="3952" w:type="dxa"/>
            <w:shd w:val="clear" w:color="auto" w:fill="auto"/>
            <w:vAlign w:val="center"/>
          </w:tcPr>
          <w:p w14:paraId="66F813ED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岗位主要职责</w:t>
            </w:r>
          </w:p>
        </w:tc>
        <w:tc>
          <w:tcPr>
            <w:tcW w:w="7251" w:type="dxa"/>
            <w:shd w:val="clear" w:color="auto" w:fill="auto"/>
            <w:vAlign w:val="center"/>
          </w:tcPr>
          <w:p w14:paraId="3A3A2A79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岗位应聘条件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8C80168">
            <w:pPr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联系人及联系方式</w:t>
            </w:r>
          </w:p>
        </w:tc>
      </w:tr>
      <w:tr w14:paraId="27237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649" w:type="dxa"/>
            <w:vAlign w:val="center"/>
          </w:tcPr>
          <w:p w14:paraId="027A4E2F">
            <w:pPr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6C6A483E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财务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63A95340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专技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39ED38FC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52" w:type="dxa"/>
            <w:shd w:val="clear" w:color="auto" w:fill="auto"/>
            <w:vAlign w:val="center"/>
          </w:tcPr>
          <w:p w14:paraId="1B9317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  <w:t>1）会计核算；</w:t>
            </w:r>
          </w:p>
          <w:p w14:paraId="087679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  <w:t>2）日常资金管理；</w:t>
            </w:r>
          </w:p>
          <w:p w14:paraId="4A0680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left"/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  <w:t>3）日常收费工作；</w:t>
            </w:r>
          </w:p>
          <w:p w14:paraId="4D24077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</w:rPr>
              <w:t>4）其他交办工作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szCs w:val="24"/>
                <w:shd w:val="clear" w:color="auto" w:fill="FFFFFF"/>
                <w:lang w:eastAsia="zh-CN"/>
              </w:rPr>
              <w:t>。</w:t>
            </w:r>
          </w:p>
          <w:p w14:paraId="11598B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7251" w:type="dxa"/>
            <w:shd w:val="clear" w:color="auto" w:fill="auto"/>
            <w:vAlign w:val="center"/>
          </w:tcPr>
          <w:p w14:paraId="58C0A25E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学历学位：全日制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硕士研究生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及以上；</w:t>
            </w:r>
          </w:p>
          <w:p w14:paraId="1771807C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专业要求：本科时期专业为会计学、财务管理、审计学、金融学、财政学；有较强的计算机应用能力，能熟练使用办公软件；有高校财务工作经验、善于处理大数据、熟悉计算机编程者优先；</w:t>
            </w:r>
          </w:p>
          <w:p w14:paraId="73D63DBE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3）遵守职业道德，组织纪律性强，有责任心，工作认真、踏实，热爱本职工作，有服务意识和团队精神，身心健康，能承受工作压力；</w:t>
            </w:r>
          </w:p>
          <w:p w14:paraId="31540B72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4）一般不超过30周岁，身体健康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1332" w:type="dxa"/>
            <w:vAlign w:val="center"/>
          </w:tcPr>
          <w:p w14:paraId="08E54EAC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联系人：</w:t>
            </w:r>
          </w:p>
          <w:p w14:paraId="2FDD41E3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章老师</w:t>
            </w:r>
          </w:p>
          <w:p w14:paraId="290F2787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4"/>
              </w:rPr>
            </w:pPr>
          </w:p>
          <w:p w14:paraId="6F52811C">
            <w:pPr>
              <w:widowControl/>
              <w:jc w:val="left"/>
              <w:textAlignment w:val="center"/>
              <w:rPr>
                <w:rFonts w:ascii="仿宋" w:hAnsi="仿宋" w:eastAsia="仿宋" w:cs="仿宋"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联系电话：86878571</w:t>
            </w:r>
          </w:p>
          <w:p w14:paraId="5A1A2E20">
            <w:pPr>
              <w:widowControl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</w:rPr>
              <w:t>邮箱：zy@hdu.edu.cn</w:t>
            </w:r>
          </w:p>
        </w:tc>
      </w:tr>
      <w:tr w14:paraId="3AF92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649" w:type="dxa"/>
            <w:vAlign w:val="center"/>
          </w:tcPr>
          <w:p w14:paraId="5487819C">
            <w:pPr>
              <w:ind w:left="0" w:leftChars="0" w:right="0" w:rightChars="0" w:firstLine="0" w:firstLineChars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15A543D2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全媒体运营与活动管理</w:t>
            </w:r>
          </w:p>
        </w:tc>
        <w:tc>
          <w:tcPr>
            <w:tcW w:w="744" w:type="dxa"/>
            <w:shd w:val="clear" w:color="auto" w:fill="auto"/>
            <w:vAlign w:val="center"/>
          </w:tcPr>
          <w:p w14:paraId="328EE55F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管理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0AA51CD3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1人</w:t>
            </w:r>
          </w:p>
        </w:tc>
        <w:tc>
          <w:tcPr>
            <w:tcW w:w="3952" w:type="dxa"/>
            <w:shd w:val="clear" w:color="auto" w:fill="auto"/>
            <w:vAlign w:val="center"/>
          </w:tcPr>
          <w:p w14:paraId="49E56E75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1）协助《浙江教工》期刊编辑、审稿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44E39CF3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2）协助新媒体运营等宣传工作（新闻报道攥写，微信公众号、学校、部门网站以及对外宣传该新闻通稿的撰写、编辑和管理）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45359234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3）协助办公室工作和组织文体活动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4B9C99E9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4）交办的其他工作。</w:t>
            </w:r>
          </w:p>
          <w:p w14:paraId="2A7911E5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bookmarkStart w:id="0" w:name="_GoBack"/>
            <w:bookmarkEnd w:id="0"/>
          </w:p>
        </w:tc>
        <w:tc>
          <w:tcPr>
            <w:tcW w:w="7251" w:type="dxa"/>
            <w:shd w:val="clear" w:color="auto" w:fill="auto"/>
            <w:vAlign w:val="center"/>
          </w:tcPr>
          <w:p w14:paraId="51C2206F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1）具有良好的政治素养和道德品行，遵纪守法。</w:t>
            </w:r>
          </w:p>
          <w:p w14:paraId="74C18A8F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2）具有硕士及以上学历，30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周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岁以下。</w:t>
            </w:r>
          </w:p>
          <w:p w14:paraId="0269BCA2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3）热爱工会工作，工作责任心、抗压力强，善于学习，有奉献精神和团队协作意识；有较强的活动组织能力，ai赋能办公能力。</w:t>
            </w:r>
          </w:p>
          <w:p w14:paraId="198A56CE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4）较强的语言表达、文字写作和图文编辑能力，擅长摄影，熟悉掌握新媒体运营相关技能（附上以往发布的作品稿子或图文为佳）。</w:t>
            </w:r>
          </w:p>
          <w:p w14:paraId="3155C726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5）本科及研究生期间有校院宣传与活动组织相关经历的学生干部，或媒体运营、杂志编辑相关工作经验者优先。</w:t>
            </w:r>
          </w:p>
          <w:p w14:paraId="71556DB6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67BDC6C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联系人：刘老师</w:t>
            </w:r>
          </w:p>
          <w:p w14:paraId="475BC741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联系电话：86915057</w:t>
            </w:r>
          </w:p>
          <w:p w14:paraId="39FF87F2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邮箱：41377@hdu.edu.cn</w:t>
            </w:r>
          </w:p>
        </w:tc>
      </w:tr>
    </w:tbl>
    <w:p w14:paraId="7E2C52CC">
      <w:pPr>
        <w:rPr>
          <w:rFonts w:ascii="仿宋_GB2312" w:hAnsi="仿宋_GB2312" w:eastAsia="仿宋_GB2312" w:cs="仿宋_GB2312"/>
          <w:sz w:val="28"/>
          <w:szCs w:val="36"/>
        </w:rPr>
      </w:pPr>
    </w:p>
    <w:sectPr>
      <w:pgSz w:w="16838" w:h="11906" w:orient="landscape"/>
      <w:pgMar w:top="607" w:right="437" w:bottom="607" w:left="43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2808C02"/>
    <w:multiLevelType w:val="singleLevel"/>
    <w:tmpl w:val="D2808C02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1">
    <w:nsid w:val="24234BE9"/>
    <w:multiLevelType w:val="singleLevel"/>
    <w:tmpl w:val="24234BE9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408"/>
    <w:rsid w:val="000B3FDA"/>
    <w:rsid w:val="004F2958"/>
    <w:rsid w:val="0086204D"/>
    <w:rsid w:val="008F48A3"/>
    <w:rsid w:val="00CB369F"/>
    <w:rsid w:val="00D82ED9"/>
    <w:rsid w:val="00E20408"/>
    <w:rsid w:val="00EB49C9"/>
    <w:rsid w:val="07D258D6"/>
    <w:rsid w:val="0A6E6ABA"/>
    <w:rsid w:val="1EEF3CA9"/>
    <w:rsid w:val="26D62895"/>
    <w:rsid w:val="3464006A"/>
    <w:rsid w:val="3A3F0FA4"/>
    <w:rsid w:val="3D9F3715"/>
    <w:rsid w:val="4A7055EE"/>
    <w:rsid w:val="4B5E7B96"/>
    <w:rsid w:val="4E75732D"/>
    <w:rsid w:val="554C385B"/>
    <w:rsid w:val="56E27E5D"/>
    <w:rsid w:val="70EB0CB1"/>
    <w:rsid w:val="793F41EC"/>
    <w:rsid w:val="796434BF"/>
    <w:rsid w:val="7B340AAD"/>
    <w:rsid w:val="7BD36A8B"/>
    <w:rsid w:val="BDB7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1482</Words>
  <Characters>1551</Characters>
  <Lines>5</Lines>
  <Paragraphs>1</Paragraphs>
  <TotalTime>1</TotalTime>
  <ScaleCrop>false</ScaleCrop>
  <LinksUpToDate>false</LinksUpToDate>
  <CharactersWithSpaces>1551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2026-03-10T09:42:00Z</dcterms:created>
  <dc:creator>DELL</dc:creator>
  <cp:lastModifiedBy>金金</cp:lastModifiedBy>
  <cp:lastPrinted>2026-09-11T02:50:00Z</cp:lastPrinted>
  <dcterms:modified xsi:type="dcterms:W3CDTF">2026-09-11T08:04:22Z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eyJoZGlkIjoiM2RkMDMzNWFlYTQ1MzI2NGUwYTg1YWQzMjQ4ZGJkYzEiLCJ1c2VySWQiOiI2MzExOTM4NjkifQ==</vt:lpwstr>
  </property>
  <property fmtid="{D5CDD505-2E9C-101B-9397-08002B2CF9AE}" pid="4" name="ICV">
    <vt:lpwstr>06B16C1C22B04D0EBF9F22C0B40DC3B2_13</vt:lpwstr>
  </property>
</Properties>
</file>