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693B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3：</w:t>
      </w:r>
    </w:p>
    <w:p w14:paraId="2BF736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0"/>
          <w:szCs w:val="40"/>
          <w:lang w:eastAsia="zh-CN"/>
        </w:rPr>
        <w:t>咸宁市消防救援支队招聘</w:t>
      </w:r>
    </w:p>
    <w:p w14:paraId="68640F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jc w:val="center"/>
        <w:textAlignment w:val="baseline"/>
        <w:rPr>
          <w:rFonts w:hint="default" w:ascii="Times New Roman" w:hAnsi="Times New Roman" w:eastAsia="方正小标宋简体" w:cs="Times New Roman"/>
          <w:color w:val="auto"/>
          <w:kern w:val="0"/>
          <w:sz w:val="40"/>
          <w:szCs w:val="40"/>
          <w:shd w:val="clear" w:color="auto" w:fill="auto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0"/>
          <w:szCs w:val="40"/>
          <w:lang w:eastAsia="zh-CN"/>
        </w:rPr>
        <w:t>政府专职消防员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0"/>
          <w:szCs w:val="40"/>
          <w:shd w:val="clear" w:color="auto" w:fill="auto"/>
        </w:rPr>
        <w:t>体能测试项目及标准</w:t>
      </w:r>
    </w:p>
    <w:p w14:paraId="429D7D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jc w:val="center"/>
        <w:textAlignment w:val="baseline"/>
        <w:rPr>
          <w:rFonts w:hint="default" w:ascii="Times New Roman" w:hAnsi="Times New Roman" w:eastAsia="方正小标宋简体" w:cs="Times New Roman"/>
          <w:color w:val="auto"/>
          <w:kern w:val="0"/>
          <w:sz w:val="40"/>
          <w:szCs w:val="40"/>
          <w:shd w:val="clear" w:color="auto" w:fill="auto"/>
        </w:rPr>
      </w:pPr>
    </w:p>
    <w:tbl>
      <w:tblPr>
        <w:tblStyle w:val="4"/>
        <w:tblW w:w="867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7"/>
        <w:gridCol w:w="688"/>
        <w:gridCol w:w="576"/>
        <w:gridCol w:w="42"/>
        <w:gridCol w:w="592"/>
        <w:gridCol w:w="28"/>
        <w:gridCol w:w="606"/>
        <w:gridCol w:w="15"/>
        <w:gridCol w:w="619"/>
        <w:gridCol w:w="2"/>
        <w:gridCol w:w="621"/>
        <w:gridCol w:w="11"/>
        <w:gridCol w:w="631"/>
        <w:gridCol w:w="729"/>
        <w:gridCol w:w="644"/>
        <w:gridCol w:w="722"/>
        <w:gridCol w:w="643"/>
      </w:tblGrid>
      <w:tr w14:paraId="44F676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510" w:type="dxa"/>
            <w:gridSpan w:val="2"/>
            <w:vMerge w:val="restart"/>
            <w:noWrap w:val="0"/>
            <w:vAlign w:val="center"/>
          </w:tcPr>
          <w:p w14:paraId="4C452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  <w:t>项    目</w:t>
            </w:r>
          </w:p>
        </w:tc>
        <w:tc>
          <w:tcPr>
            <w:tcW w:w="6526" w:type="dxa"/>
            <w:gridSpan w:val="15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AA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体能测试成绩对应分值、测试办法</w:t>
            </w:r>
          </w:p>
        </w:tc>
        <w:tc>
          <w:tcPr>
            <w:tcW w:w="643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163D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备注</w:t>
            </w:r>
          </w:p>
        </w:tc>
      </w:tr>
      <w:tr w14:paraId="129CCE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10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4358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8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C0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2.5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分</w:t>
            </w:r>
          </w:p>
        </w:tc>
        <w:tc>
          <w:tcPr>
            <w:tcW w:w="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BC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分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65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pacing w:val="-6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7.5</w:t>
            </w:r>
            <w:r>
              <w:rPr>
                <w:rFonts w:hint="default" w:ascii="Times New Roman" w:hAnsi="Times New Roman" w:eastAsia="楷体_GB2312" w:cs="Times New Roman"/>
                <w:color w:val="auto"/>
                <w:spacing w:val="-6"/>
                <w:kern w:val="0"/>
                <w:sz w:val="21"/>
                <w:szCs w:val="21"/>
                <w:shd w:val="clear" w:color="auto" w:fill="auto"/>
              </w:rPr>
              <w:t>分</w:t>
            </w:r>
          </w:p>
        </w:tc>
        <w:tc>
          <w:tcPr>
            <w:tcW w:w="6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FD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分</w:t>
            </w:r>
          </w:p>
        </w:tc>
        <w:tc>
          <w:tcPr>
            <w:tcW w:w="6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CF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pacing w:val="-23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12.5</w:t>
            </w:r>
            <w:r>
              <w:rPr>
                <w:rFonts w:hint="default" w:ascii="Times New Roman" w:hAnsi="Times New Roman" w:eastAsia="楷体_GB2312" w:cs="Times New Roman"/>
                <w:color w:val="auto"/>
                <w:spacing w:val="-23"/>
                <w:kern w:val="0"/>
                <w:sz w:val="21"/>
                <w:szCs w:val="21"/>
                <w:shd w:val="clear" w:color="auto" w:fill="auto"/>
              </w:rPr>
              <w:t>分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E5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分</w:t>
            </w:r>
          </w:p>
        </w:tc>
        <w:tc>
          <w:tcPr>
            <w:tcW w:w="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ED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pacing w:val="-23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17.5</w:t>
            </w:r>
            <w:r>
              <w:rPr>
                <w:rFonts w:hint="default" w:ascii="Times New Roman" w:hAnsi="Times New Roman" w:eastAsia="楷体_GB2312" w:cs="Times New Roman"/>
                <w:color w:val="auto"/>
                <w:spacing w:val="-23"/>
                <w:kern w:val="0"/>
                <w:sz w:val="21"/>
                <w:szCs w:val="21"/>
                <w:shd w:val="clear" w:color="auto" w:fill="auto"/>
              </w:rPr>
              <w:t>分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CE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分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3C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pacing w:val="-23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22.5</w:t>
            </w:r>
            <w:r>
              <w:rPr>
                <w:rFonts w:hint="default" w:ascii="Times New Roman" w:hAnsi="Times New Roman" w:eastAsia="楷体_GB2312" w:cs="Times New Roman"/>
                <w:color w:val="auto"/>
                <w:spacing w:val="-23"/>
                <w:kern w:val="0"/>
                <w:sz w:val="21"/>
                <w:szCs w:val="21"/>
                <w:shd w:val="clear" w:color="auto" w:fill="auto"/>
              </w:rPr>
              <w:t>分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CC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1"/>
                <w:szCs w:val="21"/>
                <w:shd w:val="clear" w:color="auto" w:fill="auto"/>
              </w:rPr>
              <w:t>分</w:t>
            </w:r>
          </w:p>
        </w:tc>
        <w:tc>
          <w:tcPr>
            <w:tcW w:w="64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3D39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</w:p>
        </w:tc>
      </w:tr>
      <w:tr w14:paraId="43CAB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10" w:type="dxa"/>
            <w:gridSpan w:val="2"/>
            <w:vMerge w:val="restart"/>
            <w:noWrap w:val="0"/>
            <w:vAlign w:val="center"/>
          </w:tcPr>
          <w:p w14:paraId="05CF1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  <w:t>1000米跑</w:t>
            </w:r>
          </w:p>
          <w:p w14:paraId="3D993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  <w:t>（分、秒）</w:t>
            </w:r>
          </w:p>
        </w:tc>
        <w:tc>
          <w:tcPr>
            <w:tcW w:w="68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0D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4′35″</w:t>
            </w:r>
          </w:p>
        </w:tc>
        <w:tc>
          <w:tcPr>
            <w:tcW w:w="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99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4′20″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4F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4′15″</w:t>
            </w:r>
          </w:p>
        </w:tc>
        <w:tc>
          <w:tcPr>
            <w:tcW w:w="6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47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4′10″</w:t>
            </w:r>
          </w:p>
        </w:tc>
        <w:tc>
          <w:tcPr>
            <w:tcW w:w="6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0E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4′05″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C1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4′00″</w:t>
            </w:r>
          </w:p>
        </w:tc>
        <w:tc>
          <w:tcPr>
            <w:tcW w:w="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3D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3′55″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F7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3′50″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C4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3′45″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64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3′40″</w:t>
            </w:r>
          </w:p>
        </w:tc>
        <w:tc>
          <w:tcPr>
            <w:tcW w:w="643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B306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必考项目</w:t>
            </w:r>
          </w:p>
        </w:tc>
      </w:tr>
      <w:tr w14:paraId="495D51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510" w:type="dxa"/>
            <w:gridSpan w:val="2"/>
            <w:vMerge w:val="continue"/>
            <w:noWrap w:val="0"/>
            <w:vAlign w:val="center"/>
          </w:tcPr>
          <w:p w14:paraId="0AFD3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526" w:type="dxa"/>
            <w:gridSpan w:val="1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5B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1.分组考核。</w:t>
            </w:r>
          </w:p>
          <w:p w14:paraId="6D673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2.在跑道或平地上标出起点线，考生从起点线处听到起跑口令后起跑，完成1000米距离到达终点线，记录时间。</w:t>
            </w:r>
          </w:p>
          <w:p w14:paraId="1EE4D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3.考核以完成时间计算成绩。</w:t>
            </w:r>
          </w:p>
        </w:tc>
        <w:tc>
          <w:tcPr>
            <w:tcW w:w="64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DD55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</w:p>
        </w:tc>
      </w:tr>
      <w:tr w14:paraId="3F7B5E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510" w:type="dxa"/>
            <w:gridSpan w:val="2"/>
            <w:vMerge w:val="restart"/>
            <w:noWrap w:val="0"/>
            <w:vAlign w:val="center"/>
          </w:tcPr>
          <w:p w14:paraId="3DA53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  <w:t>原地跳高</w:t>
            </w:r>
          </w:p>
          <w:p w14:paraId="01450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  <w:t>（厘米）</w:t>
            </w:r>
          </w:p>
        </w:tc>
        <w:tc>
          <w:tcPr>
            <w:tcW w:w="68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26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40</w:t>
            </w:r>
          </w:p>
        </w:tc>
        <w:tc>
          <w:tcPr>
            <w:tcW w:w="6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93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47</w:t>
            </w:r>
          </w:p>
        </w:tc>
        <w:tc>
          <w:tcPr>
            <w:tcW w:w="6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B8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50</w:t>
            </w:r>
          </w:p>
        </w:tc>
        <w:tc>
          <w:tcPr>
            <w:tcW w:w="62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9C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53</w:t>
            </w:r>
          </w:p>
        </w:tc>
        <w:tc>
          <w:tcPr>
            <w:tcW w:w="62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8E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55</w:t>
            </w:r>
          </w:p>
        </w:tc>
        <w:tc>
          <w:tcPr>
            <w:tcW w:w="62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FC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57</w:t>
            </w:r>
          </w:p>
        </w:tc>
        <w:tc>
          <w:tcPr>
            <w:tcW w:w="64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3E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60</w:t>
            </w:r>
          </w:p>
        </w:tc>
        <w:tc>
          <w:tcPr>
            <w:tcW w:w="72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DF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63</w:t>
            </w: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4F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65</w:t>
            </w:r>
          </w:p>
        </w:tc>
        <w:tc>
          <w:tcPr>
            <w:tcW w:w="72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D4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方正小标宋简体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67</w:t>
            </w:r>
          </w:p>
        </w:tc>
        <w:tc>
          <w:tcPr>
            <w:tcW w:w="643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A020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方正小标宋简体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两项任选一项</w:t>
            </w:r>
          </w:p>
        </w:tc>
      </w:tr>
      <w:tr w14:paraId="4390CC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510" w:type="dxa"/>
            <w:gridSpan w:val="2"/>
            <w:vMerge w:val="continue"/>
            <w:noWrap w:val="0"/>
            <w:vAlign w:val="center"/>
          </w:tcPr>
          <w:p w14:paraId="7E97D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526" w:type="dxa"/>
            <w:gridSpan w:val="15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FA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1.单个或分组考核。</w:t>
            </w:r>
          </w:p>
          <w:p w14:paraId="3EFB0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66BCC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3.考核以完成跳起高度计算成绩。</w:t>
            </w:r>
          </w:p>
        </w:tc>
        <w:tc>
          <w:tcPr>
            <w:tcW w:w="64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247C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</w:p>
        </w:tc>
      </w:tr>
      <w:tr w14:paraId="041924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510" w:type="dxa"/>
            <w:gridSpan w:val="2"/>
            <w:vMerge w:val="restart"/>
            <w:noWrap w:val="0"/>
            <w:vAlign w:val="center"/>
          </w:tcPr>
          <w:p w14:paraId="28EA9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  <w:t>立定跳远</w:t>
            </w:r>
          </w:p>
          <w:p w14:paraId="43F87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  <w:t>（米）</w:t>
            </w:r>
          </w:p>
        </w:tc>
        <w:tc>
          <w:tcPr>
            <w:tcW w:w="68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A4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2.01</w:t>
            </w:r>
          </w:p>
        </w:tc>
        <w:tc>
          <w:tcPr>
            <w:tcW w:w="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C4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2.13</w:t>
            </w:r>
          </w:p>
        </w:tc>
        <w:tc>
          <w:tcPr>
            <w:tcW w:w="62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E9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2.17</w:t>
            </w:r>
          </w:p>
        </w:tc>
        <w:tc>
          <w:tcPr>
            <w:tcW w:w="62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71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2.21</w:t>
            </w:r>
          </w:p>
        </w:tc>
        <w:tc>
          <w:tcPr>
            <w:tcW w:w="62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82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2.25</w:t>
            </w:r>
          </w:p>
        </w:tc>
        <w:tc>
          <w:tcPr>
            <w:tcW w:w="62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AA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2.29</w:t>
            </w:r>
          </w:p>
        </w:tc>
        <w:tc>
          <w:tcPr>
            <w:tcW w:w="64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B0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2.33</w:t>
            </w:r>
          </w:p>
        </w:tc>
        <w:tc>
          <w:tcPr>
            <w:tcW w:w="72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F0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2.37</w:t>
            </w:r>
          </w:p>
        </w:tc>
        <w:tc>
          <w:tcPr>
            <w:tcW w:w="6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E0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2.41</w:t>
            </w:r>
          </w:p>
        </w:tc>
        <w:tc>
          <w:tcPr>
            <w:tcW w:w="72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AF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2.45</w:t>
            </w:r>
          </w:p>
        </w:tc>
        <w:tc>
          <w:tcPr>
            <w:tcW w:w="64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219E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</w:p>
        </w:tc>
      </w:tr>
      <w:tr w14:paraId="2CEE12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1510" w:type="dxa"/>
            <w:gridSpan w:val="2"/>
            <w:vMerge w:val="continue"/>
            <w:noWrap w:val="0"/>
            <w:vAlign w:val="center"/>
          </w:tcPr>
          <w:p w14:paraId="3EA06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526" w:type="dxa"/>
            <w:gridSpan w:val="15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AF83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1.单个或分组考核。</w:t>
            </w:r>
          </w:p>
          <w:p w14:paraId="24818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6AFC6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3.考核以完成跳出长度计算成绩。</w:t>
            </w:r>
          </w:p>
        </w:tc>
        <w:tc>
          <w:tcPr>
            <w:tcW w:w="643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5D15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</w:p>
        </w:tc>
      </w:tr>
      <w:tr w14:paraId="35E152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503" w:type="dxa"/>
            <w:vMerge w:val="restart"/>
            <w:noWrap w:val="0"/>
            <w:vAlign w:val="center"/>
          </w:tcPr>
          <w:p w14:paraId="635CB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  <w:t>单杠引体向上（次/3分钟）</w:t>
            </w:r>
          </w:p>
        </w:tc>
        <w:tc>
          <w:tcPr>
            <w:tcW w:w="695" w:type="dxa"/>
            <w:gridSpan w:val="2"/>
            <w:noWrap w:val="0"/>
            <w:vAlign w:val="center"/>
          </w:tcPr>
          <w:p w14:paraId="0E23A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-</w:t>
            </w:r>
          </w:p>
        </w:tc>
        <w:tc>
          <w:tcPr>
            <w:tcW w:w="576" w:type="dxa"/>
            <w:noWrap w:val="0"/>
            <w:vAlign w:val="center"/>
          </w:tcPr>
          <w:p w14:paraId="323C8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-</w:t>
            </w:r>
          </w:p>
        </w:tc>
        <w:tc>
          <w:tcPr>
            <w:tcW w:w="634" w:type="dxa"/>
            <w:gridSpan w:val="2"/>
            <w:noWrap w:val="0"/>
            <w:vAlign w:val="center"/>
          </w:tcPr>
          <w:p w14:paraId="63AA7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634" w:type="dxa"/>
            <w:gridSpan w:val="2"/>
            <w:noWrap w:val="0"/>
            <w:vAlign w:val="center"/>
          </w:tcPr>
          <w:p w14:paraId="2B2F1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634" w:type="dxa"/>
            <w:gridSpan w:val="2"/>
            <w:noWrap w:val="0"/>
            <w:vAlign w:val="center"/>
          </w:tcPr>
          <w:p w14:paraId="6B8A6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634" w:type="dxa"/>
            <w:gridSpan w:val="3"/>
            <w:noWrap w:val="0"/>
            <w:vAlign w:val="center"/>
          </w:tcPr>
          <w:p w14:paraId="11D76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631" w:type="dxa"/>
            <w:noWrap w:val="0"/>
            <w:vAlign w:val="center"/>
          </w:tcPr>
          <w:p w14:paraId="3E279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729" w:type="dxa"/>
            <w:noWrap w:val="0"/>
            <w:vAlign w:val="center"/>
          </w:tcPr>
          <w:p w14:paraId="1D957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644" w:type="dxa"/>
            <w:noWrap w:val="0"/>
            <w:vAlign w:val="center"/>
          </w:tcPr>
          <w:p w14:paraId="32B36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72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07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6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E4B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两项任选一项</w:t>
            </w:r>
          </w:p>
        </w:tc>
      </w:tr>
      <w:tr w14:paraId="0F88DB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503" w:type="dxa"/>
            <w:vMerge w:val="continue"/>
            <w:noWrap w:val="0"/>
            <w:vAlign w:val="center"/>
          </w:tcPr>
          <w:p w14:paraId="7405A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533" w:type="dxa"/>
            <w:gridSpan w:val="16"/>
            <w:tcBorders>
              <w:right w:val="single" w:color="auto" w:sz="4" w:space="0"/>
            </w:tcBorders>
            <w:noWrap w:val="0"/>
            <w:vAlign w:val="center"/>
          </w:tcPr>
          <w:p w14:paraId="25F7F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1.单个或分组考核。</w:t>
            </w:r>
          </w:p>
          <w:p w14:paraId="73CF1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 xml:space="preserve">2.按照规定动作要领完成动作。引体时下颌高于杠面、身体不得借助振浪或摆动、悬垂时双肘关节伸直；脚触及地面或立柱，结束考核。 </w:t>
            </w:r>
          </w:p>
          <w:p w14:paraId="74CAB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3.考核以完成次数计算成绩。</w:t>
            </w:r>
          </w:p>
        </w:tc>
        <w:tc>
          <w:tcPr>
            <w:tcW w:w="64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58D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</w:p>
        </w:tc>
      </w:tr>
      <w:tr w14:paraId="00A3DF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503" w:type="dxa"/>
            <w:vMerge w:val="restart"/>
            <w:noWrap w:val="0"/>
            <w:vAlign w:val="center"/>
          </w:tcPr>
          <w:p w14:paraId="3B0C8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  <w:t>俯卧撑</w:t>
            </w:r>
          </w:p>
          <w:p w14:paraId="235D2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  <w:t>（次/2分钟）</w:t>
            </w:r>
          </w:p>
        </w:tc>
        <w:tc>
          <w:tcPr>
            <w:tcW w:w="69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2235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5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E8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D6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EB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37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6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40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63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38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20</w:t>
            </w:r>
          </w:p>
        </w:tc>
        <w:tc>
          <w:tcPr>
            <w:tcW w:w="72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92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25</w:t>
            </w: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64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30</w:t>
            </w:r>
          </w:p>
        </w:tc>
        <w:tc>
          <w:tcPr>
            <w:tcW w:w="72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1F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  <w:t>35</w:t>
            </w:r>
          </w:p>
        </w:tc>
        <w:tc>
          <w:tcPr>
            <w:tcW w:w="64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A364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</w:p>
        </w:tc>
      </w:tr>
      <w:tr w14:paraId="48CF79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503" w:type="dxa"/>
            <w:vMerge w:val="continue"/>
            <w:noWrap w:val="0"/>
            <w:vAlign w:val="center"/>
          </w:tcPr>
          <w:p w14:paraId="3B8BB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533" w:type="dxa"/>
            <w:gridSpan w:val="16"/>
            <w:tcBorders>
              <w:right w:val="single" w:color="auto" w:sz="4" w:space="0"/>
            </w:tcBorders>
            <w:noWrap w:val="0"/>
            <w:vAlign w:val="center"/>
          </w:tcPr>
          <w:p w14:paraId="5C3D8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1.单个或分组考核。</w:t>
            </w:r>
          </w:p>
          <w:p w14:paraId="536AA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</w:tc>
        <w:tc>
          <w:tcPr>
            <w:tcW w:w="64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CAC0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</w:p>
        </w:tc>
      </w:tr>
      <w:tr w14:paraId="742DB8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03" w:type="dxa"/>
            <w:vMerge w:val="restart"/>
            <w:noWrap w:val="0"/>
            <w:vAlign w:val="center"/>
          </w:tcPr>
          <w:p w14:paraId="601B3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  <w:t>10米×4</w:t>
            </w:r>
          </w:p>
          <w:p w14:paraId="76B6C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  <w:t>往返跑</w:t>
            </w:r>
          </w:p>
          <w:p w14:paraId="48ED4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  <w:t>（秒）</w:t>
            </w:r>
          </w:p>
        </w:tc>
        <w:tc>
          <w:tcPr>
            <w:tcW w:w="69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E36D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-153" w:leftChars="-73" w:right="-204" w:rightChars="-9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14″5</w:t>
            </w:r>
          </w:p>
        </w:tc>
        <w:tc>
          <w:tcPr>
            <w:tcW w:w="5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56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13″7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D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13″5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90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13″3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F7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12″9</w:t>
            </w:r>
          </w:p>
        </w:tc>
        <w:tc>
          <w:tcPr>
            <w:tcW w:w="6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E9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12″7</w:t>
            </w:r>
          </w:p>
        </w:tc>
        <w:tc>
          <w:tcPr>
            <w:tcW w:w="63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DA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12″5</w:t>
            </w:r>
          </w:p>
        </w:tc>
        <w:tc>
          <w:tcPr>
            <w:tcW w:w="72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F3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12″3</w:t>
            </w: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69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11″9</w:t>
            </w:r>
          </w:p>
        </w:tc>
        <w:tc>
          <w:tcPr>
            <w:tcW w:w="72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A8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10″3</w:t>
            </w:r>
          </w:p>
        </w:tc>
        <w:tc>
          <w:tcPr>
            <w:tcW w:w="643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4430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两项任选一项</w:t>
            </w:r>
          </w:p>
        </w:tc>
      </w:tr>
      <w:tr w14:paraId="7E82D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503" w:type="dxa"/>
            <w:vMerge w:val="continue"/>
            <w:noWrap w:val="0"/>
            <w:vAlign w:val="center"/>
          </w:tcPr>
          <w:p w14:paraId="678F6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533" w:type="dxa"/>
            <w:gridSpan w:val="1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1B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1.单个或分组考核。</w:t>
            </w:r>
          </w:p>
          <w:p w14:paraId="5CEED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037D0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3.考核以完成时间计算成绩。</w:t>
            </w:r>
          </w:p>
        </w:tc>
        <w:tc>
          <w:tcPr>
            <w:tcW w:w="64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35AD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</w:p>
        </w:tc>
      </w:tr>
      <w:tr w14:paraId="65823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3" w:type="dxa"/>
            <w:vMerge w:val="restart"/>
            <w:noWrap w:val="0"/>
            <w:vAlign w:val="center"/>
          </w:tcPr>
          <w:p w14:paraId="737BB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  <w:t>100米跑（秒）</w:t>
            </w:r>
          </w:p>
        </w:tc>
        <w:tc>
          <w:tcPr>
            <w:tcW w:w="6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1B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17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″3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FF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16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″4</w:t>
            </w:r>
          </w:p>
        </w:tc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1D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16″1</w:t>
            </w:r>
          </w:p>
        </w:tc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C8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″8</w:t>
            </w:r>
          </w:p>
        </w:tc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92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″5</w:t>
            </w:r>
          </w:p>
        </w:tc>
        <w:tc>
          <w:tcPr>
            <w:tcW w:w="6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67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″2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22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″9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AB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″6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09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″3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3D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</w:rPr>
              <w:t>″0</w:t>
            </w:r>
          </w:p>
        </w:tc>
        <w:tc>
          <w:tcPr>
            <w:tcW w:w="64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4B55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</w:p>
        </w:tc>
      </w:tr>
      <w:tr w14:paraId="41D150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1503" w:type="dxa"/>
            <w:vMerge w:val="continue"/>
            <w:noWrap w:val="0"/>
            <w:vAlign w:val="center"/>
          </w:tcPr>
          <w:p w14:paraId="5B938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533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32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1.分组考核。</w:t>
            </w:r>
          </w:p>
          <w:p w14:paraId="452D1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2.在100米长直线跑道上标出起点线和终点线，考生从起点线处听到起跑口令后起跑，通过终点线记录时间。</w:t>
            </w:r>
          </w:p>
          <w:p w14:paraId="78CAB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3.抢跑犯规，重新组织起跑；跑出本道或用其他方式干扰、阻碍他人者不记录成绩。</w:t>
            </w:r>
          </w:p>
        </w:tc>
        <w:tc>
          <w:tcPr>
            <w:tcW w:w="643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2E90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</w:p>
        </w:tc>
      </w:tr>
      <w:tr w14:paraId="66E92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503" w:type="dxa"/>
            <w:tcBorders>
              <w:bottom w:val="single" w:color="auto" w:sz="12" w:space="0"/>
            </w:tcBorders>
            <w:noWrap w:val="0"/>
            <w:vAlign w:val="center"/>
          </w:tcPr>
          <w:p w14:paraId="03D7E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auto"/>
              </w:rPr>
              <w:t>备    注</w:t>
            </w:r>
          </w:p>
        </w:tc>
        <w:tc>
          <w:tcPr>
            <w:tcW w:w="7176" w:type="dxa"/>
            <w:gridSpan w:val="17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7914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1.总成绩最高</w:t>
            </w:r>
            <w:r>
              <w:rPr>
                <w:rFonts w:hint="default" w:ascii="Times New Roman" w:hAnsi="Times New Roman" w:eastAsia="仿宋_GB2312" w:cs="Times New Roman"/>
                <w:strike w:val="0"/>
                <w:dstrike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分。</w:t>
            </w:r>
          </w:p>
          <w:p w14:paraId="776DB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shd w:val="clear" w:color="auto" w:fill="auto"/>
              </w:rPr>
              <w:t>测试项目及标准中“以上”“以下”均含本级、本数。</w:t>
            </w:r>
          </w:p>
        </w:tc>
      </w:tr>
    </w:tbl>
    <w:p w14:paraId="65CF0862">
      <w:pPr>
        <w:rPr>
          <w:rFonts w:hint="eastAsia"/>
          <w:lang w:val="en-US" w:eastAsia="zh-CN"/>
        </w:rPr>
      </w:pPr>
    </w:p>
    <w:sectPr>
      <w:headerReference r:id="rId5" w:type="default"/>
      <w:pgSz w:w="12240" w:h="15840"/>
      <w:pgMar w:top="1440" w:right="1803" w:bottom="1440" w:left="180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18206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745B5"/>
    <w:rsid w:val="0B3745B5"/>
    <w:rsid w:val="1EEA84F0"/>
    <w:rsid w:val="4ABB6304"/>
    <w:rsid w:val="5FFE39EE"/>
    <w:rsid w:val="65B2BB26"/>
    <w:rsid w:val="6DFFFDD2"/>
    <w:rsid w:val="75FA45A2"/>
    <w:rsid w:val="7DF758B0"/>
    <w:rsid w:val="7EF9BD57"/>
    <w:rsid w:val="9777411E"/>
    <w:rsid w:val="ABF72C4B"/>
    <w:rsid w:val="BBF79C1B"/>
    <w:rsid w:val="BEE545A6"/>
    <w:rsid w:val="CF5F0804"/>
    <w:rsid w:val="CFFFC20E"/>
    <w:rsid w:val="DDFD4465"/>
    <w:rsid w:val="DFDA6339"/>
    <w:rsid w:val="E7F2591C"/>
    <w:rsid w:val="E7FF3DD3"/>
    <w:rsid w:val="EBFC324F"/>
    <w:rsid w:val="F3BFEF53"/>
    <w:rsid w:val="F5DE5A2A"/>
    <w:rsid w:val="F9EA5685"/>
    <w:rsid w:val="FEDF454E"/>
    <w:rsid w:val="FEFB9CF9"/>
    <w:rsid w:val="FF3E7B76"/>
    <w:rsid w:val="FF7E6824"/>
    <w:rsid w:val="FFBF2897"/>
    <w:rsid w:val="FFDF25FE"/>
    <w:rsid w:val="FFFFB84E"/>
    <w:rsid w:val="FFFFD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2026-01-29T00:55:00Z</dcterms:created>
  <dc:creator>小白管理员</dc:creator>
  <cp:lastModifiedBy>XNXF</cp:lastModifiedBy>
  <dcterms:modified xsi:type="dcterms:W3CDTF">2026-08-27T16:36:12Z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086DAB5D08C9D8E3B70276690A0D72CE_43</vt:lpwstr>
  </property>
  <property fmtid="{D5CDD505-2E9C-101B-9397-08002B2CF9AE}" pid="4" name="KSOTemplateDocerSaveRecord">
    <vt:lpwstr>eyJoZGlkIjoiMGRhMWQ1M2EwZTFhY2RkZWQxNjA4MDExMjc1MWI0YjUiLCJ1c2VySWQiOiIzNDE5OTI2NzkifQ==</vt:lpwstr>
  </property>
</Properties>
</file>