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55EF8">
      <w:pPr>
        <w:jc w:val="center"/>
        <w:rPr>
          <w:rFonts w:hint="eastAsia" w:ascii="Times New Roman" w:hAnsi="Times New Roman" w:eastAsia="方正小标宋简体" w:cs="Times New Roman"/>
          <w:kern w:val="0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0"/>
          <w:szCs w:val="40"/>
          <w:highlight w:val="none"/>
          <w:lang w:val="en-US" w:eastAsia="zh-CN"/>
        </w:rPr>
        <w:t>2026年度博望区人民医院</w:t>
      </w:r>
      <w:r>
        <w:rPr>
          <w:rFonts w:hint="eastAsia" w:ascii="Times New Roman" w:hAnsi="Times New Roman" w:eastAsia="方正小标宋简体" w:cs="Times New Roman"/>
          <w:kern w:val="0"/>
          <w:sz w:val="40"/>
          <w:szCs w:val="40"/>
          <w:highlight w:val="none"/>
          <w:lang w:val="en-US" w:eastAsia="zh-CN"/>
        </w:rPr>
        <w:t>人才引进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kern w:val="0"/>
          <w:sz w:val="40"/>
          <w:szCs w:val="40"/>
          <w:highlight w:val="none"/>
          <w:lang w:val="en-US" w:eastAsia="zh-CN"/>
        </w:rPr>
        <w:t>人员岗位计划表</w:t>
      </w:r>
    </w:p>
    <w:tbl>
      <w:tblPr>
        <w:tblStyle w:val="3"/>
        <w:tblW w:w="140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661"/>
        <w:gridCol w:w="723"/>
        <w:gridCol w:w="1064"/>
        <w:gridCol w:w="870"/>
        <w:gridCol w:w="975"/>
        <w:gridCol w:w="1710"/>
        <w:gridCol w:w="7506"/>
      </w:tblGrid>
      <w:tr w14:paraId="2C1CC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4286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0876A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  <w:highlight w:val="none"/>
              </w:rPr>
              <w:t>主管部门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BF45D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  <w:highlight w:val="none"/>
              </w:rPr>
              <w:t>招聘单位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B162B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  <w:highlight w:val="none"/>
              </w:rPr>
              <w:t>单位类别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C617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  <w:highlight w:val="none"/>
              </w:rPr>
              <w:t>岗位名称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E29D9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  <w:highlight w:val="none"/>
              </w:rPr>
              <w:t>招聘人数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4D86D"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专业</w:t>
            </w:r>
          </w:p>
        </w:tc>
        <w:tc>
          <w:tcPr>
            <w:tcW w:w="7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A9BB0"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相关要求</w:t>
            </w:r>
          </w:p>
        </w:tc>
      </w:tr>
      <w:tr w14:paraId="14075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698F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B006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博望区卫健委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CA70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78E5E">
            <w:pPr>
              <w:widowControl/>
              <w:spacing w:line="300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ED7D7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重症医学科、急诊科高层次人才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4A722">
            <w:pPr>
              <w:widowControl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10663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临床医学</w:t>
            </w:r>
          </w:p>
        </w:tc>
        <w:tc>
          <w:tcPr>
            <w:tcW w:w="7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A5651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1.具有副高及以上职称；</w:t>
            </w:r>
          </w:p>
          <w:p w14:paraId="3513D537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2.县级医院学术（学科）带头人和“三名”（名院、名医、名药）工作室负责人；</w:t>
            </w:r>
          </w:p>
          <w:p w14:paraId="49C71697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.报考者需满足上述条件之一，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周岁及以下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且执业范围符合报考岗位要求。</w:t>
            </w:r>
          </w:p>
        </w:tc>
      </w:tr>
      <w:tr w14:paraId="568C9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FC4C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4CE3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博望区卫健委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E740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31BAA">
            <w:pPr>
              <w:widowControl/>
              <w:spacing w:line="300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634C0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心血管内科高层次人才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BBFCA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2B065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临床医学</w:t>
            </w:r>
          </w:p>
        </w:tc>
        <w:tc>
          <w:tcPr>
            <w:tcW w:w="7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5CF57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1.具有副高及以上职称；</w:t>
            </w:r>
          </w:p>
          <w:p w14:paraId="76406A88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2.县级医院学术（学科）带头人和“三名”（名院、名医、名药）工作室负责人；</w:t>
            </w:r>
          </w:p>
          <w:p w14:paraId="3A1DFD8A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.报考者需满足上述条件之一，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周岁及以下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且执业范围符合报考岗位要求。</w:t>
            </w:r>
          </w:p>
        </w:tc>
      </w:tr>
      <w:tr w14:paraId="4FFE4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FE41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FE8C1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博望区卫健委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EB2A3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285A28">
            <w:pPr>
              <w:widowControl/>
              <w:spacing w:line="300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633A33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超声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医学科高层次人才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50E3AF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BBB268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临床医学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医学影像学</w:t>
            </w:r>
          </w:p>
        </w:tc>
        <w:tc>
          <w:tcPr>
            <w:tcW w:w="7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7FD617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1.具有副高及以上职称；</w:t>
            </w:r>
          </w:p>
          <w:p w14:paraId="378D004D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2.县级医院学术（学科）带头人和“三名”（名院、名医、名药）工作室负责人；</w:t>
            </w:r>
          </w:p>
          <w:p w14:paraId="6178B360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.报考者需满足上述条件之一，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周岁及以下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且执业范围符合报考岗位要求。</w:t>
            </w:r>
          </w:p>
        </w:tc>
      </w:tr>
      <w:tr w14:paraId="6644F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B844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EE363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博望区卫健委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7F2FC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747058">
            <w:pPr>
              <w:widowControl/>
              <w:spacing w:line="300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40EBD2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消化内科高层次人才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586600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B61AA6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临床医学</w:t>
            </w:r>
          </w:p>
        </w:tc>
        <w:tc>
          <w:tcPr>
            <w:tcW w:w="7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E43E1A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1.具有副高及以上职称；</w:t>
            </w:r>
          </w:p>
          <w:p w14:paraId="3A4F8602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2.县级医院学术（学科）带头人和“三名”（名院、名医、名药）工作室负责人；</w:t>
            </w:r>
          </w:p>
          <w:p w14:paraId="7F20F76F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.报考者需满足上述条件之一，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周岁及以下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且执业范围符合报考岗位要求。</w:t>
            </w:r>
          </w:p>
        </w:tc>
      </w:tr>
      <w:tr w14:paraId="54A22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A766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B1AB5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博望区卫健委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172B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63A28C">
            <w:pPr>
              <w:widowControl/>
              <w:spacing w:line="300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A56D3E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 w:bidi="ar"/>
              </w:rPr>
              <w:t>中医科、</w:t>
            </w:r>
          </w:p>
          <w:p w14:paraId="2725E3DB">
            <w:pPr>
              <w:pStyle w:val="2"/>
              <w:ind w:left="0" w:leftChars="0" w:firstLine="0" w:firstLineChars="0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康复科</w:t>
            </w:r>
          </w:p>
          <w:p w14:paraId="044439F5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高层次人才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AA21B2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8CC3EB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 w:bidi="ar"/>
              </w:rPr>
              <w:t>中医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学</w:t>
            </w:r>
          </w:p>
          <w:p w14:paraId="7EE02E43">
            <w:pPr>
              <w:pStyle w:val="2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 w:bidi="ar"/>
              </w:rPr>
              <w:t>中医骨伤学</w:t>
            </w:r>
          </w:p>
          <w:p w14:paraId="082B4807">
            <w:pPr>
              <w:widowControl/>
              <w:spacing w:line="320" w:lineRule="exact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康复医学与理疗学</w:t>
            </w:r>
          </w:p>
        </w:tc>
        <w:tc>
          <w:tcPr>
            <w:tcW w:w="7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A7D8E4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1.具有副高及以上职称；</w:t>
            </w:r>
          </w:p>
          <w:p w14:paraId="05D4FBE8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2.县级医院学术（学科）带头人和“三名”（名院、名医、名药）工作室负责人；</w:t>
            </w:r>
          </w:p>
          <w:p w14:paraId="3CB71461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.报考者需满足上述条件之一，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 w:bidi="ar"/>
              </w:rPr>
              <w:t>周岁及以下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且执业范围符合报考岗位要求。</w:t>
            </w:r>
          </w:p>
        </w:tc>
      </w:tr>
      <w:tr w14:paraId="35C6C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08AD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B9921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博望区卫健委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2D76F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8A7871">
            <w:pPr>
              <w:widowControl/>
              <w:spacing w:line="300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19D099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儿科高层次人才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D07208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B79D21">
            <w:pPr>
              <w:widowControl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临床医学</w:t>
            </w:r>
          </w:p>
        </w:tc>
        <w:tc>
          <w:tcPr>
            <w:tcW w:w="7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C6401B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1.具有副高及以上职称；</w:t>
            </w:r>
          </w:p>
          <w:p w14:paraId="029063DC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2.县级医院学术（学科）带头人和“三名”（名院、名医、名药）工作室负责人；</w:t>
            </w:r>
          </w:p>
          <w:p w14:paraId="05FC4C9C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.报考者需满足上述条件之一，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周岁及以下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且执业范围符合报考岗位要求。</w:t>
            </w:r>
          </w:p>
        </w:tc>
      </w:tr>
      <w:tr w14:paraId="7AC36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FA0F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9EEE7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博望区卫健委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61C53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EA199F">
            <w:pPr>
              <w:widowControl/>
              <w:spacing w:line="300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D10BAD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zh-CN" w:bidi="ar"/>
              </w:rPr>
              <w:t>外科高层次人才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F3ABA8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4F8900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临床医学</w:t>
            </w:r>
          </w:p>
        </w:tc>
        <w:tc>
          <w:tcPr>
            <w:tcW w:w="7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C778C8">
            <w:pPr>
              <w:pStyle w:val="2"/>
              <w:ind w:firstLine="0" w:firstLineChars="0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45周岁及以下具有全日制硕士研究生及以上学历和学位；</w:t>
            </w:r>
          </w:p>
          <w:p w14:paraId="6DA5FAE1">
            <w:pPr>
              <w:pStyle w:val="2"/>
              <w:ind w:firstLine="0" w:firstLineChars="0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bidi="ar"/>
              </w:rPr>
              <w:t>40周岁及以下具有在职硕士学位、执业医师资格证和住院医师规范化培训合格证；</w:t>
            </w:r>
          </w:p>
          <w:p w14:paraId="084D9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3.报考者需满足上述条件之一，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报考者具有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执业医师及以上资格证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 w:bidi="ar"/>
              </w:rPr>
              <w:t>执业范围符合报考岗位要求。</w:t>
            </w:r>
          </w:p>
        </w:tc>
      </w:tr>
    </w:tbl>
    <w:p w14:paraId="24C1EE6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B3F60D-EB45-4A88-A82E-7EC69129AF5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3D4C0D64-16FA-4ABB-9137-464CB7E6E1C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D524E8FF-7AFC-4636-A13A-4B44837561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727B1"/>
    <w:rsid w:val="52E7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2026-09-04T07:58:00Z</dcterms:created>
  <dc:creator>persist</dc:creator>
  <cp:lastModifiedBy>persist</cp:lastModifiedBy>
  <dcterms:modified xsi:type="dcterms:W3CDTF">2026-09-04T07:59:53Z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7EB8CA7A9E55463F9EF11A469E9F9F28_11</vt:lpwstr>
  </property>
  <property fmtid="{D5CDD505-2E9C-101B-9397-08002B2CF9AE}" pid="4" name="KSOTemplateDocerSaveRecord">
    <vt:lpwstr>eyJoZGlkIjoiOTZlMWVlMmEzMzUzZTY4NTNlOGJkMTRhMmNmY2MzYWUiLCJ1c2VySWQiOiIyNDk5MjU1OTMifQ==</vt:lpwstr>
  </property>
</Properties>
</file>