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57B90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公益性岗位人员身份核查流程</w:t>
      </w:r>
    </w:p>
    <w:p w14:paraId="0C0E5E85">
      <w:pPr>
        <w:ind w:firstLine="880" w:firstLineChars="200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</w:p>
    <w:p w14:paraId="7DFB2BD2">
      <w:pPr>
        <w:ind w:firstLine="880" w:firstLineChars="200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一、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查询个人办理营业执照流程</w:t>
      </w:r>
    </w:p>
    <w:p w14:paraId="601865A3">
      <w:pPr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第一步：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微信搜索小程序“电子营业执照”点击进入。</w:t>
      </w:r>
    </w:p>
    <w:p w14:paraId="4B7361B7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2510790" cy="3731260"/>
            <wp:effectExtent l="0" t="0" r="3810" b="2540"/>
            <wp:docPr id="2" name="图片 1" descr="微信图片_202303141452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微信图片_20230314145233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10790" cy="373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AE6B0">
      <w:pPr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第二步：在“温馨提示”页面中选择“我再看看”。</w:t>
      </w:r>
    </w:p>
    <w:p w14:paraId="36F830BD">
      <w:pPr>
        <w:ind w:firstLine="640" w:firstLineChars="200"/>
        <w:jc w:val="center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3270250" cy="3634740"/>
            <wp:effectExtent l="0" t="0" r="6350" b="3810"/>
            <wp:docPr id="4" name="图片 2" descr="c6375e0c5d5c3b231e009fe839a38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c6375e0c5d5c3b231e009fe839a384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7025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B57D2">
      <w:pPr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第三步：在主页面选择“其他应用”。</w:t>
      </w:r>
    </w:p>
    <w:p w14:paraId="0A205739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3536950" cy="3710940"/>
            <wp:effectExtent l="0" t="0" r="6350" b="3810"/>
            <wp:docPr id="11" name="图片 3" descr="e42cf3240f477456bb3535811553f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 descr="e42cf3240f477456bb3535811553f0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3695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21989">
      <w:pPr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 w14:paraId="19B3086E">
      <w:pPr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第四步：在“其他应用”页面选择“投资任职情况查询”</w:t>
      </w:r>
    </w:p>
    <w:p w14:paraId="7CED90E1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2174875" cy="3468370"/>
            <wp:effectExtent l="0" t="0" r="15875" b="17780"/>
            <wp:docPr id="6" name="图片 4" descr="微信图片_20230314145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微信图片_2023031414523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74875" cy="346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50CDD">
      <w:pPr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 w14:paraId="73D92354">
      <w:pPr>
        <w:ind w:firstLine="640" w:firstLineChars="200"/>
        <w:jc w:val="both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第五步：输入姓名、身份证号，点击“确认”，进行人脸识别（需要微信绑定银行卡），查询显示“投资任职信息”。</w:t>
      </w:r>
    </w:p>
    <w:p w14:paraId="10839FFA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3025140" cy="4210685"/>
            <wp:effectExtent l="0" t="0" r="3810" b="18415"/>
            <wp:docPr id="5" name="图片 5" descr="微信图片_20230314145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3031414523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421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6637F">
      <w:pPr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将“投资任职信息”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查到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的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信息截图打印，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本人签字，单位在截图上盖章，并标注查询年月日。</w:t>
      </w:r>
    </w:p>
    <w:p w14:paraId="20411EF5">
      <w:pPr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16A7053E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114D5C65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2A76F111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3D146842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103B39ED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03782404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23987377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</w:p>
    <w:p w14:paraId="187F9901"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二、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查询公积金流程</w:t>
      </w:r>
    </w:p>
    <w:p w14:paraId="210DA9F4">
      <w:pPr>
        <w:ind w:firstLine="640" w:firstLineChars="2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第一步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在微信中搜索“公积金查询”，选择“全国住房公积金”</w:t>
      </w:r>
    </w:p>
    <w:p w14:paraId="2F8AA719">
      <w:pPr>
        <w:jc w:val="center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drawing>
          <wp:inline distT="0" distB="0" distL="114300" distR="114300">
            <wp:extent cx="2287270" cy="3249930"/>
            <wp:effectExtent l="0" t="0" r="17780" b="7620"/>
            <wp:docPr id="3" name="图片 6" descr="d34ed8883ce89d38da31d4ec84b24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 descr="d34ed8883ce89d38da31d4ec84b24a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7270" cy="324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52FE5">
      <w:pPr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第二步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点击登录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。</w:t>
      </w:r>
    </w:p>
    <w:p w14:paraId="6A865AC5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drawing>
          <wp:inline distT="0" distB="0" distL="114300" distR="114300">
            <wp:extent cx="2712085" cy="3440430"/>
            <wp:effectExtent l="0" t="0" r="12065" b="7620"/>
            <wp:docPr id="8" name="图片 7" descr="b837f1e09fc69064b70b807d6410a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b837f1e09fc69064b70b807d6410aab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12085" cy="3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93482">
      <w:pPr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第三步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输入姓名、身份证号，选择“人脸识别一键登录”</w:t>
      </w:r>
    </w:p>
    <w:p w14:paraId="467B43E2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drawing>
          <wp:inline distT="0" distB="0" distL="114300" distR="114300">
            <wp:extent cx="3425825" cy="3667125"/>
            <wp:effectExtent l="0" t="0" r="3175" b="9525"/>
            <wp:docPr id="9" name="图片 8" descr="a95e95481efc240e2959915378ec6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a95e95481efc240e2959915378ec64a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258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2EFFF">
      <w:pPr>
        <w:ind w:firstLine="640" w:firstLineChars="2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第四步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登录以后，选择“账户信息”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。</w:t>
      </w:r>
    </w:p>
    <w:p w14:paraId="77F233FE">
      <w:pPr>
        <w:jc w:val="center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drawing>
          <wp:inline distT="0" distB="0" distL="114300" distR="114300">
            <wp:extent cx="3980815" cy="3590290"/>
            <wp:effectExtent l="0" t="0" r="635" b="10160"/>
            <wp:docPr id="10" name="图片 9" descr="14a8d7a5d22fe2399493c16fbd76e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14a8d7a5d22fe2399493c16fbd76e6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80815" cy="359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9FE66"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150FAA5B">
      <w:pPr>
        <w:ind w:firstLine="640" w:firstLineChars="200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第五步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在账户信息中，选择“点击查看详情”。</w:t>
      </w:r>
    </w:p>
    <w:p w14:paraId="08367937">
      <w:pPr>
        <w:ind w:firstLine="640" w:firstLineChars="200"/>
        <w:jc w:val="center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drawing>
          <wp:inline distT="0" distB="0" distL="114300" distR="114300">
            <wp:extent cx="3531235" cy="2301875"/>
            <wp:effectExtent l="0" t="0" r="12065" b="3175"/>
            <wp:docPr id="7" name="图片 10" descr="d3619e74219bc9d64673cce23847d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0" descr="d3619e74219bc9d64673cce23847d2a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31235" cy="230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0D052">
      <w:pPr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7300C6D1">
      <w:pPr>
        <w:ind w:firstLine="640" w:firstLineChars="200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第六步：在“公积金账户详情”中查看单位名称。</w:t>
      </w:r>
    </w:p>
    <w:p w14:paraId="471F0708">
      <w:pPr>
        <w:ind w:firstLine="640" w:firstLineChars="200"/>
        <w:jc w:val="center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2966085" cy="3510915"/>
            <wp:effectExtent l="0" t="0" r="5715" b="13335"/>
            <wp:docPr id="1" name="图片 11" descr="b1d722d38cc244ae891493468ee6d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b1d722d38cc244ae891493468ee6db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66085" cy="351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F0224">
      <w:pPr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4C19734E">
      <w:pPr>
        <w:ind w:firstLine="640" w:firstLineChars="200"/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将“公积金账户详情”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查到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的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信息截图打印，本人签字，单位在截图上盖章，并标注查询年月日。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9856E3F-EBF4-4FC8-BA96-196E75678F1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D5A088E-F428-4C82-B2EB-CF3F37A1B071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D23653DD-32EF-4231-A00D-1D642F2E8805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BA8E57B4-B411-4487-9E35-D913E7660A0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191253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DE97B2">
    <w:pPr>
      <w:pStyle w:val="6"/>
      <w:rPr>
        <w:rFonts w:hint="eastAsia" w:ascii="黑体" w:hAnsi="黑体" w:eastAsia="黑体" w:cs="黑体"/>
        <w:sz w:val="28"/>
        <w:szCs w:val="28"/>
        <w:lang w:val="en-US" w:eastAsia="zh-CN"/>
      </w:rPr>
    </w:pPr>
    <w:bookmarkStart w:id="0" w:name="_GoBack"/>
    <w:r>
      <w:rPr>
        <w:rFonts w:hint="eastAsia" w:ascii="黑体" w:hAnsi="黑体" w:eastAsia="黑体" w:cs="黑体"/>
        <w:sz w:val="28"/>
        <w:szCs w:val="28"/>
        <w:lang w:val="en-US" w:eastAsia="zh-CN"/>
      </w:rPr>
      <w:t>附件6</w:t>
    </w:r>
  </w:p>
  <w:bookmarkEnd w:id="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FFB69A"/>
    <w:rsid w:val="00E24D09"/>
    <w:rsid w:val="05290E6D"/>
    <w:rsid w:val="42260F97"/>
    <w:rsid w:val="47FD2C77"/>
    <w:rsid w:val="5685043C"/>
    <w:rsid w:val="5BBF2267"/>
    <w:rsid w:val="7AFFB69A"/>
    <w:rsid w:val="B6EF91BB"/>
    <w:rsid w:val="E9EFF793"/>
    <w:rsid w:val="FF6EF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方正小标宋简体" w:cs="宋体"/>
      <w:kern w:val="44"/>
      <w:sz w:val="44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楷体_GB2312"/>
      <w:b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392</Words>
  <Characters>392</Characters>
  <Lines>0</Lines>
  <Paragraphs>0</Paragraphs>
  <TotalTime>1</TotalTime>
  <ScaleCrop>false</ScaleCrop>
  <LinksUpToDate>false</LinksUpToDate>
  <CharactersWithSpaces>392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2025-02-17T14:55:00Z</dcterms:created>
  <dc:creator>jiuye</dc:creator>
  <cp:lastModifiedBy>牟雪</cp:lastModifiedBy>
  <cp:lastPrinted>2026-08-31T07:52:43Z</cp:lastPrinted>
  <dcterms:modified xsi:type="dcterms:W3CDTF">2026-08-31T07:52:51Z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6262EB300C7950104ADDB2670BF0AF74</vt:lpwstr>
  </property>
  <property fmtid="{D5CDD505-2E9C-101B-9397-08002B2CF9AE}" pid="4" name="KSOTemplateDocerSaveRecord">
    <vt:lpwstr>eyJoZGlkIjoiNTgzYWVmOTkzMTJlZTJjOTg4ZTMxODIwMjY1MTA0ZDEiLCJ1c2VySWQiOiI4OTU1MTA4NDMifQ==</vt:lpwstr>
  </property>
</Properties>
</file>