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57AE34" w14:textId="77777777" w:rsidR="000D5E4E" w:rsidRDefault="00000000">
      <w:pPr>
        <w:adjustRightInd w:val="0"/>
        <w:snapToGrid w:val="0"/>
        <w:spacing w:line="570" w:lineRule="exact"/>
        <w:jc w:val="center"/>
        <w:rPr>
          <w:rFonts w:ascii="微软雅黑" w:eastAsia="微软雅黑" w:hAnsi="微软雅黑" w:cs="Times New Roman" w:hint="eastAsia"/>
          <w:b/>
          <w:color w:val="0070C0"/>
          <w:sz w:val="36"/>
        </w:rPr>
      </w:pPr>
      <w:r>
        <w:rPr>
          <w:rFonts w:ascii="微软雅黑" w:eastAsia="微软雅黑" w:hAnsi="微软雅黑" w:cs="Times New Roman"/>
          <w:b/>
          <w:color w:val="0070C0"/>
          <w:sz w:val="36"/>
        </w:rPr>
        <w:t>浪潮集团202</w:t>
      </w:r>
      <w:r>
        <w:rPr>
          <w:rFonts w:ascii="微软雅黑" w:eastAsia="微软雅黑" w:hAnsi="微软雅黑" w:cs="Times New Roman" w:hint="eastAsia"/>
          <w:b/>
          <w:color w:val="0070C0"/>
          <w:sz w:val="36"/>
        </w:rPr>
        <w:t>7届</w:t>
      </w:r>
      <w:r>
        <w:rPr>
          <w:rFonts w:ascii="微软雅黑" w:eastAsia="微软雅黑" w:hAnsi="微软雅黑" w:cs="Times New Roman"/>
          <w:b/>
          <w:color w:val="0070C0"/>
          <w:sz w:val="36"/>
        </w:rPr>
        <w:t>校园招聘</w:t>
      </w:r>
      <w:r>
        <w:rPr>
          <w:rFonts w:ascii="微软雅黑" w:eastAsia="微软雅黑" w:hAnsi="微软雅黑" w:cs="Times New Roman" w:hint="eastAsia"/>
          <w:b/>
          <w:color w:val="0070C0"/>
          <w:sz w:val="36"/>
        </w:rPr>
        <w:t>简章</w:t>
      </w:r>
    </w:p>
    <w:p w14:paraId="7CC2EFC8" w14:textId="77777777" w:rsidR="000D5E4E" w:rsidRDefault="000D5E4E">
      <w:pPr>
        <w:adjustRightInd w:val="0"/>
        <w:snapToGrid w:val="0"/>
        <w:spacing w:line="570" w:lineRule="exact"/>
        <w:ind w:firstLineChars="200" w:firstLine="440"/>
        <w:rPr>
          <w:rFonts w:ascii="微软雅黑" w:eastAsia="微软雅黑" w:hAnsi="微软雅黑" w:cs="Times New Roman" w:hint="eastAsia"/>
          <w:b/>
          <w:color w:val="0070C0"/>
          <w:sz w:val="22"/>
        </w:rPr>
      </w:pPr>
    </w:p>
    <w:p w14:paraId="5D75C543" w14:textId="77777777" w:rsidR="000D5E4E" w:rsidRDefault="00000000">
      <w:pPr>
        <w:adjustRightInd w:val="0"/>
        <w:snapToGrid w:val="0"/>
        <w:spacing w:line="570" w:lineRule="exact"/>
        <w:ind w:firstLineChars="200" w:firstLine="440"/>
        <w:rPr>
          <w:rFonts w:ascii="微软雅黑" w:eastAsia="微软雅黑" w:hAnsi="微软雅黑" w:cs="Times New Roman" w:hint="eastAsia"/>
          <w:sz w:val="22"/>
        </w:rPr>
      </w:pPr>
      <w:r>
        <w:rPr>
          <w:rFonts w:ascii="微软雅黑" w:eastAsia="微软雅黑" w:hAnsi="微软雅黑" w:cs="Times New Roman" w:hint="eastAsia"/>
          <w:sz w:val="22"/>
        </w:rPr>
        <w:t>浪潮是中国领先的云计算、大数据服务商，拥有</w:t>
      </w:r>
      <w:r>
        <w:rPr>
          <w:rFonts w:ascii="微软雅黑" w:eastAsia="微软雅黑" w:hAnsi="微软雅黑" w:cs="Times New Roman"/>
          <w:sz w:val="22"/>
        </w:rPr>
        <w:t>3家上市公司</w:t>
      </w:r>
      <w:r>
        <w:rPr>
          <w:rFonts w:ascii="微软雅黑" w:eastAsia="微软雅黑" w:hAnsi="微软雅黑" w:cs="Times New Roman" w:hint="eastAsia"/>
          <w:sz w:val="22"/>
        </w:rPr>
        <w:t>。近年来，浪潮深耕算力基础设施、智能云与大数据服务、数智化解决方案三大业务板块，已为全球1</w:t>
      </w:r>
      <w:r>
        <w:rPr>
          <w:rFonts w:ascii="微软雅黑" w:eastAsia="微软雅黑" w:hAnsi="微软雅黑" w:cs="Times New Roman"/>
          <w:sz w:val="22"/>
        </w:rPr>
        <w:t>20</w:t>
      </w:r>
      <w:r>
        <w:rPr>
          <w:rFonts w:ascii="微软雅黑" w:eastAsia="微软雅黑" w:hAnsi="微软雅黑" w:cs="Times New Roman" w:hint="eastAsia"/>
          <w:sz w:val="22"/>
        </w:rPr>
        <w:t>多个国家和地区提供I</w:t>
      </w:r>
      <w:r>
        <w:rPr>
          <w:rFonts w:ascii="微软雅黑" w:eastAsia="微软雅黑" w:hAnsi="微软雅黑" w:cs="Times New Roman"/>
          <w:sz w:val="22"/>
        </w:rPr>
        <w:t>T</w:t>
      </w:r>
      <w:r>
        <w:rPr>
          <w:rFonts w:ascii="微软雅黑" w:eastAsia="微软雅黑" w:hAnsi="微软雅黑" w:cs="Times New Roman" w:hint="eastAsia"/>
          <w:sz w:val="22"/>
        </w:rPr>
        <w:t>产品和服务。2</w:t>
      </w:r>
      <w:r>
        <w:rPr>
          <w:rFonts w:ascii="微软雅黑" w:eastAsia="微软雅黑" w:hAnsi="微软雅黑" w:cs="Times New Roman"/>
          <w:sz w:val="22"/>
        </w:rPr>
        <w:t>02</w:t>
      </w:r>
      <w:r>
        <w:rPr>
          <w:rFonts w:ascii="微软雅黑" w:eastAsia="微软雅黑" w:hAnsi="微软雅黑" w:cs="Times New Roman" w:hint="eastAsia"/>
          <w:sz w:val="22"/>
        </w:rPr>
        <w:t>5年营业收入同比增长</w:t>
      </w:r>
      <w:r>
        <w:rPr>
          <w:rFonts w:ascii="微软雅黑" w:eastAsia="微软雅黑" w:hAnsi="微软雅黑" w:cs="Times New Roman"/>
          <w:sz w:val="22"/>
        </w:rPr>
        <w:t>3</w:t>
      </w:r>
      <w:r>
        <w:rPr>
          <w:rFonts w:ascii="微软雅黑" w:eastAsia="微软雅黑" w:hAnsi="微软雅黑" w:cs="Times New Roman" w:hint="eastAsia"/>
          <w:sz w:val="22"/>
        </w:rPr>
        <w:t>1</w:t>
      </w:r>
      <w:r>
        <w:rPr>
          <w:rFonts w:ascii="微软雅黑" w:eastAsia="微软雅黑" w:hAnsi="微软雅黑" w:cs="Times New Roman"/>
          <w:sz w:val="22"/>
        </w:rPr>
        <w:t>%</w:t>
      </w:r>
      <w:r>
        <w:rPr>
          <w:rFonts w:ascii="微软雅黑" w:eastAsia="微软雅黑" w:hAnsi="微软雅黑" w:cs="Times New Roman" w:hint="eastAsia"/>
          <w:sz w:val="22"/>
        </w:rPr>
        <w:t>、资产</w:t>
      </w:r>
      <w:r>
        <w:rPr>
          <w:rFonts w:ascii="微软雅黑" w:eastAsia="微软雅黑" w:hAnsi="微软雅黑" w:cs="Times New Roman"/>
          <w:sz w:val="22"/>
        </w:rPr>
        <w:t>总额增长</w:t>
      </w:r>
      <w:r>
        <w:rPr>
          <w:rFonts w:ascii="微软雅黑" w:eastAsia="微软雅黑" w:hAnsi="微软雅黑" w:cs="Times New Roman" w:hint="eastAsia"/>
          <w:sz w:val="22"/>
        </w:rPr>
        <w:t>15.7</w:t>
      </w:r>
      <w:r>
        <w:rPr>
          <w:rFonts w:ascii="微软雅黑" w:eastAsia="微软雅黑" w:hAnsi="微软雅黑" w:cs="Times New Roman"/>
          <w:sz w:val="22"/>
        </w:rPr>
        <w:t>%</w:t>
      </w:r>
      <w:r>
        <w:rPr>
          <w:rFonts w:ascii="微软雅黑" w:eastAsia="微软雅黑" w:hAnsi="微软雅黑" w:cs="Times New Roman" w:hint="eastAsia"/>
          <w:sz w:val="22"/>
        </w:rPr>
        <w:t>，有效专利3.3万+，参与制定国家以上标准400+。快速发展中的浪潮，期待优秀人才的加盟。浪潮始终把人才作为第一资源，积极实施人才引领企业高质量发展战略！</w:t>
      </w:r>
    </w:p>
    <w:p w14:paraId="0A1D940E" w14:textId="77777777" w:rsidR="000D5E4E" w:rsidRDefault="00000000">
      <w:pPr>
        <w:pStyle w:val="af2"/>
        <w:spacing w:line="570" w:lineRule="exact"/>
        <w:ind w:firstLine="440"/>
        <w:rPr>
          <w:rFonts w:ascii="微软雅黑" w:eastAsia="微软雅黑" w:hAnsi="微软雅黑" w:cs="Times New Roman" w:hint="eastAsia"/>
          <w:sz w:val="22"/>
        </w:rPr>
      </w:pPr>
      <w:r>
        <w:rPr>
          <w:rFonts w:ascii="微软雅黑" w:eastAsia="微软雅黑" w:hAnsi="微软雅黑" w:cs="Times New Roman" w:hint="eastAsia"/>
          <w:b/>
          <w:sz w:val="22"/>
        </w:rPr>
        <w:t>在这里，你将获得定制化专属培养机会！</w:t>
      </w:r>
      <w:r>
        <w:rPr>
          <w:rFonts w:ascii="微软雅黑" w:eastAsia="微软雅黑" w:hAnsi="微软雅黑" w:cs="Times New Roman" w:hint="eastAsia"/>
          <w:sz w:val="22"/>
        </w:rPr>
        <w:t>浪潮集团组建“人才培养中心”，定制开发了“冲浪计划”“星青年启航计划”“新星训练营”等青年员工专属培养项目，通过内部集训、导师一对一引路、项目历练、轮岗交流等，加快青年员工成长成才。同时，浪潮工作地点遍布全球，为人才提供能干事、干成事的世界舞台！</w:t>
      </w:r>
    </w:p>
    <w:p w14:paraId="2BC5821A" w14:textId="77777777" w:rsidR="000D5E4E" w:rsidRDefault="00000000">
      <w:pPr>
        <w:pStyle w:val="af2"/>
        <w:spacing w:line="570" w:lineRule="exact"/>
        <w:ind w:firstLine="440"/>
        <w:rPr>
          <w:rFonts w:ascii="微软雅黑" w:eastAsia="微软雅黑" w:hAnsi="微软雅黑" w:cs="Times New Roman" w:hint="eastAsia"/>
          <w:sz w:val="22"/>
        </w:rPr>
      </w:pPr>
      <w:r>
        <w:rPr>
          <w:rFonts w:ascii="微软雅黑" w:eastAsia="微软雅黑" w:hAnsi="微软雅黑" w:cs="Times New Roman" w:hint="eastAsia"/>
          <w:b/>
          <w:sz w:val="22"/>
        </w:rPr>
        <w:t>在这里，你将享受多元化激励体系！</w:t>
      </w:r>
      <w:r>
        <w:rPr>
          <w:rFonts w:ascii="微软雅黑" w:eastAsia="微软雅黑" w:hAnsi="微软雅黑" w:cs="Times New Roman" w:hint="eastAsia"/>
          <w:sz w:val="22"/>
        </w:rPr>
        <w:t>浪潮集团实施员工持股、股票期权等中长期激励；面向毕业三年内的青年员工，设置“新星奖”，获奖员工同等条件下可破格晋升；对新员工予以考核保护，单独设定年度考核划档比例，最大限度释放和激发人才活力，加快优秀青年人才脱颖而出。</w:t>
      </w:r>
    </w:p>
    <w:p w14:paraId="531CEEF2" w14:textId="77777777" w:rsidR="000D5E4E" w:rsidRDefault="00000000">
      <w:pPr>
        <w:pStyle w:val="af2"/>
        <w:spacing w:line="570" w:lineRule="exact"/>
        <w:ind w:firstLine="440"/>
        <w:rPr>
          <w:rFonts w:ascii="微软雅黑" w:eastAsia="微软雅黑" w:hAnsi="微软雅黑" w:cs="Times New Roman" w:hint="eastAsia"/>
          <w:sz w:val="22"/>
        </w:rPr>
      </w:pPr>
      <w:r>
        <w:rPr>
          <w:rFonts w:ascii="微软雅黑" w:eastAsia="微软雅黑" w:hAnsi="微软雅黑" w:cs="Times New Roman" w:hint="eastAsia"/>
          <w:b/>
          <w:sz w:val="22"/>
        </w:rPr>
        <w:t>在这里，你将体验科技人文交融的工作环境！</w:t>
      </w:r>
      <w:r>
        <w:rPr>
          <w:rFonts w:ascii="微软雅黑" w:eastAsia="微软雅黑" w:hAnsi="微软雅黑" w:cs="Times New Roman" w:hint="eastAsia"/>
          <w:sz w:val="22"/>
        </w:rPr>
        <w:t>浪潮集团积极改善人才工作生活条件，浪潮科技园</w:t>
      </w:r>
      <w:r>
        <w:rPr>
          <w:rFonts w:ascii="微软雅黑" w:eastAsia="微软雅黑" w:hAnsi="微软雅黑" w:cs="Times New Roman"/>
          <w:sz w:val="22"/>
        </w:rPr>
        <w:t>配备</w:t>
      </w:r>
      <w:r>
        <w:rPr>
          <w:rFonts w:ascii="微软雅黑" w:eastAsia="微软雅黑" w:hAnsi="微软雅黑" w:cs="Times New Roman" w:hint="eastAsia"/>
          <w:sz w:val="22"/>
        </w:rPr>
        <w:t>设施完善的人才公寓、</w:t>
      </w:r>
      <w:r>
        <w:rPr>
          <w:rFonts w:ascii="微软雅黑" w:eastAsia="微软雅黑" w:hAnsi="微软雅黑" w:cs="Times New Roman"/>
          <w:sz w:val="22"/>
        </w:rPr>
        <w:t>藏书6万多册的</w:t>
      </w:r>
      <w:r>
        <w:rPr>
          <w:rFonts w:ascii="微软雅黑" w:eastAsia="微软雅黑" w:hAnsi="微软雅黑" w:cs="Times New Roman" w:hint="eastAsia"/>
          <w:sz w:val="22"/>
        </w:rPr>
        <w:t>浪潮</w:t>
      </w:r>
      <w:r>
        <w:rPr>
          <w:rFonts w:ascii="微软雅黑" w:eastAsia="微软雅黑" w:hAnsi="微软雅黑" w:cs="Times New Roman"/>
          <w:sz w:val="22"/>
        </w:rPr>
        <w:t>图书馆</w:t>
      </w:r>
      <w:r>
        <w:rPr>
          <w:rFonts w:ascii="微软雅黑" w:eastAsia="微软雅黑" w:hAnsi="微软雅黑" w:cs="Times New Roman" w:hint="eastAsia"/>
          <w:sz w:val="22"/>
        </w:rPr>
        <w:t>、</w:t>
      </w:r>
      <w:r>
        <w:rPr>
          <w:rFonts w:ascii="微软雅黑" w:eastAsia="微软雅黑" w:hAnsi="微软雅黑" w:cs="Times New Roman"/>
          <w:sz w:val="22"/>
        </w:rPr>
        <w:t>面积3.4万平方米的浪潮体育馆</w:t>
      </w:r>
      <w:r>
        <w:rPr>
          <w:rFonts w:ascii="微软雅黑" w:eastAsia="微软雅黑" w:hAnsi="微软雅黑" w:cs="Times New Roman" w:hint="eastAsia"/>
          <w:sz w:val="22"/>
        </w:rPr>
        <w:t>，以及星巴克、肯德基、</w:t>
      </w:r>
      <w:r>
        <w:rPr>
          <w:rFonts w:ascii="微软雅黑" w:eastAsia="微软雅黑" w:hAnsi="微软雅黑" w:cs="Times New Roman"/>
          <w:sz w:val="22"/>
        </w:rPr>
        <w:t>健身中心、理发</w:t>
      </w:r>
      <w:r>
        <w:rPr>
          <w:rFonts w:ascii="微软雅黑" w:eastAsia="微软雅黑" w:hAnsi="微软雅黑" w:cs="Times New Roman" w:hint="eastAsia"/>
          <w:sz w:val="22"/>
        </w:rPr>
        <w:t>室、员工健康中心</w:t>
      </w:r>
      <w:r>
        <w:rPr>
          <w:rFonts w:ascii="微软雅黑" w:eastAsia="微软雅黑" w:hAnsi="微软雅黑" w:cs="Times New Roman"/>
          <w:sz w:val="22"/>
        </w:rPr>
        <w:t>等</w:t>
      </w:r>
      <w:r>
        <w:rPr>
          <w:rFonts w:ascii="微软雅黑" w:eastAsia="微软雅黑" w:hAnsi="微软雅黑" w:cs="Times New Roman" w:hint="eastAsia"/>
          <w:sz w:val="22"/>
        </w:rPr>
        <w:t>场所，努力提高员工的获得感、幸福感。</w:t>
      </w:r>
    </w:p>
    <w:p w14:paraId="1807890B" w14:textId="77777777" w:rsidR="000D5E4E" w:rsidRDefault="00000000">
      <w:pPr>
        <w:pStyle w:val="af2"/>
        <w:spacing w:line="570" w:lineRule="exact"/>
        <w:ind w:firstLine="440"/>
        <w:rPr>
          <w:rFonts w:ascii="微软雅黑" w:eastAsia="微软雅黑" w:hAnsi="微软雅黑" w:cs="Times New Roman" w:hint="eastAsia"/>
          <w:sz w:val="22"/>
        </w:rPr>
      </w:pPr>
      <w:r>
        <w:rPr>
          <w:rFonts w:ascii="微软雅黑" w:eastAsia="微软雅黑" w:hAnsi="微软雅黑" w:cs="Times New Roman" w:hint="eastAsia"/>
          <w:b/>
          <w:sz w:val="22"/>
        </w:rPr>
        <w:t>在这里，你将感受到充分的关怀和尊重！</w:t>
      </w:r>
      <w:r>
        <w:rPr>
          <w:rFonts w:ascii="微软雅黑" w:eastAsia="微软雅黑" w:hAnsi="微软雅黑" w:cs="Times New Roman" w:hint="eastAsia"/>
          <w:sz w:val="22"/>
        </w:rPr>
        <w:t>浪潮总部位于山东省济南市，这里将为你提供各类人才服务支持政策，公司将为你发放租房补贴、感恩津贴、午餐补贴等福利补贴，城市将为你提供</w:t>
      </w:r>
      <w:r>
        <w:rPr>
          <w:rFonts w:ascii="微软雅黑" w:eastAsia="微软雅黑" w:hAnsi="微软雅黑" w:cs="Times New Roman" w:hint="eastAsia"/>
          <w:b/>
          <w:sz w:val="22"/>
        </w:rPr>
        <w:t>高层次人才生活和租房补贴</w:t>
      </w:r>
      <w:r>
        <w:rPr>
          <w:rFonts w:ascii="微软雅黑" w:eastAsia="微软雅黑" w:hAnsi="微软雅黑" w:cs="Times New Roman" w:hint="eastAsia"/>
          <w:sz w:val="18"/>
        </w:rPr>
        <w:t>（博士、硕士、本科，分别每月补贴</w:t>
      </w:r>
      <w:r>
        <w:rPr>
          <w:rFonts w:ascii="微软雅黑" w:eastAsia="微软雅黑" w:hAnsi="微软雅黑" w:cs="Times New Roman"/>
          <w:sz w:val="18"/>
        </w:rPr>
        <w:t>1500元、1000元、700元，连续3年</w:t>
      </w:r>
      <w:r>
        <w:rPr>
          <w:rFonts w:ascii="微软雅黑" w:eastAsia="微软雅黑" w:hAnsi="微软雅黑" w:cs="Times New Roman" w:hint="eastAsia"/>
          <w:sz w:val="18"/>
        </w:rPr>
        <w:t>）</w:t>
      </w:r>
      <w:r>
        <w:rPr>
          <w:rFonts w:ascii="微软雅黑" w:eastAsia="微软雅黑" w:hAnsi="微软雅黑" w:cs="Times New Roman" w:hint="eastAsia"/>
          <w:sz w:val="22"/>
        </w:rPr>
        <w:t>，</w:t>
      </w:r>
      <w:r>
        <w:rPr>
          <w:rFonts w:ascii="微软雅黑" w:eastAsia="微软雅黑" w:hAnsi="微软雅黑" w:cs="Times New Roman" w:hint="eastAsia"/>
          <w:b/>
          <w:sz w:val="22"/>
        </w:rPr>
        <w:t>高层次人才购房补贴</w:t>
      </w:r>
      <w:r>
        <w:rPr>
          <w:rFonts w:ascii="微软雅黑" w:eastAsia="微软雅黑" w:hAnsi="微软雅黑" w:cs="Times New Roman" w:hint="eastAsia"/>
          <w:sz w:val="18"/>
        </w:rPr>
        <w:t>（博士、硕士，分别补贴</w:t>
      </w:r>
      <w:r>
        <w:rPr>
          <w:rFonts w:ascii="微软雅黑" w:eastAsia="微软雅黑" w:hAnsi="微软雅黑" w:cs="Times New Roman"/>
          <w:sz w:val="18"/>
        </w:rPr>
        <w:t>15万元、10万元</w:t>
      </w:r>
      <w:r>
        <w:rPr>
          <w:rFonts w:ascii="微软雅黑" w:eastAsia="微软雅黑" w:hAnsi="微软雅黑" w:cs="Times New Roman" w:hint="eastAsia"/>
          <w:sz w:val="18"/>
        </w:rPr>
        <w:t>）</w:t>
      </w:r>
      <w:r>
        <w:rPr>
          <w:rFonts w:ascii="微软雅黑" w:eastAsia="微软雅黑" w:hAnsi="微软雅黑" w:cs="Times New Roman" w:hint="eastAsia"/>
          <w:sz w:val="22"/>
        </w:rPr>
        <w:t>，</w:t>
      </w:r>
      <w:bookmarkStart w:id="0" w:name="OLE_LINK3"/>
      <w:bookmarkStart w:id="1" w:name="OLE_LINK4"/>
      <w:r>
        <w:rPr>
          <w:rFonts w:ascii="微软雅黑" w:eastAsia="微软雅黑" w:hAnsi="微软雅黑" w:cs="Times New Roman" w:hint="eastAsia"/>
          <w:b/>
          <w:sz w:val="22"/>
        </w:rPr>
        <w:t>博士（后）生活补助</w:t>
      </w:r>
      <w:r>
        <w:rPr>
          <w:rFonts w:ascii="微软雅黑" w:eastAsia="微软雅黑" w:hAnsi="微软雅黑" w:cs="Times New Roman" w:hint="eastAsia"/>
          <w:sz w:val="18"/>
        </w:rPr>
        <w:t>（博士每年</w:t>
      </w:r>
      <w:r>
        <w:rPr>
          <w:rFonts w:ascii="微软雅黑" w:eastAsia="微软雅黑" w:hAnsi="微软雅黑" w:cs="Times New Roman"/>
          <w:sz w:val="18"/>
        </w:rPr>
        <w:t>5万元，连续3年</w:t>
      </w:r>
      <w:r>
        <w:rPr>
          <w:rFonts w:ascii="微软雅黑" w:eastAsia="微软雅黑" w:hAnsi="微软雅黑" w:cs="Times New Roman" w:hint="eastAsia"/>
          <w:sz w:val="18"/>
        </w:rPr>
        <w:t>；博士后每年</w:t>
      </w:r>
      <w:r>
        <w:rPr>
          <w:rFonts w:ascii="微软雅黑" w:eastAsia="微软雅黑" w:hAnsi="微软雅黑" w:cs="Times New Roman"/>
          <w:sz w:val="18"/>
        </w:rPr>
        <w:t>5万元，最长3年</w:t>
      </w:r>
      <w:r>
        <w:rPr>
          <w:rFonts w:ascii="微软雅黑" w:eastAsia="微软雅黑" w:hAnsi="微软雅黑" w:cs="Times New Roman" w:hint="eastAsia"/>
          <w:sz w:val="18"/>
        </w:rPr>
        <w:t>；符合出站后留&lt;</w:t>
      </w:r>
      <w:r>
        <w:rPr>
          <w:rFonts w:ascii="微软雅黑" w:eastAsia="微软雅黑" w:hAnsi="微软雅黑" w:cs="Times New Roman"/>
          <w:sz w:val="18"/>
        </w:rPr>
        <w:lastRenderedPageBreak/>
        <w:t>来</w:t>
      </w:r>
      <w:r>
        <w:rPr>
          <w:rFonts w:ascii="微软雅黑" w:eastAsia="微软雅黑" w:hAnsi="微软雅黑" w:cs="Times New Roman" w:hint="eastAsia"/>
          <w:sz w:val="18"/>
        </w:rPr>
        <w:t>&gt;鲁</w:t>
      </w:r>
      <w:r>
        <w:rPr>
          <w:rFonts w:ascii="微软雅黑" w:eastAsia="微软雅黑" w:hAnsi="微软雅黑" w:cs="Times New Roman"/>
          <w:sz w:val="18"/>
        </w:rPr>
        <w:t>工作条件的博士后</w:t>
      </w:r>
      <w:r>
        <w:rPr>
          <w:rFonts w:ascii="微软雅黑" w:eastAsia="微软雅黑" w:hAnsi="微软雅黑" w:cs="Times New Roman" w:hint="eastAsia"/>
          <w:sz w:val="18"/>
        </w:rPr>
        <w:t>，</w:t>
      </w:r>
      <w:r>
        <w:rPr>
          <w:rFonts w:ascii="微软雅黑" w:eastAsia="微软雅黑" w:hAnsi="微软雅黑" w:cs="Times New Roman"/>
          <w:sz w:val="18"/>
        </w:rPr>
        <w:t>每人15万元</w:t>
      </w:r>
      <w:bookmarkEnd w:id="0"/>
      <w:bookmarkEnd w:id="1"/>
      <w:r>
        <w:rPr>
          <w:rFonts w:ascii="微软雅黑" w:eastAsia="微软雅黑" w:hAnsi="微软雅黑" w:cs="Times New Roman"/>
          <w:sz w:val="18"/>
        </w:rPr>
        <w:t>）</w:t>
      </w:r>
      <w:r>
        <w:rPr>
          <w:rFonts w:ascii="微软雅黑" w:eastAsia="微软雅黑" w:hAnsi="微软雅黑" w:cs="Times New Roman" w:hint="eastAsia"/>
          <w:sz w:val="22"/>
        </w:rPr>
        <w:t>，</w:t>
      </w:r>
      <w:r>
        <w:rPr>
          <w:rFonts w:ascii="微软雅黑" w:eastAsia="微软雅黑" w:hAnsi="微软雅黑" w:cs="Times New Roman" w:hint="eastAsia"/>
          <w:b/>
          <w:sz w:val="22"/>
        </w:rPr>
        <w:t>公共交通</w:t>
      </w:r>
      <w:r>
        <w:rPr>
          <w:rFonts w:ascii="微软雅黑" w:eastAsia="微软雅黑" w:hAnsi="微软雅黑" w:cs="Times New Roman" w:hint="eastAsia"/>
          <w:sz w:val="18"/>
        </w:rPr>
        <w:t>（可申领泉城人才交通卡，</w:t>
      </w:r>
      <w:r>
        <w:rPr>
          <w:rFonts w:ascii="微软雅黑" w:eastAsia="微软雅黑" w:hAnsi="微软雅黑" w:cs="Times New Roman"/>
          <w:sz w:val="18"/>
        </w:rPr>
        <w:t>3年内免费乘坐公交、地铁等公共交通</w:t>
      </w:r>
      <w:r>
        <w:rPr>
          <w:rFonts w:ascii="微软雅黑" w:eastAsia="微软雅黑" w:hAnsi="微软雅黑" w:cs="Times New Roman" w:hint="eastAsia"/>
          <w:sz w:val="18"/>
        </w:rPr>
        <w:t>）</w:t>
      </w:r>
      <w:r>
        <w:rPr>
          <w:rFonts w:ascii="微软雅黑" w:eastAsia="微软雅黑" w:hAnsi="微软雅黑" w:cs="Times New Roman" w:hint="eastAsia"/>
          <w:sz w:val="22"/>
        </w:rPr>
        <w:t>等。</w:t>
      </w:r>
    </w:p>
    <w:p w14:paraId="74211747" w14:textId="77777777" w:rsidR="000D5E4E" w:rsidRDefault="00000000">
      <w:pPr>
        <w:pStyle w:val="af2"/>
        <w:spacing w:line="570" w:lineRule="exact"/>
        <w:ind w:firstLine="360"/>
        <w:rPr>
          <w:rFonts w:ascii="微软雅黑" w:eastAsia="微软雅黑" w:hAnsi="微软雅黑" w:cs="Times New Roman" w:hint="eastAsia"/>
          <w:sz w:val="18"/>
        </w:rPr>
      </w:pPr>
      <w:r>
        <w:rPr>
          <w:rFonts w:ascii="微软雅黑" w:eastAsia="微软雅黑" w:hAnsi="微软雅黑" w:cs="Times New Roman" w:hint="eastAsia"/>
          <w:sz w:val="18"/>
        </w:rPr>
        <w:t>注：政策支持条件、详情以各地市最新通知为准。</w:t>
      </w:r>
    </w:p>
    <w:p w14:paraId="3486E60C" w14:textId="77777777" w:rsidR="000D5E4E" w:rsidRDefault="000D5E4E">
      <w:pPr>
        <w:adjustRightInd w:val="0"/>
        <w:snapToGrid w:val="0"/>
        <w:spacing w:line="570" w:lineRule="exact"/>
        <w:jc w:val="center"/>
        <w:rPr>
          <w:rFonts w:ascii="微软雅黑" w:eastAsia="微软雅黑" w:hAnsi="微软雅黑" w:cs="Times New Roman" w:hint="eastAsia"/>
          <w:b/>
          <w:sz w:val="22"/>
        </w:rPr>
      </w:pPr>
    </w:p>
    <w:p w14:paraId="36341986" w14:textId="77777777" w:rsidR="000D5E4E" w:rsidRDefault="00000000">
      <w:pPr>
        <w:adjustRightInd w:val="0"/>
        <w:snapToGrid w:val="0"/>
        <w:spacing w:line="570" w:lineRule="exact"/>
        <w:jc w:val="center"/>
        <w:rPr>
          <w:rFonts w:ascii="微软雅黑" w:eastAsia="微软雅黑" w:hAnsi="微软雅黑" w:cs="Times New Roman" w:hint="eastAsia"/>
          <w:b/>
          <w:sz w:val="22"/>
        </w:rPr>
      </w:pPr>
      <w:r>
        <w:rPr>
          <w:rFonts w:ascii="微软雅黑" w:eastAsia="微软雅黑" w:hAnsi="微软雅黑" w:cs="Times New Roman"/>
          <w:b/>
          <w:sz w:val="22"/>
        </w:rPr>
        <w:t>【招聘对象】</w:t>
      </w:r>
    </w:p>
    <w:p w14:paraId="07C4083E" w14:textId="77777777" w:rsidR="000D5E4E" w:rsidRDefault="00000000">
      <w:pPr>
        <w:adjustRightInd w:val="0"/>
        <w:snapToGrid w:val="0"/>
        <w:spacing w:line="570" w:lineRule="exact"/>
        <w:jc w:val="center"/>
        <w:rPr>
          <w:rFonts w:ascii="微软雅黑" w:eastAsia="微软雅黑" w:hAnsi="微软雅黑" w:cs="Times New Roman" w:hint="eastAsia"/>
          <w:sz w:val="22"/>
        </w:rPr>
      </w:pPr>
      <w:r>
        <w:rPr>
          <w:rFonts w:ascii="微软雅黑" w:eastAsia="微软雅黑" w:hAnsi="微软雅黑" w:cs="Times New Roman" w:hint="eastAsia"/>
          <w:sz w:val="22"/>
        </w:rPr>
        <w:t>海内外高校</w:t>
      </w:r>
      <w:r>
        <w:rPr>
          <w:rFonts w:ascii="微软雅黑" w:eastAsia="微软雅黑" w:hAnsi="微软雅黑" w:cs="Times New Roman"/>
          <w:sz w:val="22"/>
        </w:rPr>
        <w:t>202</w:t>
      </w:r>
      <w:r>
        <w:rPr>
          <w:rFonts w:ascii="微软雅黑" w:eastAsia="微软雅黑" w:hAnsi="微软雅黑" w:cs="Times New Roman" w:hint="eastAsia"/>
          <w:sz w:val="22"/>
        </w:rPr>
        <w:t>7</w:t>
      </w:r>
      <w:r>
        <w:rPr>
          <w:rFonts w:ascii="微软雅黑" w:eastAsia="微软雅黑" w:hAnsi="微软雅黑" w:cs="Times New Roman"/>
          <w:sz w:val="22"/>
        </w:rPr>
        <w:t>届本硕博应届毕业生</w:t>
      </w:r>
    </w:p>
    <w:p w14:paraId="067CEED8" w14:textId="77777777" w:rsidR="000D5E4E" w:rsidRDefault="000D5E4E">
      <w:pPr>
        <w:widowControl/>
        <w:snapToGrid w:val="0"/>
        <w:spacing w:line="570" w:lineRule="exact"/>
        <w:jc w:val="center"/>
        <w:rPr>
          <w:rFonts w:ascii="微软雅黑" w:eastAsia="微软雅黑" w:hAnsi="微软雅黑" w:cs="Times New Roman" w:hint="eastAsia"/>
          <w:b/>
          <w:sz w:val="22"/>
        </w:rPr>
      </w:pPr>
    </w:p>
    <w:p w14:paraId="01E3906A" w14:textId="77777777" w:rsidR="000D5E4E" w:rsidRDefault="00000000">
      <w:pPr>
        <w:widowControl/>
        <w:snapToGrid w:val="0"/>
        <w:spacing w:line="570" w:lineRule="exact"/>
        <w:jc w:val="center"/>
        <w:rPr>
          <w:rFonts w:ascii="微软雅黑" w:eastAsia="微软雅黑" w:hAnsi="微软雅黑" w:cs="Times New Roman" w:hint="eastAsia"/>
          <w:b/>
          <w:sz w:val="22"/>
        </w:rPr>
      </w:pPr>
      <w:r>
        <w:rPr>
          <w:rFonts w:ascii="微软雅黑" w:eastAsia="微软雅黑" w:hAnsi="微软雅黑" w:cs="Times New Roman"/>
          <w:b/>
          <w:sz w:val="22"/>
        </w:rPr>
        <w:t>【招聘</w:t>
      </w:r>
      <w:r>
        <w:rPr>
          <w:rFonts w:ascii="微软雅黑" w:eastAsia="微软雅黑" w:hAnsi="微软雅黑" w:cs="Times New Roman" w:hint="eastAsia"/>
          <w:b/>
          <w:sz w:val="22"/>
        </w:rPr>
        <w:t>需求</w:t>
      </w:r>
      <w:r>
        <w:rPr>
          <w:rFonts w:ascii="微软雅黑" w:eastAsia="微软雅黑" w:hAnsi="微软雅黑" w:cs="Times New Roman"/>
          <w:b/>
          <w:sz w:val="22"/>
        </w:rPr>
        <w:t>】</w:t>
      </w:r>
    </w:p>
    <w:tbl>
      <w:tblPr>
        <w:tblW w:w="1105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91"/>
        <w:gridCol w:w="5946"/>
        <w:gridCol w:w="1154"/>
        <w:gridCol w:w="2261"/>
      </w:tblGrid>
      <w:tr w:rsidR="000D5E4E" w14:paraId="40E70CFB" w14:textId="77777777">
        <w:trPr>
          <w:trHeight w:val="43"/>
          <w:tblHeader/>
          <w:jc w:val="center"/>
        </w:trPr>
        <w:tc>
          <w:tcPr>
            <w:tcW w:w="1691" w:type="dxa"/>
            <w:shd w:val="clear" w:color="auto" w:fill="D9D9D9" w:themeFill="background1" w:themeFillShade="D9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227F1FA" w14:textId="77777777" w:rsidR="000D5E4E" w:rsidRDefault="00000000">
            <w:pPr>
              <w:widowControl/>
              <w:snapToGrid w:val="0"/>
              <w:spacing w:line="300" w:lineRule="auto"/>
              <w:jc w:val="center"/>
              <w:rPr>
                <w:rFonts w:ascii="微软雅黑" w:eastAsia="微软雅黑" w:hAnsi="微软雅黑" w:cs="Times New Roman" w:hint="eastAsia"/>
                <w:b/>
                <w:sz w:val="22"/>
              </w:rPr>
            </w:pPr>
            <w:r>
              <w:rPr>
                <w:rFonts w:ascii="微软雅黑" w:eastAsia="微软雅黑" w:hAnsi="微软雅黑" w:cs="Times New Roman" w:hint="eastAsia"/>
                <w:b/>
                <w:bCs/>
                <w:sz w:val="22"/>
              </w:rPr>
              <w:t>岗位类别</w:t>
            </w:r>
          </w:p>
        </w:tc>
        <w:tc>
          <w:tcPr>
            <w:tcW w:w="5946" w:type="dxa"/>
            <w:shd w:val="clear" w:color="auto" w:fill="D9D9D9" w:themeFill="background1" w:themeFillShade="D9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17AB188" w14:textId="77777777" w:rsidR="000D5E4E" w:rsidRDefault="00000000">
            <w:pPr>
              <w:widowControl/>
              <w:snapToGrid w:val="0"/>
              <w:spacing w:line="300" w:lineRule="auto"/>
              <w:jc w:val="center"/>
              <w:rPr>
                <w:rFonts w:ascii="微软雅黑" w:eastAsia="微软雅黑" w:hAnsi="微软雅黑" w:cs="Times New Roman" w:hint="eastAsia"/>
                <w:b/>
                <w:sz w:val="22"/>
              </w:rPr>
            </w:pPr>
            <w:r>
              <w:rPr>
                <w:rFonts w:ascii="微软雅黑" w:eastAsia="微软雅黑" w:hAnsi="微软雅黑" w:cs="Times New Roman" w:hint="eastAsia"/>
                <w:b/>
                <w:bCs/>
                <w:sz w:val="22"/>
              </w:rPr>
              <w:t>职位名称</w:t>
            </w:r>
          </w:p>
        </w:tc>
        <w:tc>
          <w:tcPr>
            <w:tcW w:w="1154" w:type="dxa"/>
            <w:shd w:val="clear" w:color="auto" w:fill="D9D9D9" w:themeFill="background1" w:themeFillShade="D9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AF9713D" w14:textId="77777777" w:rsidR="000D5E4E" w:rsidRDefault="00000000">
            <w:pPr>
              <w:widowControl/>
              <w:snapToGrid w:val="0"/>
              <w:spacing w:line="300" w:lineRule="auto"/>
              <w:jc w:val="center"/>
              <w:rPr>
                <w:rFonts w:ascii="微软雅黑" w:eastAsia="微软雅黑" w:hAnsi="微软雅黑" w:cs="Times New Roman" w:hint="eastAsia"/>
                <w:b/>
                <w:sz w:val="22"/>
              </w:rPr>
            </w:pPr>
            <w:r>
              <w:rPr>
                <w:rFonts w:ascii="微软雅黑" w:eastAsia="微软雅黑" w:hAnsi="微软雅黑" w:cs="Times New Roman" w:hint="eastAsia"/>
                <w:b/>
                <w:bCs/>
                <w:sz w:val="22"/>
              </w:rPr>
              <w:t>需求</w:t>
            </w:r>
          </w:p>
        </w:tc>
        <w:tc>
          <w:tcPr>
            <w:tcW w:w="2261" w:type="dxa"/>
            <w:shd w:val="clear" w:color="auto" w:fill="D9D9D9" w:themeFill="background1" w:themeFillShade="D9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E7A3243" w14:textId="77777777" w:rsidR="000D5E4E" w:rsidRDefault="00000000">
            <w:pPr>
              <w:widowControl/>
              <w:snapToGrid w:val="0"/>
              <w:spacing w:line="300" w:lineRule="auto"/>
              <w:jc w:val="center"/>
              <w:rPr>
                <w:rFonts w:ascii="微软雅黑" w:eastAsia="微软雅黑" w:hAnsi="微软雅黑" w:cs="Times New Roman" w:hint="eastAsia"/>
                <w:b/>
                <w:sz w:val="22"/>
              </w:rPr>
            </w:pPr>
            <w:r>
              <w:rPr>
                <w:rFonts w:ascii="微软雅黑" w:eastAsia="微软雅黑" w:hAnsi="微软雅黑" w:cs="Times New Roman" w:hint="eastAsia"/>
                <w:b/>
                <w:bCs/>
                <w:sz w:val="22"/>
              </w:rPr>
              <w:t>工作地点</w:t>
            </w:r>
          </w:p>
        </w:tc>
      </w:tr>
      <w:tr w:rsidR="000D5E4E" w14:paraId="5AD6F8D9" w14:textId="77777777">
        <w:trPr>
          <w:trHeight w:val="950"/>
          <w:jc w:val="center"/>
        </w:trPr>
        <w:tc>
          <w:tcPr>
            <w:tcW w:w="1691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AE9CE73" w14:textId="77777777" w:rsidR="000D5E4E" w:rsidRDefault="00000000">
            <w:pPr>
              <w:jc w:val="center"/>
              <w:rPr>
                <w:rFonts w:ascii="微软雅黑" w:eastAsia="微软雅黑" w:hAnsi="微软雅黑" w:hint="eastAsia"/>
                <w:sz w:val="22"/>
              </w:rPr>
            </w:pPr>
            <w:r>
              <w:rPr>
                <w:rFonts w:ascii="微软雅黑" w:eastAsia="微软雅黑" w:hAnsi="微软雅黑" w:hint="eastAsia"/>
                <w:sz w:val="22"/>
              </w:rPr>
              <w:t>研发类</w:t>
            </w:r>
          </w:p>
        </w:tc>
        <w:tc>
          <w:tcPr>
            <w:tcW w:w="5946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6A206BD" w14:textId="77777777" w:rsidR="000D5E4E" w:rsidRDefault="00000000">
            <w:pPr>
              <w:jc w:val="left"/>
              <w:rPr>
                <w:rFonts w:ascii="微软雅黑" w:eastAsia="微软雅黑" w:hAnsi="微软雅黑" w:hint="eastAsia"/>
                <w:sz w:val="22"/>
              </w:rPr>
            </w:pPr>
            <w:r>
              <w:rPr>
                <w:rFonts w:ascii="微软雅黑" w:eastAsia="微软雅黑" w:hAnsi="微软雅黑" w:hint="eastAsia"/>
                <w:sz w:val="22"/>
              </w:rPr>
              <w:t>服务器架构师、AI算法工程师、大模型算法架构师、数据中心产品经理、软件研发工程师、硬件研发工程师</w:t>
            </w:r>
            <w:r>
              <w:rPr>
                <w:rFonts w:ascii="微软雅黑" w:eastAsia="微软雅黑" w:hAnsi="微软雅黑"/>
                <w:sz w:val="22"/>
              </w:rPr>
              <w:t>等</w:t>
            </w:r>
          </w:p>
        </w:tc>
        <w:tc>
          <w:tcPr>
            <w:tcW w:w="1154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0E96F54" w14:textId="77777777" w:rsidR="000D5E4E" w:rsidRDefault="00000000">
            <w:pPr>
              <w:widowControl/>
              <w:snapToGrid w:val="0"/>
              <w:spacing w:line="300" w:lineRule="auto"/>
              <w:jc w:val="center"/>
              <w:rPr>
                <w:rFonts w:ascii="微软雅黑" w:eastAsia="微软雅黑" w:hAnsi="微软雅黑" w:cs="Times New Roman" w:hint="eastAsia"/>
                <w:sz w:val="22"/>
              </w:rPr>
            </w:pPr>
            <w:r>
              <w:rPr>
                <w:rFonts w:ascii="微软雅黑" w:eastAsia="微软雅黑" w:hAnsi="微软雅黑" w:cs="Times New Roman" w:hint="eastAsia"/>
                <w:sz w:val="22"/>
              </w:rPr>
              <w:t>5</w:t>
            </w:r>
            <w:r>
              <w:rPr>
                <w:rFonts w:ascii="微软雅黑" w:eastAsia="微软雅黑" w:hAnsi="微软雅黑" w:cs="Times New Roman"/>
                <w:sz w:val="22"/>
              </w:rPr>
              <w:t>0</w:t>
            </w:r>
            <w:r>
              <w:rPr>
                <w:rFonts w:ascii="微软雅黑" w:eastAsia="微软雅黑" w:hAnsi="微软雅黑" w:cs="Times New Roman" w:hint="eastAsia"/>
                <w:sz w:val="22"/>
              </w:rPr>
              <w:t>0+</w:t>
            </w:r>
          </w:p>
        </w:tc>
        <w:tc>
          <w:tcPr>
            <w:tcW w:w="2261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660CE4B" w14:textId="77777777" w:rsidR="000D5E4E" w:rsidRDefault="00000000">
            <w:pPr>
              <w:widowControl/>
              <w:snapToGrid w:val="0"/>
              <w:spacing w:line="300" w:lineRule="auto"/>
              <w:jc w:val="left"/>
              <w:rPr>
                <w:rFonts w:ascii="微软雅黑" w:eastAsia="微软雅黑" w:hAnsi="微软雅黑" w:cs="Times New Roman" w:hint="eastAsia"/>
                <w:sz w:val="22"/>
              </w:rPr>
            </w:pPr>
            <w:r>
              <w:rPr>
                <w:rFonts w:ascii="微软雅黑" w:eastAsia="微软雅黑" w:hAnsi="微软雅黑" w:cs="Times New Roman" w:hint="eastAsia"/>
                <w:sz w:val="22"/>
              </w:rPr>
              <w:t>济南、北京、青岛、苏州、重庆</w:t>
            </w:r>
            <w:r>
              <w:rPr>
                <w:rFonts w:ascii="微软雅黑" w:eastAsia="微软雅黑" w:hAnsi="微软雅黑" w:cs="Times New Roman"/>
                <w:sz w:val="22"/>
              </w:rPr>
              <w:t>…</w:t>
            </w:r>
          </w:p>
        </w:tc>
      </w:tr>
      <w:tr w:rsidR="000D5E4E" w14:paraId="6E1CA2AE" w14:textId="77777777">
        <w:trPr>
          <w:trHeight w:val="950"/>
          <w:jc w:val="center"/>
        </w:trPr>
        <w:tc>
          <w:tcPr>
            <w:tcW w:w="1691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415825D" w14:textId="77777777" w:rsidR="000D5E4E" w:rsidRDefault="00000000">
            <w:pPr>
              <w:jc w:val="center"/>
              <w:rPr>
                <w:rFonts w:ascii="微软雅黑" w:eastAsia="微软雅黑" w:hAnsi="微软雅黑" w:hint="eastAsia"/>
                <w:sz w:val="22"/>
              </w:rPr>
            </w:pPr>
            <w:r>
              <w:rPr>
                <w:rFonts w:ascii="微软雅黑" w:eastAsia="微软雅黑" w:hAnsi="微软雅黑" w:hint="eastAsia"/>
                <w:sz w:val="22"/>
              </w:rPr>
              <w:t>技术类</w:t>
            </w:r>
          </w:p>
        </w:tc>
        <w:tc>
          <w:tcPr>
            <w:tcW w:w="5946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836E1FB" w14:textId="77777777" w:rsidR="000D5E4E" w:rsidRDefault="00000000">
            <w:pPr>
              <w:jc w:val="left"/>
              <w:rPr>
                <w:rFonts w:ascii="微软雅黑" w:eastAsia="微软雅黑" w:hAnsi="微软雅黑" w:hint="eastAsia"/>
                <w:sz w:val="22"/>
              </w:rPr>
            </w:pPr>
            <w:r>
              <w:rPr>
                <w:rFonts w:ascii="微软雅黑" w:eastAsia="微软雅黑" w:hAnsi="微软雅黑" w:hint="eastAsia"/>
                <w:sz w:val="22"/>
              </w:rPr>
              <w:t>售前工程师、测试工程师、实施工程师、智能制造工程师、数据中心专业工程师</w:t>
            </w:r>
            <w:r>
              <w:rPr>
                <w:rFonts w:ascii="微软雅黑" w:eastAsia="微软雅黑" w:hAnsi="微软雅黑"/>
                <w:sz w:val="22"/>
              </w:rPr>
              <w:t>等</w:t>
            </w:r>
          </w:p>
        </w:tc>
        <w:tc>
          <w:tcPr>
            <w:tcW w:w="1154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C883CDC" w14:textId="77777777" w:rsidR="000D5E4E" w:rsidRDefault="00000000">
            <w:pPr>
              <w:widowControl/>
              <w:snapToGrid w:val="0"/>
              <w:spacing w:line="300" w:lineRule="auto"/>
              <w:jc w:val="center"/>
              <w:rPr>
                <w:rFonts w:ascii="微软雅黑" w:eastAsia="微软雅黑" w:hAnsi="微软雅黑" w:cs="Times New Roman" w:hint="eastAsia"/>
                <w:sz w:val="22"/>
              </w:rPr>
            </w:pPr>
            <w:r>
              <w:rPr>
                <w:rFonts w:ascii="微软雅黑" w:eastAsia="微软雅黑" w:hAnsi="微软雅黑" w:cs="Times New Roman"/>
                <w:sz w:val="22"/>
              </w:rPr>
              <w:t>150</w:t>
            </w:r>
            <w:r>
              <w:rPr>
                <w:rFonts w:ascii="微软雅黑" w:eastAsia="微软雅黑" w:hAnsi="微软雅黑" w:cs="Times New Roman" w:hint="eastAsia"/>
                <w:sz w:val="22"/>
              </w:rPr>
              <w:t>+</w:t>
            </w:r>
          </w:p>
        </w:tc>
        <w:tc>
          <w:tcPr>
            <w:tcW w:w="2261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193CC98" w14:textId="77777777" w:rsidR="000D5E4E" w:rsidRDefault="00000000">
            <w:pPr>
              <w:widowControl/>
              <w:snapToGrid w:val="0"/>
              <w:spacing w:line="300" w:lineRule="auto"/>
              <w:jc w:val="left"/>
              <w:rPr>
                <w:rFonts w:ascii="微软雅黑" w:eastAsia="微软雅黑" w:hAnsi="微软雅黑" w:cs="Times New Roman" w:hint="eastAsia"/>
                <w:sz w:val="22"/>
              </w:rPr>
            </w:pPr>
            <w:r>
              <w:rPr>
                <w:rFonts w:ascii="微软雅黑" w:eastAsia="微软雅黑" w:hAnsi="微软雅黑" w:cs="Times New Roman" w:hint="eastAsia"/>
                <w:sz w:val="22"/>
              </w:rPr>
              <w:t>济南、苏州、天津…</w:t>
            </w:r>
          </w:p>
        </w:tc>
      </w:tr>
      <w:tr w:rsidR="000D5E4E" w14:paraId="31FCA14E" w14:textId="77777777">
        <w:trPr>
          <w:trHeight w:val="55"/>
          <w:jc w:val="center"/>
        </w:trPr>
        <w:tc>
          <w:tcPr>
            <w:tcW w:w="1691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B99E7A4" w14:textId="77777777" w:rsidR="000D5E4E" w:rsidRDefault="00000000">
            <w:pPr>
              <w:jc w:val="center"/>
              <w:rPr>
                <w:rFonts w:ascii="微软雅黑" w:eastAsia="微软雅黑" w:hAnsi="微软雅黑" w:hint="eastAsia"/>
                <w:sz w:val="22"/>
              </w:rPr>
            </w:pPr>
            <w:r>
              <w:rPr>
                <w:rFonts w:ascii="微软雅黑" w:eastAsia="微软雅黑" w:hAnsi="微软雅黑" w:hint="eastAsia"/>
                <w:sz w:val="22"/>
              </w:rPr>
              <w:t>市场类</w:t>
            </w:r>
          </w:p>
        </w:tc>
        <w:tc>
          <w:tcPr>
            <w:tcW w:w="5946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A58774A" w14:textId="77777777" w:rsidR="000D5E4E" w:rsidRDefault="00000000">
            <w:pPr>
              <w:jc w:val="left"/>
              <w:rPr>
                <w:rFonts w:ascii="微软雅黑" w:eastAsia="微软雅黑" w:hAnsi="微软雅黑" w:hint="eastAsia"/>
                <w:sz w:val="22"/>
              </w:rPr>
            </w:pPr>
            <w:r>
              <w:rPr>
                <w:rFonts w:ascii="微软雅黑" w:eastAsia="微软雅黑" w:hAnsi="微软雅黑" w:hint="eastAsia"/>
                <w:sz w:val="22"/>
              </w:rPr>
              <w:t>销售工程师、售前工程师、营销管培生</w:t>
            </w:r>
            <w:r>
              <w:rPr>
                <w:rFonts w:ascii="微软雅黑" w:eastAsia="微软雅黑" w:hAnsi="微软雅黑"/>
                <w:sz w:val="22"/>
              </w:rPr>
              <w:t>等</w:t>
            </w:r>
          </w:p>
        </w:tc>
        <w:tc>
          <w:tcPr>
            <w:tcW w:w="1154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EE51D42" w14:textId="77777777" w:rsidR="000D5E4E" w:rsidRDefault="00000000">
            <w:pPr>
              <w:widowControl/>
              <w:snapToGrid w:val="0"/>
              <w:spacing w:line="300" w:lineRule="auto"/>
              <w:jc w:val="center"/>
              <w:rPr>
                <w:rFonts w:ascii="微软雅黑" w:eastAsia="微软雅黑" w:hAnsi="微软雅黑" w:cs="Times New Roman" w:hint="eastAsia"/>
                <w:sz w:val="22"/>
              </w:rPr>
            </w:pPr>
            <w:r>
              <w:rPr>
                <w:rFonts w:ascii="微软雅黑" w:eastAsia="微软雅黑" w:hAnsi="微软雅黑" w:cs="Times New Roman" w:hint="eastAsia"/>
                <w:sz w:val="22"/>
              </w:rPr>
              <w:t>150+</w:t>
            </w:r>
          </w:p>
        </w:tc>
        <w:tc>
          <w:tcPr>
            <w:tcW w:w="2261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6A062D6" w14:textId="77777777" w:rsidR="000D5E4E" w:rsidRDefault="00000000">
            <w:pPr>
              <w:widowControl/>
              <w:snapToGrid w:val="0"/>
              <w:spacing w:line="300" w:lineRule="auto"/>
              <w:jc w:val="left"/>
              <w:rPr>
                <w:rFonts w:ascii="微软雅黑" w:eastAsia="微软雅黑" w:hAnsi="微软雅黑" w:cs="Times New Roman" w:hint="eastAsia"/>
                <w:sz w:val="22"/>
              </w:rPr>
            </w:pPr>
            <w:r>
              <w:rPr>
                <w:rFonts w:ascii="微软雅黑" w:eastAsia="微软雅黑" w:hAnsi="微软雅黑" w:cs="Times New Roman" w:hint="eastAsia"/>
                <w:sz w:val="22"/>
              </w:rPr>
              <w:t>济南、北京、天津、重庆…</w:t>
            </w:r>
          </w:p>
        </w:tc>
      </w:tr>
      <w:tr w:rsidR="000D5E4E" w14:paraId="5A557F25" w14:textId="77777777">
        <w:trPr>
          <w:trHeight w:val="55"/>
          <w:jc w:val="center"/>
        </w:trPr>
        <w:tc>
          <w:tcPr>
            <w:tcW w:w="1691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3C506F3" w14:textId="77777777" w:rsidR="000D5E4E" w:rsidRDefault="00000000">
            <w:pPr>
              <w:jc w:val="center"/>
              <w:rPr>
                <w:rFonts w:ascii="微软雅黑" w:eastAsia="微软雅黑" w:hAnsi="微软雅黑" w:hint="eastAsia"/>
                <w:sz w:val="22"/>
              </w:rPr>
            </w:pPr>
            <w:r>
              <w:rPr>
                <w:rFonts w:ascii="微软雅黑" w:eastAsia="微软雅黑" w:hAnsi="微软雅黑" w:hint="eastAsia"/>
                <w:sz w:val="22"/>
              </w:rPr>
              <w:t>职能类</w:t>
            </w:r>
          </w:p>
        </w:tc>
        <w:tc>
          <w:tcPr>
            <w:tcW w:w="5946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8A87B68" w14:textId="77777777" w:rsidR="000D5E4E" w:rsidRDefault="00000000">
            <w:pPr>
              <w:jc w:val="left"/>
              <w:rPr>
                <w:rFonts w:ascii="微软雅黑" w:eastAsia="微软雅黑" w:hAnsi="微软雅黑" w:hint="eastAsia"/>
                <w:sz w:val="22"/>
              </w:rPr>
            </w:pPr>
            <w:r>
              <w:rPr>
                <w:rFonts w:ascii="微软雅黑" w:eastAsia="微软雅黑" w:hAnsi="微软雅黑" w:hint="eastAsia"/>
                <w:sz w:val="22"/>
              </w:rPr>
              <w:t>综合职能专员、财务专员、人力资源管培生、供应交付工程师</w:t>
            </w:r>
            <w:r>
              <w:rPr>
                <w:rFonts w:ascii="微软雅黑" w:eastAsia="微软雅黑" w:hAnsi="微软雅黑"/>
                <w:sz w:val="22"/>
              </w:rPr>
              <w:t>等</w:t>
            </w:r>
          </w:p>
        </w:tc>
        <w:tc>
          <w:tcPr>
            <w:tcW w:w="1154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2932A88" w14:textId="77777777" w:rsidR="000D5E4E" w:rsidRDefault="00000000">
            <w:pPr>
              <w:widowControl/>
              <w:snapToGrid w:val="0"/>
              <w:spacing w:line="300" w:lineRule="auto"/>
              <w:jc w:val="center"/>
              <w:rPr>
                <w:rFonts w:ascii="微软雅黑" w:eastAsia="微软雅黑" w:hAnsi="微软雅黑" w:cs="Times New Roman" w:hint="eastAsia"/>
                <w:sz w:val="22"/>
              </w:rPr>
            </w:pPr>
            <w:r>
              <w:rPr>
                <w:rFonts w:ascii="微软雅黑" w:eastAsia="微软雅黑" w:hAnsi="微软雅黑" w:cs="Times New Roman" w:hint="eastAsia"/>
                <w:sz w:val="22"/>
              </w:rPr>
              <w:t>50+</w:t>
            </w:r>
          </w:p>
        </w:tc>
        <w:tc>
          <w:tcPr>
            <w:tcW w:w="2261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2D39706" w14:textId="77777777" w:rsidR="000D5E4E" w:rsidRDefault="00000000">
            <w:pPr>
              <w:widowControl/>
              <w:snapToGrid w:val="0"/>
              <w:spacing w:line="300" w:lineRule="auto"/>
              <w:jc w:val="left"/>
              <w:rPr>
                <w:rFonts w:ascii="微软雅黑" w:eastAsia="微软雅黑" w:hAnsi="微软雅黑" w:cs="Times New Roman" w:hint="eastAsia"/>
                <w:sz w:val="22"/>
              </w:rPr>
            </w:pPr>
            <w:r>
              <w:rPr>
                <w:rFonts w:ascii="微软雅黑" w:eastAsia="微软雅黑" w:hAnsi="微软雅黑" w:cs="Times New Roman" w:hint="eastAsia"/>
                <w:sz w:val="22"/>
              </w:rPr>
              <w:t>济南、北京、苏州</w:t>
            </w:r>
          </w:p>
        </w:tc>
      </w:tr>
    </w:tbl>
    <w:p w14:paraId="1CFB909A" w14:textId="77777777" w:rsidR="000D5E4E" w:rsidRDefault="00000000">
      <w:pPr>
        <w:adjustRightInd w:val="0"/>
        <w:snapToGrid w:val="0"/>
        <w:spacing w:beforeLines="50" w:before="156" w:line="300" w:lineRule="auto"/>
        <w:jc w:val="center"/>
        <w:rPr>
          <w:rFonts w:ascii="微软雅黑" w:eastAsia="微软雅黑" w:hAnsi="微软雅黑" w:cs="Times New Roman" w:hint="eastAsia"/>
          <w:b/>
          <w:sz w:val="22"/>
        </w:rPr>
      </w:pPr>
      <w:r>
        <w:rPr>
          <w:rFonts w:ascii="微软雅黑" w:eastAsia="微软雅黑" w:hAnsi="微软雅黑" w:cs="Times New Roman" w:hint="eastAsia"/>
          <w:b/>
          <w:sz w:val="22"/>
        </w:rPr>
        <w:t>机会多多、速来投递！</w:t>
      </w:r>
    </w:p>
    <w:p w14:paraId="79E71578" w14:textId="77777777" w:rsidR="000D5E4E" w:rsidRDefault="00000000">
      <w:pPr>
        <w:adjustRightInd w:val="0"/>
        <w:snapToGrid w:val="0"/>
        <w:spacing w:beforeLines="50" w:before="156" w:line="300" w:lineRule="auto"/>
        <w:jc w:val="center"/>
        <w:rPr>
          <w:rFonts w:ascii="微软雅黑" w:eastAsia="微软雅黑" w:hAnsi="微软雅黑" w:cs="Times New Roman" w:hint="eastAsia"/>
          <w:b/>
          <w:sz w:val="22"/>
        </w:rPr>
      </w:pPr>
      <w:r>
        <w:rPr>
          <w:rFonts w:ascii="微软雅黑" w:eastAsia="微软雅黑" w:hAnsi="微软雅黑" w:cs="Times New Roman"/>
          <w:b/>
          <w:sz w:val="22"/>
        </w:rPr>
        <w:t>【应聘流程】</w:t>
      </w:r>
    </w:p>
    <w:p w14:paraId="312F9F45" w14:textId="77777777" w:rsidR="000D5E4E" w:rsidRDefault="00000000">
      <w:pPr>
        <w:adjustRightInd w:val="0"/>
        <w:snapToGrid w:val="0"/>
        <w:spacing w:line="300" w:lineRule="auto"/>
        <w:jc w:val="center"/>
        <w:rPr>
          <w:rFonts w:ascii="微软雅黑" w:eastAsia="微软雅黑" w:hAnsi="微软雅黑" w:cs="Times New Roman" w:hint="eastAsia"/>
          <w:sz w:val="22"/>
        </w:rPr>
      </w:pPr>
      <w:r>
        <w:rPr>
          <w:rFonts w:ascii="微软雅黑" w:eastAsia="微软雅黑" w:hAnsi="微软雅黑" w:cs="Times New Roman" w:hint="eastAsia"/>
          <w:sz w:val="22"/>
        </w:rPr>
        <w:t>简历投递</w:t>
      </w:r>
      <w:r>
        <w:rPr>
          <w:rFonts w:ascii="微软雅黑" w:eastAsia="微软雅黑" w:hAnsi="微软雅黑" w:cs="Times New Roman"/>
          <w:sz w:val="22"/>
        </w:rPr>
        <w:t>—测评</w:t>
      </w:r>
      <w:r>
        <w:rPr>
          <w:rFonts w:ascii="微软雅黑" w:eastAsia="微软雅黑" w:hAnsi="微软雅黑" w:cs="Times New Roman" w:hint="eastAsia"/>
          <w:sz w:val="22"/>
        </w:rPr>
        <w:t>笔试</w:t>
      </w:r>
      <w:r>
        <w:rPr>
          <w:rFonts w:ascii="微软雅黑" w:eastAsia="微软雅黑" w:hAnsi="微软雅黑" w:cs="Times New Roman"/>
          <w:sz w:val="22"/>
        </w:rPr>
        <w:t>—面试</w:t>
      </w:r>
      <w:r>
        <w:rPr>
          <w:rFonts w:ascii="微软雅黑" w:eastAsia="微软雅黑" w:hAnsi="微软雅黑" w:cs="Times New Roman" w:hint="eastAsia"/>
          <w:sz w:val="22"/>
        </w:rPr>
        <w:t>考察</w:t>
      </w:r>
      <w:r>
        <w:rPr>
          <w:rFonts w:ascii="微软雅黑" w:eastAsia="微软雅黑" w:hAnsi="微软雅黑" w:cs="Times New Roman"/>
          <w:sz w:val="22"/>
        </w:rPr>
        <w:t>—offer发放</w:t>
      </w:r>
    </w:p>
    <w:p w14:paraId="0AFDEB84" w14:textId="77777777" w:rsidR="000D5E4E" w:rsidRDefault="00000000">
      <w:pPr>
        <w:adjustRightInd w:val="0"/>
        <w:snapToGrid w:val="0"/>
        <w:spacing w:beforeLines="50" w:before="156" w:line="300" w:lineRule="auto"/>
        <w:jc w:val="center"/>
        <w:rPr>
          <w:rFonts w:ascii="微软雅黑" w:eastAsia="微软雅黑" w:hAnsi="微软雅黑" w:cs="Times New Roman" w:hint="eastAsia"/>
          <w:b/>
          <w:sz w:val="22"/>
        </w:rPr>
      </w:pPr>
      <w:r>
        <w:rPr>
          <w:rFonts w:ascii="微软雅黑" w:eastAsia="微软雅黑" w:hAnsi="微软雅黑" w:cs="Times New Roman"/>
          <w:b/>
          <w:sz w:val="22"/>
        </w:rPr>
        <w:t>【投递方式】</w:t>
      </w:r>
    </w:p>
    <w:p w14:paraId="4A40EB70" w14:textId="77777777" w:rsidR="000D5E4E" w:rsidRDefault="00000000">
      <w:pPr>
        <w:pStyle w:val="af2"/>
        <w:numPr>
          <w:ilvl w:val="0"/>
          <w:numId w:val="1"/>
        </w:numPr>
        <w:adjustRightInd w:val="0"/>
        <w:snapToGrid w:val="0"/>
        <w:spacing w:beforeLines="50" w:before="156" w:line="300" w:lineRule="auto"/>
        <w:ind w:firstLineChars="0"/>
        <w:jc w:val="left"/>
        <w:rPr>
          <w:rFonts w:ascii="微软雅黑" w:eastAsia="微软雅黑" w:hAnsi="微软雅黑" w:cs="Times New Roman" w:hint="eastAsia"/>
          <w:b/>
          <w:sz w:val="22"/>
        </w:rPr>
      </w:pPr>
      <w:r>
        <w:rPr>
          <w:rFonts w:ascii="微软雅黑" w:eastAsia="微软雅黑" w:hAnsi="微软雅黑" w:cs="Times New Roman" w:hint="eastAsia"/>
          <w:b/>
          <w:sz w:val="22"/>
        </w:rPr>
        <w:t>电脑端：</w:t>
      </w:r>
      <w:r>
        <w:rPr>
          <w:rFonts w:ascii="微软雅黑" w:eastAsia="微软雅黑" w:hAnsi="微软雅黑" w:cs="Times New Roman"/>
          <w:sz w:val="22"/>
        </w:rPr>
        <w:t>浪潮集团招聘官网，点击投递</w:t>
      </w:r>
      <w:r>
        <w:rPr>
          <w:rFonts w:ascii="微软雅黑" w:eastAsia="微软雅黑" w:hAnsi="微软雅黑" w:cs="Times New Roman" w:hint="eastAsia"/>
          <w:sz w:val="22"/>
        </w:rPr>
        <w:t>简历：</w:t>
      </w:r>
      <w:r>
        <w:t xml:space="preserve"> </w:t>
      </w:r>
      <w:r>
        <w:rPr>
          <w:rFonts w:ascii="微软雅黑" w:eastAsia="微软雅黑" w:hAnsi="微软雅黑" w:hint="eastAsia"/>
          <w:color w:val="0563C1" w:themeColor="hyperlink"/>
          <w:sz w:val="22"/>
          <w:u w:val="single"/>
        </w:rPr>
        <w:t>http://career.inspur.com/campus2027/index.html</w:t>
      </w:r>
    </w:p>
    <w:p w14:paraId="37950247" w14:textId="77777777" w:rsidR="000D5E4E" w:rsidRDefault="00000000">
      <w:pPr>
        <w:pStyle w:val="af2"/>
        <w:numPr>
          <w:ilvl w:val="0"/>
          <w:numId w:val="1"/>
        </w:numPr>
        <w:adjustRightInd w:val="0"/>
        <w:snapToGrid w:val="0"/>
        <w:spacing w:line="300" w:lineRule="auto"/>
        <w:ind w:firstLineChars="0"/>
        <w:jc w:val="left"/>
        <w:rPr>
          <w:rFonts w:ascii="微软雅黑" w:eastAsia="微软雅黑" w:hAnsi="微软雅黑" w:cs="Times New Roman" w:hint="eastAsia"/>
          <w:sz w:val="22"/>
        </w:rPr>
      </w:pPr>
      <w:r>
        <w:rPr>
          <w:rFonts w:ascii="微软雅黑" w:eastAsia="微软雅黑" w:hAnsi="微软雅黑" w:cs="Times New Roman" w:hint="eastAsia"/>
          <w:b/>
          <w:sz w:val="22"/>
        </w:rPr>
        <w:t>手机端：</w:t>
      </w:r>
      <w:r>
        <w:rPr>
          <w:rFonts w:ascii="微软雅黑" w:eastAsia="微软雅黑" w:hAnsi="微软雅黑" w:cs="Times New Roman" w:hint="eastAsia"/>
          <w:sz w:val="22"/>
        </w:rPr>
        <w:t>关注【浪潮招聘】公众号—点击【热招职位】菜单—在【校园招聘】中</w:t>
      </w:r>
      <w:r>
        <w:rPr>
          <w:rFonts w:ascii="微软雅黑" w:eastAsia="微软雅黑" w:hAnsi="微软雅黑" w:cs="Times New Roman" w:hint="eastAsia"/>
          <w:sz w:val="22"/>
        </w:rPr>
        <w:lastRenderedPageBreak/>
        <w:t>查看职位，或扫描下方二维码投递简历：</w:t>
      </w:r>
    </w:p>
    <w:p w14:paraId="6A85286B" w14:textId="77777777" w:rsidR="000D5E4E" w:rsidRDefault="00000000">
      <w:pPr>
        <w:snapToGrid w:val="0"/>
        <w:spacing w:line="300" w:lineRule="auto"/>
        <w:jc w:val="center"/>
        <w:rPr>
          <w:rFonts w:ascii="微软雅黑" w:eastAsia="微软雅黑" w:hAnsi="微软雅黑" w:cs="宋体" w:hint="eastAsia"/>
          <w:color w:val="000000" w:themeColor="text1"/>
          <w:sz w:val="22"/>
        </w:rPr>
      </w:pPr>
      <w:r>
        <w:rPr>
          <w:rFonts w:ascii="微软雅黑" w:eastAsia="微软雅黑" w:hAnsi="微软雅黑" w:cs="宋体"/>
          <w:noProof/>
          <w:color w:val="000000" w:themeColor="text1"/>
          <w:sz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8905FF9" wp14:editId="35BEB7B6">
                <wp:simplePos x="0" y="0"/>
                <wp:positionH relativeFrom="column">
                  <wp:posOffset>1625600</wp:posOffset>
                </wp:positionH>
                <wp:positionV relativeFrom="paragraph">
                  <wp:posOffset>19685</wp:posOffset>
                </wp:positionV>
                <wp:extent cx="2057400" cy="2065655"/>
                <wp:effectExtent l="0" t="0" r="19685" b="10795"/>
                <wp:wrapNone/>
                <wp:docPr id="4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57188" cy="206586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E47575B" w14:textId="77777777" w:rsidR="000D5E4E" w:rsidRDefault="00000000">
                            <w:pPr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114300" distR="114300" wp14:anchorId="1DA22379" wp14:editId="70379C77">
                                  <wp:extent cx="1868170" cy="1854835"/>
                                  <wp:effectExtent l="0" t="0" r="17780" b="12065"/>
                                  <wp:docPr id="1" name="图片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图片 1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9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868170" cy="185483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_x0000_s1026" o:spid="_x0000_s1026" o:spt="202" type="#_x0000_t202" style="position:absolute;left:0pt;margin-left:128pt;margin-top:1.55pt;height:162.65pt;width:162pt;z-index:251659264;mso-width-relative:page;mso-height-relative:page;" fillcolor="#FFFFFF [3201]" filled="t" stroked="t" coordsize="21600,21600" o:gfxdata="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">
                <v:fill on="t" focussize="0,0"/>
                <v:stroke weight="0.5pt" color="#000000" joinstyle="round"/>
                <v:imagedata o:title=""/>
                <o:lock v:ext="edit" aspectratio="f"/>
                <v:textbox>
                  <w:txbxContent>
                    <w:p w14:paraId="7D49F3DA">
                      <w:pPr>
                        <w:rPr>
                          <w:rFonts w:hint="eastAsia" w:ascii="微软雅黑" w:hAnsi="微软雅黑" w:eastAsia="微软雅黑"/>
                          <w:sz w:val="24"/>
                          <w:szCs w:val="24"/>
                        </w:rPr>
                      </w:pPr>
                      <w:r>
                        <w:drawing>
                          <wp:inline distT="0" distB="0" distL="114300" distR="114300">
                            <wp:extent cx="1868170" cy="1854835"/>
                            <wp:effectExtent l="0" t="0" r="17780" b="12065"/>
                            <wp:docPr id="1" name="图片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图片 1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10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868170" cy="185483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116C8DC8" w14:textId="77777777" w:rsidR="000D5E4E" w:rsidRDefault="000D5E4E">
      <w:pPr>
        <w:snapToGrid w:val="0"/>
        <w:spacing w:line="300" w:lineRule="auto"/>
        <w:rPr>
          <w:rFonts w:ascii="微软雅黑" w:eastAsia="微软雅黑" w:hAnsi="微软雅黑" w:cs="宋体" w:hint="eastAsia"/>
          <w:color w:val="000000" w:themeColor="text1"/>
          <w:sz w:val="22"/>
        </w:rPr>
      </w:pPr>
    </w:p>
    <w:p w14:paraId="0C87DD45" w14:textId="77777777" w:rsidR="000D5E4E" w:rsidRDefault="000D5E4E">
      <w:pPr>
        <w:snapToGrid w:val="0"/>
        <w:spacing w:line="300" w:lineRule="auto"/>
        <w:jc w:val="center"/>
        <w:rPr>
          <w:rFonts w:ascii="微软雅黑" w:eastAsia="微软雅黑" w:hAnsi="微软雅黑" w:cs="宋体" w:hint="eastAsia"/>
          <w:color w:val="000000" w:themeColor="text1"/>
          <w:sz w:val="22"/>
        </w:rPr>
      </w:pPr>
    </w:p>
    <w:p w14:paraId="5340489A" w14:textId="77777777" w:rsidR="000D5E4E" w:rsidRDefault="000D5E4E">
      <w:pPr>
        <w:snapToGrid w:val="0"/>
        <w:spacing w:line="300" w:lineRule="auto"/>
        <w:jc w:val="center"/>
        <w:rPr>
          <w:rFonts w:ascii="微软雅黑" w:eastAsia="微软雅黑" w:hAnsi="微软雅黑" w:cs="宋体" w:hint="eastAsia"/>
          <w:color w:val="000000" w:themeColor="text1"/>
          <w:sz w:val="22"/>
        </w:rPr>
      </w:pPr>
    </w:p>
    <w:p w14:paraId="642E200C" w14:textId="77777777" w:rsidR="000D5E4E" w:rsidRDefault="000D5E4E">
      <w:pPr>
        <w:snapToGrid w:val="0"/>
        <w:spacing w:line="300" w:lineRule="auto"/>
        <w:jc w:val="center"/>
        <w:rPr>
          <w:rFonts w:ascii="微软雅黑" w:eastAsia="微软雅黑" w:hAnsi="微软雅黑" w:cs="宋体" w:hint="eastAsia"/>
          <w:color w:val="000000" w:themeColor="text1"/>
          <w:sz w:val="22"/>
        </w:rPr>
      </w:pPr>
    </w:p>
    <w:sectPr w:rsidR="000D5E4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7FC7B0" w14:textId="77777777" w:rsidR="00611D90" w:rsidRDefault="00611D90">
      <w:pPr>
        <w:rPr>
          <w:rFonts w:hint="eastAsia"/>
        </w:rPr>
      </w:pPr>
    </w:p>
  </w:endnote>
  <w:endnote w:type="continuationSeparator" w:id="0">
    <w:p w14:paraId="67BD5EE4" w14:textId="77777777" w:rsidR="00611D90" w:rsidRDefault="00611D90">
      <w:pPr>
        <w:rPr>
          <w:rFonts w:hint="eastAsia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D35BAE" w14:textId="77777777" w:rsidR="00611D90" w:rsidRDefault="00611D90">
      <w:pPr>
        <w:rPr>
          <w:rFonts w:hint="eastAsia"/>
        </w:rPr>
      </w:pPr>
    </w:p>
  </w:footnote>
  <w:footnote w:type="continuationSeparator" w:id="0">
    <w:p w14:paraId="7F55EDF1" w14:textId="77777777" w:rsidR="00611D90" w:rsidRDefault="00611D90">
      <w:pPr>
        <w:rPr>
          <w:rFonts w:hint="eastAsia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EA914A4"/>
    <w:multiLevelType w:val="multilevel"/>
    <w:tmpl w:val="6EA914A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 w16cid:durableId="1060439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MmYyZDY5NzQ5MTVjNGYyODM1ZjhhOGVjOWZkYjJkMTcifQ=="/>
  </w:docVars>
  <w:rsids>
    <w:rsidRoot w:val="00221F26"/>
    <w:rsid w:val="00000491"/>
    <w:rsid w:val="000115F4"/>
    <w:rsid w:val="00011E62"/>
    <w:rsid w:val="00021A33"/>
    <w:rsid w:val="0002216A"/>
    <w:rsid w:val="00043826"/>
    <w:rsid w:val="00045179"/>
    <w:rsid w:val="0004602D"/>
    <w:rsid w:val="0005252D"/>
    <w:rsid w:val="000527DE"/>
    <w:rsid w:val="00055AF3"/>
    <w:rsid w:val="00057500"/>
    <w:rsid w:val="00060D30"/>
    <w:rsid w:val="00060DF9"/>
    <w:rsid w:val="00064A7B"/>
    <w:rsid w:val="000665EA"/>
    <w:rsid w:val="000714B4"/>
    <w:rsid w:val="00071531"/>
    <w:rsid w:val="00072624"/>
    <w:rsid w:val="000729A0"/>
    <w:rsid w:val="00075A38"/>
    <w:rsid w:val="00076451"/>
    <w:rsid w:val="000873ED"/>
    <w:rsid w:val="000909A6"/>
    <w:rsid w:val="00090F61"/>
    <w:rsid w:val="00092E62"/>
    <w:rsid w:val="00094265"/>
    <w:rsid w:val="000A4354"/>
    <w:rsid w:val="000A5F52"/>
    <w:rsid w:val="000B1E43"/>
    <w:rsid w:val="000B3EEB"/>
    <w:rsid w:val="000B6A54"/>
    <w:rsid w:val="000C5248"/>
    <w:rsid w:val="000D5E4E"/>
    <w:rsid w:val="000E1BD9"/>
    <w:rsid w:val="000E2B89"/>
    <w:rsid w:val="000E5D17"/>
    <w:rsid w:val="00103E5C"/>
    <w:rsid w:val="001153CC"/>
    <w:rsid w:val="00120606"/>
    <w:rsid w:val="001207B8"/>
    <w:rsid w:val="001211E0"/>
    <w:rsid w:val="00126DAA"/>
    <w:rsid w:val="001304FD"/>
    <w:rsid w:val="00131779"/>
    <w:rsid w:val="00142272"/>
    <w:rsid w:val="0014270B"/>
    <w:rsid w:val="0014731D"/>
    <w:rsid w:val="00155597"/>
    <w:rsid w:val="00160EA8"/>
    <w:rsid w:val="00161F70"/>
    <w:rsid w:val="00162B36"/>
    <w:rsid w:val="00172B09"/>
    <w:rsid w:val="001776B3"/>
    <w:rsid w:val="00181A85"/>
    <w:rsid w:val="00181B4A"/>
    <w:rsid w:val="00184B57"/>
    <w:rsid w:val="00193AB6"/>
    <w:rsid w:val="001957E0"/>
    <w:rsid w:val="00195AC5"/>
    <w:rsid w:val="001A1E99"/>
    <w:rsid w:val="001A409A"/>
    <w:rsid w:val="001B1241"/>
    <w:rsid w:val="001B3DBF"/>
    <w:rsid w:val="001B5413"/>
    <w:rsid w:val="001C3926"/>
    <w:rsid w:val="001C57EA"/>
    <w:rsid w:val="001C72FD"/>
    <w:rsid w:val="001D4232"/>
    <w:rsid w:val="001D5BEF"/>
    <w:rsid w:val="001D6667"/>
    <w:rsid w:val="001F14BB"/>
    <w:rsid w:val="001F203B"/>
    <w:rsid w:val="001F74AA"/>
    <w:rsid w:val="00211631"/>
    <w:rsid w:val="00221F26"/>
    <w:rsid w:val="00226E6F"/>
    <w:rsid w:val="0023098D"/>
    <w:rsid w:val="00230999"/>
    <w:rsid w:val="00241369"/>
    <w:rsid w:val="00247F44"/>
    <w:rsid w:val="002637A0"/>
    <w:rsid w:val="00264746"/>
    <w:rsid w:val="00273711"/>
    <w:rsid w:val="00273CE4"/>
    <w:rsid w:val="0027552C"/>
    <w:rsid w:val="00280F6D"/>
    <w:rsid w:val="00280F94"/>
    <w:rsid w:val="00287C76"/>
    <w:rsid w:val="00290E17"/>
    <w:rsid w:val="00295583"/>
    <w:rsid w:val="002A174E"/>
    <w:rsid w:val="002A4E57"/>
    <w:rsid w:val="002A6A3F"/>
    <w:rsid w:val="002A7849"/>
    <w:rsid w:val="002C49D2"/>
    <w:rsid w:val="002C7062"/>
    <w:rsid w:val="002F1600"/>
    <w:rsid w:val="002F73CF"/>
    <w:rsid w:val="003054FB"/>
    <w:rsid w:val="00314C68"/>
    <w:rsid w:val="0032389F"/>
    <w:rsid w:val="003342DE"/>
    <w:rsid w:val="0033779B"/>
    <w:rsid w:val="00352DEB"/>
    <w:rsid w:val="00360653"/>
    <w:rsid w:val="00361572"/>
    <w:rsid w:val="00362992"/>
    <w:rsid w:val="0036429F"/>
    <w:rsid w:val="0037087B"/>
    <w:rsid w:val="00374867"/>
    <w:rsid w:val="003912E4"/>
    <w:rsid w:val="00393683"/>
    <w:rsid w:val="00393CD2"/>
    <w:rsid w:val="00394189"/>
    <w:rsid w:val="00394369"/>
    <w:rsid w:val="003C2DD4"/>
    <w:rsid w:val="003C55B6"/>
    <w:rsid w:val="003D46B7"/>
    <w:rsid w:val="003D6602"/>
    <w:rsid w:val="003D6A67"/>
    <w:rsid w:val="003E13EB"/>
    <w:rsid w:val="003F378B"/>
    <w:rsid w:val="003F5EB4"/>
    <w:rsid w:val="0040788A"/>
    <w:rsid w:val="004107C1"/>
    <w:rsid w:val="00421DA2"/>
    <w:rsid w:val="004224C1"/>
    <w:rsid w:val="00434979"/>
    <w:rsid w:val="00435A39"/>
    <w:rsid w:val="004379A3"/>
    <w:rsid w:val="00442BA5"/>
    <w:rsid w:val="00443D83"/>
    <w:rsid w:val="00450A95"/>
    <w:rsid w:val="00450B22"/>
    <w:rsid w:val="00454FF1"/>
    <w:rsid w:val="00456400"/>
    <w:rsid w:val="00492D53"/>
    <w:rsid w:val="00497D1B"/>
    <w:rsid w:val="004A1399"/>
    <w:rsid w:val="004C11B2"/>
    <w:rsid w:val="004C145C"/>
    <w:rsid w:val="004C2BD7"/>
    <w:rsid w:val="004C3E16"/>
    <w:rsid w:val="004D0033"/>
    <w:rsid w:val="004D161C"/>
    <w:rsid w:val="004D65DB"/>
    <w:rsid w:val="004D756F"/>
    <w:rsid w:val="004E4911"/>
    <w:rsid w:val="004F1E6F"/>
    <w:rsid w:val="0051359E"/>
    <w:rsid w:val="00513960"/>
    <w:rsid w:val="005158DA"/>
    <w:rsid w:val="00516A48"/>
    <w:rsid w:val="0051716A"/>
    <w:rsid w:val="00524A7A"/>
    <w:rsid w:val="00525930"/>
    <w:rsid w:val="00531C8E"/>
    <w:rsid w:val="005442C4"/>
    <w:rsid w:val="00550D5F"/>
    <w:rsid w:val="00553538"/>
    <w:rsid w:val="005538BB"/>
    <w:rsid w:val="00554833"/>
    <w:rsid w:val="00557323"/>
    <w:rsid w:val="00575FB0"/>
    <w:rsid w:val="005768E0"/>
    <w:rsid w:val="00582B70"/>
    <w:rsid w:val="005877B8"/>
    <w:rsid w:val="005A1E04"/>
    <w:rsid w:val="005A232E"/>
    <w:rsid w:val="005B3F15"/>
    <w:rsid w:val="005B5756"/>
    <w:rsid w:val="005C0AFA"/>
    <w:rsid w:val="005C1608"/>
    <w:rsid w:val="005C211A"/>
    <w:rsid w:val="005C2420"/>
    <w:rsid w:val="005C3E25"/>
    <w:rsid w:val="005C6692"/>
    <w:rsid w:val="005D36DC"/>
    <w:rsid w:val="005E63DD"/>
    <w:rsid w:val="005E73D7"/>
    <w:rsid w:val="00604E5B"/>
    <w:rsid w:val="0061003A"/>
    <w:rsid w:val="00611D90"/>
    <w:rsid w:val="00632BCB"/>
    <w:rsid w:val="0064555C"/>
    <w:rsid w:val="00647E4D"/>
    <w:rsid w:val="006608E9"/>
    <w:rsid w:val="00662B76"/>
    <w:rsid w:val="00685A4E"/>
    <w:rsid w:val="0069556F"/>
    <w:rsid w:val="00696337"/>
    <w:rsid w:val="006A313C"/>
    <w:rsid w:val="006A688E"/>
    <w:rsid w:val="006A7398"/>
    <w:rsid w:val="006B42F5"/>
    <w:rsid w:val="006C0445"/>
    <w:rsid w:val="006C17EB"/>
    <w:rsid w:val="006C2393"/>
    <w:rsid w:val="006D1A63"/>
    <w:rsid w:val="006D72C6"/>
    <w:rsid w:val="006E2A3F"/>
    <w:rsid w:val="006E7114"/>
    <w:rsid w:val="006F2C7E"/>
    <w:rsid w:val="006F3127"/>
    <w:rsid w:val="006F4B11"/>
    <w:rsid w:val="006F4C21"/>
    <w:rsid w:val="006F578B"/>
    <w:rsid w:val="006F60F6"/>
    <w:rsid w:val="006F77DA"/>
    <w:rsid w:val="00706802"/>
    <w:rsid w:val="00706E7E"/>
    <w:rsid w:val="00717DA6"/>
    <w:rsid w:val="00717DB2"/>
    <w:rsid w:val="00732508"/>
    <w:rsid w:val="00744D40"/>
    <w:rsid w:val="00746F6F"/>
    <w:rsid w:val="0076772A"/>
    <w:rsid w:val="007701C2"/>
    <w:rsid w:val="007722B4"/>
    <w:rsid w:val="00780087"/>
    <w:rsid w:val="00782FF4"/>
    <w:rsid w:val="0078511C"/>
    <w:rsid w:val="00787266"/>
    <w:rsid w:val="007A1238"/>
    <w:rsid w:val="007B4BA8"/>
    <w:rsid w:val="007B515B"/>
    <w:rsid w:val="007B69B8"/>
    <w:rsid w:val="007B6E4D"/>
    <w:rsid w:val="007B745D"/>
    <w:rsid w:val="007C46A0"/>
    <w:rsid w:val="007D43C4"/>
    <w:rsid w:val="007E2321"/>
    <w:rsid w:val="007F1581"/>
    <w:rsid w:val="007F202E"/>
    <w:rsid w:val="007F5131"/>
    <w:rsid w:val="007F7567"/>
    <w:rsid w:val="008014D8"/>
    <w:rsid w:val="008029B1"/>
    <w:rsid w:val="008212B5"/>
    <w:rsid w:val="00826073"/>
    <w:rsid w:val="008607B5"/>
    <w:rsid w:val="00865362"/>
    <w:rsid w:val="00874CA4"/>
    <w:rsid w:val="00877E28"/>
    <w:rsid w:val="00881C22"/>
    <w:rsid w:val="00881C32"/>
    <w:rsid w:val="008905C9"/>
    <w:rsid w:val="00894660"/>
    <w:rsid w:val="008A2DFE"/>
    <w:rsid w:val="008B5C06"/>
    <w:rsid w:val="008C691E"/>
    <w:rsid w:val="008C6DC4"/>
    <w:rsid w:val="008C7138"/>
    <w:rsid w:val="008D5429"/>
    <w:rsid w:val="008F2CA7"/>
    <w:rsid w:val="008F3D31"/>
    <w:rsid w:val="008F7F4D"/>
    <w:rsid w:val="00907ED3"/>
    <w:rsid w:val="0092290D"/>
    <w:rsid w:val="00941422"/>
    <w:rsid w:val="00977FD7"/>
    <w:rsid w:val="0099771F"/>
    <w:rsid w:val="009B6D74"/>
    <w:rsid w:val="009C0D30"/>
    <w:rsid w:val="00A16B7D"/>
    <w:rsid w:val="00A175BB"/>
    <w:rsid w:val="00A220D9"/>
    <w:rsid w:val="00A22EB5"/>
    <w:rsid w:val="00A3731F"/>
    <w:rsid w:val="00A44657"/>
    <w:rsid w:val="00A44C34"/>
    <w:rsid w:val="00A51061"/>
    <w:rsid w:val="00A61B79"/>
    <w:rsid w:val="00A7798E"/>
    <w:rsid w:val="00A827BA"/>
    <w:rsid w:val="00A879C8"/>
    <w:rsid w:val="00A92F05"/>
    <w:rsid w:val="00A92F36"/>
    <w:rsid w:val="00AA2D03"/>
    <w:rsid w:val="00AA3D0C"/>
    <w:rsid w:val="00AA5BDD"/>
    <w:rsid w:val="00AC3AB6"/>
    <w:rsid w:val="00AC65E4"/>
    <w:rsid w:val="00AD7486"/>
    <w:rsid w:val="00AE3365"/>
    <w:rsid w:val="00AE7015"/>
    <w:rsid w:val="00AF0DCF"/>
    <w:rsid w:val="00AF4247"/>
    <w:rsid w:val="00AF4680"/>
    <w:rsid w:val="00B00FB6"/>
    <w:rsid w:val="00B037ED"/>
    <w:rsid w:val="00B14B3D"/>
    <w:rsid w:val="00B16185"/>
    <w:rsid w:val="00B24AC1"/>
    <w:rsid w:val="00B279D1"/>
    <w:rsid w:val="00B35042"/>
    <w:rsid w:val="00B371D4"/>
    <w:rsid w:val="00B4114F"/>
    <w:rsid w:val="00B52F4E"/>
    <w:rsid w:val="00B53375"/>
    <w:rsid w:val="00B67103"/>
    <w:rsid w:val="00B67988"/>
    <w:rsid w:val="00B80E45"/>
    <w:rsid w:val="00B9755D"/>
    <w:rsid w:val="00BA5F8A"/>
    <w:rsid w:val="00BB407E"/>
    <w:rsid w:val="00BC02F8"/>
    <w:rsid w:val="00BC0BA9"/>
    <w:rsid w:val="00BD505F"/>
    <w:rsid w:val="00BD5637"/>
    <w:rsid w:val="00BE78E8"/>
    <w:rsid w:val="00BF0AD5"/>
    <w:rsid w:val="00BF2A9C"/>
    <w:rsid w:val="00BF7435"/>
    <w:rsid w:val="00C0134F"/>
    <w:rsid w:val="00C016AF"/>
    <w:rsid w:val="00C070E4"/>
    <w:rsid w:val="00C12A4C"/>
    <w:rsid w:val="00C25438"/>
    <w:rsid w:val="00C25F6B"/>
    <w:rsid w:val="00C30DD0"/>
    <w:rsid w:val="00C319EF"/>
    <w:rsid w:val="00C37D6B"/>
    <w:rsid w:val="00C41A50"/>
    <w:rsid w:val="00C44D67"/>
    <w:rsid w:val="00C52E51"/>
    <w:rsid w:val="00C6368A"/>
    <w:rsid w:val="00C650E9"/>
    <w:rsid w:val="00C66AE0"/>
    <w:rsid w:val="00C72E6C"/>
    <w:rsid w:val="00C74FD9"/>
    <w:rsid w:val="00C82260"/>
    <w:rsid w:val="00C86CAE"/>
    <w:rsid w:val="00C91C0A"/>
    <w:rsid w:val="00C9351F"/>
    <w:rsid w:val="00C94730"/>
    <w:rsid w:val="00CA2491"/>
    <w:rsid w:val="00CA3CC4"/>
    <w:rsid w:val="00CB163C"/>
    <w:rsid w:val="00CC114F"/>
    <w:rsid w:val="00CC47DA"/>
    <w:rsid w:val="00CD3F1E"/>
    <w:rsid w:val="00CE3C0D"/>
    <w:rsid w:val="00CF321D"/>
    <w:rsid w:val="00CF5631"/>
    <w:rsid w:val="00D02701"/>
    <w:rsid w:val="00D05188"/>
    <w:rsid w:val="00D072A8"/>
    <w:rsid w:val="00D11282"/>
    <w:rsid w:val="00D11E0D"/>
    <w:rsid w:val="00D12939"/>
    <w:rsid w:val="00D144D1"/>
    <w:rsid w:val="00D41E71"/>
    <w:rsid w:val="00D55735"/>
    <w:rsid w:val="00D55F96"/>
    <w:rsid w:val="00D623CE"/>
    <w:rsid w:val="00D656AB"/>
    <w:rsid w:val="00D71D5E"/>
    <w:rsid w:val="00D7220D"/>
    <w:rsid w:val="00D92B66"/>
    <w:rsid w:val="00D94337"/>
    <w:rsid w:val="00D94876"/>
    <w:rsid w:val="00D956F5"/>
    <w:rsid w:val="00DB1DD2"/>
    <w:rsid w:val="00DC2D9E"/>
    <w:rsid w:val="00DD4DE1"/>
    <w:rsid w:val="00DD5845"/>
    <w:rsid w:val="00DE4BC6"/>
    <w:rsid w:val="00DE7832"/>
    <w:rsid w:val="00DF295E"/>
    <w:rsid w:val="00DF5108"/>
    <w:rsid w:val="00E00721"/>
    <w:rsid w:val="00E10E38"/>
    <w:rsid w:val="00E17DFA"/>
    <w:rsid w:val="00E2569F"/>
    <w:rsid w:val="00E25753"/>
    <w:rsid w:val="00E34559"/>
    <w:rsid w:val="00E47382"/>
    <w:rsid w:val="00E51508"/>
    <w:rsid w:val="00E65A73"/>
    <w:rsid w:val="00E73501"/>
    <w:rsid w:val="00E82457"/>
    <w:rsid w:val="00E9664B"/>
    <w:rsid w:val="00EA4B6E"/>
    <w:rsid w:val="00EB1BF8"/>
    <w:rsid w:val="00EB2255"/>
    <w:rsid w:val="00EB326F"/>
    <w:rsid w:val="00EB596B"/>
    <w:rsid w:val="00EB5FD0"/>
    <w:rsid w:val="00EC1649"/>
    <w:rsid w:val="00EC1DD4"/>
    <w:rsid w:val="00EC639A"/>
    <w:rsid w:val="00EC7FFC"/>
    <w:rsid w:val="00ED1C67"/>
    <w:rsid w:val="00EE111D"/>
    <w:rsid w:val="00EE21D4"/>
    <w:rsid w:val="00EF05ED"/>
    <w:rsid w:val="00EF2D7D"/>
    <w:rsid w:val="00EF6DA4"/>
    <w:rsid w:val="00F04C72"/>
    <w:rsid w:val="00F104A1"/>
    <w:rsid w:val="00F23A3A"/>
    <w:rsid w:val="00F23BE0"/>
    <w:rsid w:val="00F321DB"/>
    <w:rsid w:val="00F32ACA"/>
    <w:rsid w:val="00F52AE3"/>
    <w:rsid w:val="00F53290"/>
    <w:rsid w:val="00F53D78"/>
    <w:rsid w:val="00F561FF"/>
    <w:rsid w:val="00F56E1B"/>
    <w:rsid w:val="00F703B5"/>
    <w:rsid w:val="00F70861"/>
    <w:rsid w:val="00F7303E"/>
    <w:rsid w:val="00F74A78"/>
    <w:rsid w:val="00F863C3"/>
    <w:rsid w:val="00F92B19"/>
    <w:rsid w:val="00FA54D2"/>
    <w:rsid w:val="00FA6E8D"/>
    <w:rsid w:val="00FB2278"/>
    <w:rsid w:val="00FB33D7"/>
    <w:rsid w:val="00FC596E"/>
    <w:rsid w:val="00FD41D2"/>
    <w:rsid w:val="00FF1681"/>
    <w:rsid w:val="1B5661EC"/>
    <w:rsid w:val="1F1046CD"/>
    <w:rsid w:val="1F94433A"/>
    <w:rsid w:val="275A3E6E"/>
    <w:rsid w:val="3AA17CA9"/>
    <w:rsid w:val="480037BE"/>
    <w:rsid w:val="4F0C186A"/>
    <w:rsid w:val="55EB3640"/>
    <w:rsid w:val="66D430EA"/>
    <w:rsid w:val="72537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14CD47A2"/>
  <w15:docId w15:val="{95ACCAF0-9981-45F0-A120-B569E555B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1"/>
    <w:semiHidden/>
    <w:unhideWhenUsed/>
    <w:pPr>
      <w:jc w:val="left"/>
    </w:pPr>
  </w:style>
  <w:style w:type="paragraph" w:styleId="a5">
    <w:name w:val="Balloon Text"/>
    <w:basedOn w:val="a"/>
    <w:link w:val="a6"/>
    <w:uiPriority w:val="99"/>
    <w:semiHidden/>
    <w:unhideWhenUsed/>
    <w:qFormat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b">
    <w:name w:val="Normal (Web)"/>
    <w:basedOn w:val="a"/>
    <w:uiPriority w:val="99"/>
    <w:semiHidden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c">
    <w:name w:val="annotation subject"/>
    <w:basedOn w:val="a3"/>
    <w:next w:val="a3"/>
    <w:link w:val="ad"/>
    <w:uiPriority w:val="99"/>
    <w:semiHidden/>
    <w:unhideWhenUsed/>
    <w:qFormat/>
    <w:rPr>
      <w:b/>
      <w:bCs/>
    </w:rPr>
  </w:style>
  <w:style w:type="table" w:styleId="ae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FollowedHyperlink"/>
    <w:basedOn w:val="a0"/>
    <w:uiPriority w:val="99"/>
    <w:semiHidden/>
    <w:unhideWhenUsed/>
    <w:qFormat/>
    <w:rPr>
      <w:color w:val="954F72" w:themeColor="followedHyperlink"/>
      <w:u w:val="single"/>
    </w:rPr>
  </w:style>
  <w:style w:type="character" w:styleId="af0">
    <w:name w:val="Hyperlink"/>
    <w:basedOn w:val="a0"/>
    <w:uiPriority w:val="99"/>
    <w:unhideWhenUsed/>
    <w:qFormat/>
    <w:rPr>
      <w:color w:val="0563C1" w:themeColor="hyperlink"/>
      <w:u w:val="single"/>
    </w:rPr>
  </w:style>
  <w:style w:type="character" w:styleId="af1">
    <w:name w:val="annotation reference"/>
    <w:basedOn w:val="a0"/>
    <w:uiPriority w:val="1"/>
    <w:semiHidden/>
    <w:unhideWhenUsed/>
    <w:qFormat/>
    <w:rPr>
      <w:sz w:val="21"/>
      <w:szCs w:val="21"/>
    </w:rPr>
  </w:style>
  <w:style w:type="character" w:customStyle="1" w:styleId="aa">
    <w:name w:val="页眉 字符"/>
    <w:basedOn w:val="a0"/>
    <w:link w:val="a9"/>
    <w:uiPriority w:val="99"/>
    <w:qFormat/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批注框文本 字符"/>
    <w:basedOn w:val="a0"/>
    <w:link w:val="a5"/>
    <w:uiPriority w:val="99"/>
    <w:semiHidden/>
    <w:qFormat/>
    <w:rPr>
      <w:sz w:val="18"/>
      <w:szCs w:val="18"/>
    </w:rPr>
  </w:style>
  <w:style w:type="paragraph" w:styleId="af2">
    <w:name w:val="List Paragraph"/>
    <w:basedOn w:val="a"/>
    <w:uiPriority w:val="34"/>
    <w:qFormat/>
    <w:pPr>
      <w:ind w:firstLineChars="200" w:firstLine="420"/>
    </w:pPr>
  </w:style>
  <w:style w:type="paragraph" w:customStyle="1" w:styleId="1">
    <w:name w:val="修订1"/>
    <w:hidden/>
    <w:uiPriority w:val="99"/>
    <w:semiHidden/>
    <w:qFormat/>
    <w:rPr>
      <w:kern w:val="2"/>
      <w:sz w:val="21"/>
      <w:szCs w:val="22"/>
    </w:rPr>
  </w:style>
  <w:style w:type="character" w:customStyle="1" w:styleId="a4">
    <w:name w:val="批注文字 字符"/>
    <w:basedOn w:val="a0"/>
    <w:link w:val="a3"/>
    <w:uiPriority w:val="1"/>
    <w:semiHidden/>
    <w:qFormat/>
    <w:rPr>
      <w:kern w:val="2"/>
      <w:sz w:val="21"/>
      <w:szCs w:val="22"/>
    </w:rPr>
  </w:style>
  <w:style w:type="character" w:customStyle="1" w:styleId="ad">
    <w:name w:val="批注主题 字符"/>
    <w:basedOn w:val="a4"/>
    <w:link w:val="ac"/>
    <w:uiPriority w:val="99"/>
    <w:semiHidden/>
    <w:qFormat/>
    <w:rPr>
      <w:b/>
      <w:bCs/>
      <w:kern w:val="2"/>
      <w:sz w:val="21"/>
      <w:szCs w:val="22"/>
    </w:rPr>
  </w:style>
  <w:style w:type="paragraph" w:customStyle="1" w:styleId="2">
    <w:name w:val="修订2"/>
    <w:hidden/>
    <w:uiPriority w:val="99"/>
    <w:semiHidden/>
    <w:rPr>
      <w:kern w:val="2"/>
      <w:sz w:val="21"/>
      <w:szCs w:val="22"/>
    </w:rPr>
  </w:style>
  <w:style w:type="paragraph" w:customStyle="1" w:styleId="3">
    <w:name w:val="修订3"/>
    <w:hidden/>
    <w:uiPriority w:val="99"/>
    <w:unhideWhenUsed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10.png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317CE06A-D0ED-4222-BF71-210CAA3A68D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201</Words>
  <Characters>1150</Characters>
  <Application>Microsoft Office Word</Application>
  <DocSecurity>0</DocSecurity>
  <Lines>9</Lines>
  <Paragraphs>2</Paragraphs>
  <ScaleCrop>false</ScaleCrop>
  <Company/>
  <LinksUpToDate>false</LinksUpToDate>
  <CharactersWithSpaces>1349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 Zhang (张银玲)-支撑部门</dc:creator>
  <cp:lastModifiedBy>Jackson Wang (王云昊)-浪潮信息</cp:lastModifiedBy>
  <cp:revision>2</cp:revision>
  <dcterms:created xsi:type="dcterms:W3CDTF">2026-08-31T11:12:00Z</dcterms:created>
  <dcterms:modified xsi:type="dcterms:W3CDTF">2026-08-31T11:12:00Z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2052-12.1.0.26899</vt:lpwstr>
  </property>
  <property fmtid="{D5CDD505-2E9C-101B-9397-08002B2CF9AE}" pid="3" name="ICV">
    <vt:lpwstr>1CB3A551D6AF4240B5D0BACA96EF384D_13</vt:lpwstr>
  </property>
  <property fmtid="{D5CDD505-2E9C-101B-9397-08002B2CF9AE}" pid="4" name="KSOTemplateDocerSaveRecord">
    <vt:lpwstr>eyJoZGlkIjoiYzUzMGJmMmMyZmUxNGFhY2RjODYwY2I2YTFhMWI3Y2YiLCJ1c2VySWQiOiIxODcyODU5ODAxIn0=</vt:lpwstr>
  </property>
</Properties>
</file>