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20AFD">
      <w:pPr>
        <w:spacing w:line="576" w:lineRule="exact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附件1</w:t>
      </w:r>
    </w:p>
    <w:p w14:paraId="6DA44D48">
      <w:pPr>
        <w:spacing w:line="576" w:lineRule="exact"/>
        <w:jc w:val="center"/>
        <w:rPr>
          <w:rFonts w:ascii="黑体" w:hAnsi="黑体" w:eastAsia="黑体"/>
          <w:color w:val="000000" w:themeColor="text1"/>
          <w:sz w:val="36"/>
          <w:szCs w:val="36"/>
        </w:rPr>
      </w:pPr>
      <w:r>
        <w:fldChar w:fldCharType="begin"/>
      </w:r>
      <w:r>
        <w:instrText xml:space="preserve"> HYPERLINK "http://www.cgksw.com/zhaokao/gw/8442.html" \t "http://www.cgksw.com/zhaokao/gg/_blank" </w:instrText>
      </w:r>
      <w:r>
        <w:fldChar w:fldCharType="separate"/>
      </w:r>
      <w:r>
        <w:rPr>
          <w:rFonts w:hint="eastAsia" w:ascii="黑体" w:hAnsi="黑体" w:eastAsia="黑体"/>
          <w:color w:val="000000" w:themeColor="text1"/>
          <w:sz w:val="36"/>
          <w:szCs w:val="36"/>
          <w:lang w:eastAsia="zh-CN"/>
        </w:rPr>
        <w:t>绵阳高新技术产业开发区人民法院</w:t>
      </w:r>
      <w:r>
        <w:rPr>
          <w:rFonts w:hint="eastAsia" w:ascii="黑体" w:hAnsi="黑体" w:eastAsia="黑体"/>
          <w:color w:val="000000" w:themeColor="text1"/>
          <w:sz w:val="36"/>
          <w:szCs w:val="36"/>
        </w:rPr>
        <w:fldChar w:fldCharType="end"/>
      </w:r>
      <w:r>
        <w:rPr>
          <w:rFonts w:hint="eastAsia" w:ascii="黑体" w:hAnsi="黑体" w:eastAsia="黑体"/>
          <w:color w:val="000000" w:themeColor="text1"/>
          <w:sz w:val="36"/>
          <w:szCs w:val="36"/>
        </w:rPr>
        <w:t>公开招聘</w:t>
      </w:r>
      <w:r>
        <w:rPr>
          <w:rFonts w:hint="eastAsia" w:ascii="黑体" w:hAnsi="黑体" w:eastAsia="黑体"/>
          <w:color w:val="000000" w:themeColor="text1"/>
          <w:sz w:val="36"/>
          <w:szCs w:val="36"/>
          <w:lang w:eastAsia="zh-CN"/>
        </w:rPr>
        <w:t>聘用制审判辅助人员</w:t>
      </w:r>
      <w:r>
        <w:rPr>
          <w:rFonts w:hint="eastAsia" w:ascii="黑体" w:hAnsi="黑体" w:eastAsia="黑体"/>
          <w:color w:val="000000" w:themeColor="text1"/>
          <w:sz w:val="36"/>
          <w:szCs w:val="36"/>
        </w:rPr>
        <w:t>资格条件一览表</w:t>
      </w:r>
    </w:p>
    <w:tbl>
      <w:tblPr>
        <w:tblStyle w:val="6"/>
        <w:tblW w:w="14771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232"/>
        <w:gridCol w:w="1044"/>
        <w:gridCol w:w="878"/>
        <w:gridCol w:w="1350"/>
        <w:gridCol w:w="975"/>
        <w:gridCol w:w="793"/>
        <w:gridCol w:w="932"/>
        <w:gridCol w:w="6923"/>
      </w:tblGrid>
      <w:tr w14:paraId="5063C9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644" w:type="dxa"/>
            <w:vAlign w:val="center"/>
          </w:tcPr>
          <w:p w14:paraId="675F5F1F"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232" w:type="dxa"/>
            <w:vAlign w:val="center"/>
          </w:tcPr>
          <w:p w14:paraId="103DDE16">
            <w:pPr>
              <w:widowControl/>
              <w:spacing w:line="400" w:lineRule="exact"/>
              <w:jc w:val="center"/>
              <w:rPr>
                <w:rFonts w:hint="eastAsia" w:cs="宋体" w:asciiTheme="minorEastAsia" w:hAnsi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8"/>
                <w:szCs w:val="28"/>
              </w:rPr>
              <w:t>招聘</w:t>
            </w:r>
          </w:p>
          <w:p w14:paraId="6C9548DB"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8"/>
                <w:szCs w:val="28"/>
              </w:rPr>
              <w:t>职位</w:t>
            </w:r>
          </w:p>
        </w:tc>
        <w:tc>
          <w:tcPr>
            <w:tcW w:w="1044" w:type="dxa"/>
            <w:vAlign w:val="center"/>
          </w:tcPr>
          <w:p w14:paraId="2F2B490A">
            <w:pPr>
              <w:widowControl/>
              <w:spacing w:line="400" w:lineRule="exact"/>
              <w:jc w:val="center"/>
              <w:rPr>
                <w:rFonts w:hint="eastAsia" w:eastAsia="宋体" w:cs="宋体" w:asciiTheme="minorEastAsia" w:hAnsiTheme="minorEastAsia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8"/>
                <w:szCs w:val="28"/>
                <w:lang w:eastAsia="zh-CN"/>
              </w:rPr>
              <w:t>职位简介</w:t>
            </w:r>
          </w:p>
        </w:tc>
        <w:tc>
          <w:tcPr>
            <w:tcW w:w="878" w:type="dxa"/>
            <w:vAlign w:val="center"/>
          </w:tcPr>
          <w:p w14:paraId="2C35D0D6">
            <w:pPr>
              <w:widowControl/>
              <w:spacing w:line="400" w:lineRule="exact"/>
              <w:jc w:val="center"/>
              <w:rPr>
                <w:rFonts w:cs="宋体" w:asciiTheme="minorEastAsia" w:hAnsi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8"/>
                <w:szCs w:val="28"/>
              </w:rPr>
              <w:t>招聘人数</w:t>
            </w:r>
          </w:p>
        </w:tc>
        <w:tc>
          <w:tcPr>
            <w:tcW w:w="1350" w:type="dxa"/>
            <w:tcBorders>
              <w:right w:val="single" w:color="auto" w:sz="4" w:space="0"/>
            </w:tcBorders>
            <w:vAlign w:val="center"/>
          </w:tcPr>
          <w:p w14:paraId="79657498">
            <w:pPr>
              <w:widowControl/>
              <w:spacing w:line="400" w:lineRule="exact"/>
              <w:jc w:val="center"/>
              <w:rPr>
                <w:rFonts w:hint="eastAsia" w:eastAsia="宋体" w:cs="宋体" w:asciiTheme="minorEastAsia" w:hAnsiTheme="minorEastAsia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8"/>
                <w:szCs w:val="28"/>
                <w:lang w:eastAsia="zh-CN"/>
              </w:rPr>
              <w:t>招聘对象</w:t>
            </w:r>
          </w:p>
        </w:tc>
        <w:tc>
          <w:tcPr>
            <w:tcW w:w="975" w:type="dxa"/>
            <w:tcBorders>
              <w:right w:val="single" w:color="auto" w:sz="4" w:space="0"/>
            </w:tcBorders>
            <w:vAlign w:val="center"/>
          </w:tcPr>
          <w:p w14:paraId="169ADFF7">
            <w:pPr>
              <w:widowControl/>
              <w:spacing w:line="400" w:lineRule="exact"/>
              <w:jc w:val="center"/>
              <w:rPr>
                <w:rFonts w:hint="eastAsia" w:eastAsia="宋体" w:cs="宋体" w:asciiTheme="minorEastAsia" w:hAnsiTheme="minorEastAsia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8"/>
                <w:szCs w:val="28"/>
              </w:rPr>
              <w:t>学历</w:t>
            </w:r>
          </w:p>
        </w:tc>
        <w:tc>
          <w:tcPr>
            <w:tcW w:w="7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246CEC">
            <w:pPr>
              <w:widowControl/>
              <w:spacing w:line="400" w:lineRule="exact"/>
              <w:jc w:val="center"/>
              <w:rPr>
                <w:rFonts w:hint="eastAsia" w:eastAsia="宋体" w:cs="宋体" w:asciiTheme="minorEastAsia" w:hAnsiTheme="minorEastAsia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8"/>
                <w:szCs w:val="28"/>
                <w:lang w:eastAsia="zh-CN"/>
              </w:rPr>
              <w:t>学位</w:t>
            </w:r>
          </w:p>
        </w:tc>
        <w:tc>
          <w:tcPr>
            <w:tcW w:w="932" w:type="dxa"/>
            <w:tcBorders>
              <w:left w:val="single" w:color="auto" w:sz="4" w:space="0"/>
            </w:tcBorders>
            <w:vAlign w:val="center"/>
          </w:tcPr>
          <w:p w14:paraId="476A1D6B">
            <w:pPr>
              <w:widowControl/>
              <w:spacing w:line="400" w:lineRule="exact"/>
              <w:jc w:val="both"/>
              <w:rPr>
                <w:rFonts w:hint="eastAsia" w:cs="宋体" w:asciiTheme="minorEastAsia" w:hAnsi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8"/>
                <w:szCs w:val="28"/>
              </w:rPr>
              <w:t>专业</w:t>
            </w:r>
          </w:p>
        </w:tc>
        <w:tc>
          <w:tcPr>
            <w:tcW w:w="6923" w:type="dxa"/>
            <w:vAlign w:val="center"/>
          </w:tcPr>
          <w:p w14:paraId="4C63AB53">
            <w:pPr>
              <w:widowControl/>
              <w:spacing w:line="400" w:lineRule="exact"/>
              <w:jc w:val="center"/>
              <w:rPr>
                <w:rFonts w:hint="eastAsia" w:eastAsia="宋体" w:cs="宋体" w:asciiTheme="minorEastAsia" w:hAnsiTheme="minorEastAsia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8"/>
                <w:szCs w:val="28"/>
                <w:lang w:eastAsia="zh-CN"/>
              </w:rPr>
              <w:t>备注</w:t>
            </w:r>
          </w:p>
        </w:tc>
      </w:tr>
      <w:tr w14:paraId="1F6137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4" w:hRule="atLeast"/>
          <w:jc w:val="center"/>
        </w:trPr>
        <w:tc>
          <w:tcPr>
            <w:tcW w:w="644" w:type="dxa"/>
            <w:vAlign w:val="center"/>
          </w:tcPr>
          <w:p w14:paraId="1E92D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32" w:type="dxa"/>
            <w:vAlign w:val="center"/>
          </w:tcPr>
          <w:p w14:paraId="0885E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聘用制审判辅助人员</w:t>
            </w:r>
          </w:p>
        </w:tc>
        <w:tc>
          <w:tcPr>
            <w:tcW w:w="1044" w:type="dxa"/>
            <w:vAlign w:val="center"/>
          </w:tcPr>
          <w:p w14:paraId="3722C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主要从事审判辅助等工作</w:t>
            </w:r>
          </w:p>
        </w:tc>
        <w:tc>
          <w:tcPr>
            <w:tcW w:w="878" w:type="dxa"/>
            <w:vAlign w:val="center"/>
          </w:tcPr>
          <w:p w14:paraId="7144D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right w:val="single" w:color="auto" w:sz="4" w:space="0"/>
            </w:tcBorders>
            <w:vAlign w:val="center"/>
          </w:tcPr>
          <w:p w14:paraId="1F781B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eastAsia="zh-CN"/>
              </w:rPr>
              <w:t>高校应届毕业生</w:t>
            </w:r>
          </w:p>
        </w:tc>
        <w:tc>
          <w:tcPr>
            <w:tcW w:w="975" w:type="dxa"/>
            <w:tcBorders>
              <w:right w:val="single" w:color="auto" w:sz="4" w:space="0"/>
            </w:tcBorders>
            <w:vAlign w:val="center"/>
          </w:tcPr>
          <w:p w14:paraId="77C828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eastAsia="zh-CN"/>
              </w:rPr>
              <w:t>本科及以上</w:t>
            </w:r>
          </w:p>
        </w:tc>
        <w:tc>
          <w:tcPr>
            <w:tcW w:w="7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67B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eastAsia="zh-CN"/>
              </w:rPr>
              <w:t>学士及以上</w:t>
            </w:r>
          </w:p>
        </w:tc>
        <w:tc>
          <w:tcPr>
            <w:tcW w:w="932" w:type="dxa"/>
            <w:tcBorders>
              <w:left w:val="single" w:color="auto" w:sz="4" w:space="0"/>
            </w:tcBorders>
            <w:vAlign w:val="center"/>
          </w:tcPr>
          <w:p w14:paraId="69CA96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eastAsia="zh-CN"/>
              </w:rPr>
              <w:t>法学类</w:t>
            </w:r>
          </w:p>
        </w:tc>
        <w:tc>
          <w:tcPr>
            <w:tcW w:w="6923" w:type="dxa"/>
            <w:vAlign w:val="center"/>
          </w:tcPr>
          <w:p w14:paraId="41E3A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1.2024年、2025年符合以下条件的普通高校毕业生：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普通高校毕业生离校时和在择业期内（国家规定择业期为两年）未落实工作单位，其户口、档案、组织关系仍保留在原毕业学校，或者保留在各级毕业生就业主管部门（毕业生就业指导服务中心）、各级人才交流服务机构和各级公共就业服务机构的毕业生，可按高校应届毕业生对待。</w:t>
            </w:r>
          </w:p>
          <w:p w14:paraId="6AA0A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2.2026年应届毕业生必须在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报名前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取得并实际持有符合岗位条件要求的毕业证、学位证等相关证书，并凭证书办理聘用等手续。</w:t>
            </w:r>
          </w:p>
        </w:tc>
      </w:tr>
    </w:tbl>
    <w:p w14:paraId="080E1C97">
      <w:pPr>
        <w:widowControl/>
        <w:jc w:val="left"/>
        <w:rPr>
          <w:color w:val="000000" w:themeColor="text1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30E992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MwNGUzZTQ1Zjg0MzliYTZkMTMxM2MzNDg3OWEzNTEifQ=="/>
  </w:docVars>
  <w:rsids>
    <w:rsidRoot w:val="00F24463"/>
    <w:rsid w:val="0002478E"/>
    <w:rsid w:val="00040765"/>
    <w:rsid w:val="000557C2"/>
    <w:rsid w:val="000659BC"/>
    <w:rsid w:val="00077E0A"/>
    <w:rsid w:val="00092873"/>
    <w:rsid w:val="000A2FEF"/>
    <w:rsid w:val="000B33B7"/>
    <w:rsid w:val="000D7B4D"/>
    <w:rsid w:val="000E6B1E"/>
    <w:rsid w:val="0010789C"/>
    <w:rsid w:val="00127968"/>
    <w:rsid w:val="001A7AF5"/>
    <w:rsid w:val="001D4040"/>
    <w:rsid w:val="001D55F3"/>
    <w:rsid w:val="001F5902"/>
    <w:rsid w:val="00201984"/>
    <w:rsid w:val="00226166"/>
    <w:rsid w:val="00291F22"/>
    <w:rsid w:val="002A781E"/>
    <w:rsid w:val="002B28DF"/>
    <w:rsid w:val="002C5B82"/>
    <w:rsid w:val="002F6D41"/>
    <w:rsid w:val="003027BF"/>
    <w:rsid w:val="00306435"/>
    <w:rsid w:val="00334B62"/>
    <w:rsid w:val="003503DF"/>
    <w:rsid w:val="003717C0"/>
    <w:rsid w:val="003A0701"/>
    <w:rsid w:val="003A7F1A"/>
    <w:rsid w:val="003D4F2D"/>
    <w:rsid w:val="003E00F4"/>
    <w:rsid w:val="004245A7"/>
    <w:rsid w:val="004305EC"/>
    <w:rsid w:val="00435E74"/>
    <w:rsid w:val="00450667"/>
    <w:rsid w:val="0045681F"/>
    <w:rsid w:val="00460D09"/>
    <w:rsid w:val="004906F9"/>
    <w:rsid w:val="00491616"/>
    <w:rsid w:val="004938F4"/>
    <w:rsid w:val="004B61C9"/>
    <w:rsid w:val="004D77CA"/>
    <w:rsid w:val="00507379"/>
    <w:rsid w:val="00527236"/>
    <w:rsid w:val="00530310"/>
    <w:rsid w:val="00541955"/>
    <w:rsid w:val="0054412D"/>
    <w:rsid w:val="00554115"/>
    <w:rsid w:val="0055740F"/>
    <w:rsid w:val="0058092A"/>
    <w:rsid w:val="00583692"/>
    <w:rsid w:val="005D203F"/>
    <w:rsid w:val="00605614"/>
    <w:rsid w:val="00605E45"/>
    <w:rsid w:val="00610F68"/>
    <w:rsid w:val="006537E7"/>
    <w:rsid w:val="00694303"/>
    <w:rsid w:val="006B2128"/>
    <w:rsid w:val="006D0310"/>
    <w:rsid w:val="007018B1"/>
    <w:rsid w:val="0070565F"/>
    <w:rsid w:val="007061B3"/>
    <w:rsid w:val="00756B3A"/>
    <w:rsid w:val="007C27E8"/>
    <w:rsid w:val="007D5B65"/>
    <w:rsid w:val="00821047"/>
    <w:rsid w:val="00834388"/>
    <w:rsid w:val="0084039F"/>
    <w:rsid w:val="00864A1F"/>
    <w:rsid w:val="00871935"/>
    <w:rsid w:val="00880D5C"/>
    <w:rsid w:val="00891821"/>
    <w:rsid w:val="008A0286"/>
    <w:rsid w:val="008C5274"/>
    <w:rsid w:val="008E0A7B"/>
    <w:rsid w:val="008E382C"/>
    <w:rsid w:val="008E3AE8"/>
    <w:rsid w:val="008F6555"/>
    <w:rsid w:val="00935C6A"/>
    <w:rsid w:val="00941B04"/>
    <w:rsid w:val="00953203"/>
    <w:rsid w:val="00955870"/>
    <w:rsid w:val="00967BDC"/>
    <w:rsid w:val="00974C42"/>
    <w:rsid w:val="00986035"/>
    <w:rsid w:val="009C78C2"/>
    <w:rsid w:val="009F061B"/>
    <w:rsid w:val="00A042CA"/>
    <w:rsid w:val="00A1314B"/>
    <w:rsid w:val="00A17E60"/>
    <w:rsid w:val="00A3470B"/>
    <w:rsid w:val="00A378ED"/>
    <w:rsid w:val="00A61B91"/>
    <w:rsid w:val="00A85432"/>
    <w:rsid w:val="00A91214"/>
    <w:rsid w:val="00A91BBA"/>
    <w:rsid w:val="00AA59A7"/>
    <w:rsid w:val="00AC5545"/>
    <w:rsid w:val="00AF19A2"/>
    <w:rsid w:val="00AF2B0B"/>
    <w:rsid w:val="00B1310D"/>
    <w:rsid w:val="00B36F26"/>
    <w:rsid w:val="00B4153E"/>
    <w:rsid w:val="00B52EE7"/>
    <w:rsid w:val="00B57CD8"/>
    <w:rsid w:val="00B7231E"/>
    <w:rsid w:val="00BC6F75"/>
    <w:rsid w:val="00C1317E"/>
    <w:rsid w:val="00C15011"/>
    <w:rsid w:val="00C50261"/>
    <w:rsid w:val="00C604DC"/>
    <w:rsid w:val="00C6166A"/>
    <w:rsid w:val="00C92781"/>
    <w:rsid w:val="00CA0553"/>
    <w:rsid w:val="00CA1D67"/>
    <w:rsid w:val="00CA26FF"/>
    <w:rsid w:val="00CB0467"/>
    <w:rsid w:val="00CD049F"/>
    <w:rsid w:val="00CF0C57"/>
    <w:rsid w:val="00D178F4"/>
    <w:rsid w:val="00D2475A"/>
    <w:rsid w:val="00D365E4"/>
    <w:rsid w:val="00D43088"/>
    <w:rsid w:val="00D4645E"/>
    <w:rsid w:val="00D610C0"/>
    <w:rsid w:val="00D65DC0"/>
    <w:rsid w:val="00DF2E8A"/>
    <w:rsid w:val="00E05A18"/>
    <w:rsid w:val="00E135AC"/>
    <w:rsid w:val="00E33E1F"/>
    <w:rsid w:val="00E46596"/>
    <w:rsid w:val="00E75376"/>
    <w:rsid w:val="00E86F61"/>
    <w:rsid w:val="00EA236C"/>
    <w:rsid w:val="00EB5AF7"/>
    <w:rsid w:val="00ED5BE3"/>
    <w:rsid w:val="00ED7D7F"/>
    <w:rsid w:val="00EE033B"/>
    <w:rsid w:val="00F145FC"/>
    <w:rsid w:val="00F24463"/>
    <w:rsid w:val="00F32275"/>
    <w:rsid w:val="00F4669C"/>
    <w:rsid w:val="00F552DE"/>
    <w:rsid w:val="00F62B87"/>
    <w:rsid w:val="00F926AF"/>
    <w:rsid w:val="00FC5DC9"/>
    <w:rsid w:val="00FD51A3"/>
    <w:rsid w:val="00FF0220"/>
    <w:rsid w:val="00FF35AB"/>
    <w:rsid w:val="00FF5B55"/>
    <w:rsid w:val="011B541A"/>
    <w:rsid w:val="01317727"/>
    <w:rsid w:val="01FB4277"/>
    <w:rsid w:val="030009DA"/>
    <w:rsid w:val="03685FC0"/>
    <w:rsid w:val="040444FB"/>
    <w:rsid w:val="04526F24"/>
    <w:rsid w:val="04E15B84"/>
    <w:rsid w:val="058A0698"/>
    <w:rsid w:val="05E234FC"/>
    <w:rsid w:val="0616772D"/>
    <w:rsid w:val="074C3974"/>
    <w:rsid w:val="076759DE"/>
    <w:rsid w:val="07D370FD"/>
    <w:rsid w:val="09162A08"/>
    <w:rsid w:val="095214DA"/>
    <w:rsid w:val="09620BDA"/>
    <w:rsid w:val="0A102BDC"/>
    <w:rsid w:val="0A6E64FC"/>
    <w:rsid w:val="0BC52B4C"/>
    <w:rsid w:val="0BF135BD"/>
    <w:rsid w:val="0C031B2E"/>
    <w:rsid w:val="0CDC6002"/>
    <w:rsid w:val="0D99556A"/>
    <w:rsid w:val="0E4A6C0B"/>
    <w:rsid w:val="0E5B638C"/>
    <w:rsid w:val="0F0717A7"/>
    <w:rsid w:val="0F6007BC"/>
    <w:rsid w:val="0F60250B"/>
    <w:rsid w:val="0F98211D"/>
    <w:rsid w:val="10240EFC"/>
    <w:rsid w:val="105C2041"/>
    <w:rsid w:val="115832F0"/>
    <w:rsid w:val="118C6962"/>
    <w:rsid w:val="128C575C"/>
    <w:rsid w:val="12C0108E"/>
    <w:rsid w:val="1318310B"/>
    <w:rsid w:val="13693B22"/>
    <w:rsid w:val="13DD0C2B"/>
    <w:rsid w:val="147865A9"/>
    <w:rsid w:val="14C80193"/>
    <w:rsid w:val="15D0287B"/>
    <w:rsid w:val="17B63FB2"/>
    <w:rsid w:val="180C368B"/>
    <w:rsid w:val="190A5E37"/>
    <w:rsid w:val="194344CA"/>
    <w:rsid w:val="19550DF9"/>
    <w:rsid w:val="195E1723"/>
    <w:rsid w:val="19F764D8"/>
    <w:rsid w:val="1B0C07EE"/>
    <w:rsid w:val="1B4767EF"/>
    <w:rsid w:val="1B58719A"/>
    <w:rsid w:val="1BD53B17"/>
    <w:rsid w:val="1C03166F"/>
    <w:rsid w:val="1CF82CE2"/>
    <w:rsid w:val="1E386227"/>
    <w:rsid w:val="1EA2278E"/>
    <w:rsid w:val="1FB15096"/>
    <w:rsid w:val="208B254F"/>
    <w:rsid w:val="20AE60DC"/>
    <w:rsid w:val="210F57A9"/>
    <w:rsid w:val="212A719C"/>
    <w:rsid w:val="215A5B26"/>
    <w:rsid w:val="21F35130"/>
    <w:rsid w:val="21FB4CB5"/>
    <w:rsid w:val="22715FC0"/>
    <w:rsid w:val="22AE0B87"/>
    <w:rsid w:val="233F1C1A"/>
    <w:rsid w:val="23483843"/>
    <w:rsid w:val="23B232D4"/>
    <w:rsid w:val="23C15E1B"/>
    <w:rsid w:val="249464EC"/>
    <w:rsid w:val="24C81F56"/>
    <w:rsid w:val="24EC528A"/>
    <w:rsid w:val="25E23D76"/>
    <w:rsid w:val="26640DCC"/>
    <w:rsid w:val="26F6536C"/>
    <w:rsid w:val="28F96D0F"/>
    <w:rsid w:val="2A15052C"/>
    <w:rsid w:val="2AA55FF9"/>
    <w:rsid w:val="2AC859A9"/>
    <w:rsid w:val="2AD76BDC"/>
    <w:rsid w:val="2B416A07"/>
    <w:rsid w:val="2B440DC1"/>
    <w:rsid w:val="2C526A4E"/>
    <w:rsid w:val="2C6A4DAF"/>
    <w:rsid w:val="2DD94CDC"/>
    <w:rsid w:val="2E254219"/>
    <w:rsid w:val="2E986985"/>
    <w:rsid w:val="31B528CD"/>
    <w:rsid w:val="3273368E"/>
    <w:rsid w:val="32B14397"/>
    <w:rsid w:val="33200CA9"/>
    <w:rsid w:val="339618B2"/>
    <w:rsid w:val="342B35A1"/>
    <w:rsid w:val="343E6F34"/>
    <w:rsid w:val="34600710"/>
    <w:rsid w:val="34870358"/>
    <w:rsid w:val="34DF58BB"/>
    <w:rsid w:val="351655B7"/>
    <w:rsid w:val="356353D1"/>
    <w:rsid w:val="36440DDF"/>
    <w:rsid w:val="36B14785"/>
    <w:rsid w:val="37615DE1"/>
    <w:rsid w:val="37674591"/>
    <w:rsid w:val="37EC3ECB"/>
    <w:rsid w:val="37F240DE"/>
    <w:rsid w:val="37F6CB7C"/>
    <w:rsid w:val="390F1599"/>
    <w:rsid w:val="39393550"/>
    <w:rsid w:val="39A92228"/>
    <w:rsid w:val="3A4F155C"/>
    <w:rsid w:val="3AC3717D"/>
    <w:rsid w:val="3B695833"/>
    <w:rsid w:val="3C6420D0"/>
    <w:rsid w:val="3C655C79"/>
    <w:rsid w:val="3CF21821"/>
    <w:rsid w:val="3CFE3891"/>
    <w:rsid w:val="3E9055C8"/>
    <w:rsid w:val="3EE052FF"/>
    <w:rsid w:val="3F402B4A"/>
    <w:rsid w:val="408E3378"/>
    <w:rsid w:val="415812D2"/>
    <w:rsid w:val="41CF6F12"/>
    <w:rsid w:val="42435D17"/>
    <w:rsid w:val="430F1DFC"/>
    <w:rsid w:val="43302118"/>
    <w:rsid w:val="43414EBB"/>
    <w:rsid w:val="43D67F0D"/>
    <w:rsid w:val="440878C4"/>
    <w:rsid w:val="44625310"/>
    <w:rsid w:val="44F71EFD"/>
    <w:rsid w:val="46B72E68"/>
    <w:rsid w:val="4B8E264F"/>
    <w:rsid w:val="4CE83C18"/>
    <w:rsid w:val="4D3161C8"/>
    <w:rsid w:val="4D830C29"/>
    <w:rsid w:val="4DED189D"/>
    <w:rsid w:val="4DF232FC"/>
    <w:rsid w:val="4DFA4372"/>
    <w:rsid w:val="4F3C43A2"/>
    <w:rsid w:val="4F50502B"/>
    <w:rsid w:val="50131BB5"/>
    <w:rsid w:val="50424077"/>
    <w:rsid w:val="5071533B"/>
    <w:rsid w:val="50722D7F"/>
    <w:rsid w:val="51651EBE"/>
    <w:rsid w:val="517665C0"/>
    <w:rsid w:val="51855667"/>
    <w:rsid w:val="534D53DE"/>
    <w:rsid w:val="53546DF2"/>
    <w:rsid w:val="53957623"/>
    <w:rsid w:val="53D0799C"/>
    <w:rsid w:val="53D249BB"/>
    <w:rsid w:val="54F94F40"/>
    <w:rsid w:val="5511039F"/>
    <w:rsid w:val="58273691"/>
    <w:rsid w:val="58785852"/>
    <w:rsid w:val="58B73A25"/>
    <w:rsid w:val="59725BAD"/>
    <w:rsid w:val="5AB56578"/>
    <w:rsid w:val="5B861594"/>
    <w:rsid w:val="5B9242D5"/>
    <w:rsid w:val="5BC20805"/>
    <w:rsid w:val="5BD97F8C"/>
    <w:rsid w:val="5D484AD4"/>
    <w:rsid w:val="5D795DB7"/>
    <w:rsid w:val="5DAB5D13"/>
    <w:rsid w:val="5E716DFB"/>
    <w:rsid w:val="5EBA0C2F"/>
    <w:rsid w:val="61B816BD"/>
    <w:rsid w:val="64643ACA"/>
    <w:rsid w:val="64D65B98"/>
    <w:rsid w:val="658C3A08"/>
    <w:rsid w:val="66A67FA0"/>
    <w:rsid w:val="66F64729"/>
    <w:rsid w:val="68395220"/>
    <w:rsid w:val="684E6613"/>
    <w:rsid w:val="68666522"/>
    <w:rsid w:val="69D93394"/>
    <w:rsid w:val="6A852806"/>
    <w:rsid w:val="6B282560"/>
    <w:rsid w:val="6B69671A"/>
    <w:rsid w:val="6C7F08A6"/>
    <w:rsid w:val="6D587B53"/>
    <w:rsid w:val="6DFB6AF4"/>
    <w:rsid w:val="6E64132F"/>
    <w:rsid w:val="6E750B7B"/>
    <w:rsid w:val="6EF34D1A"/>
    <w:rsid w:val="6FB62074"/>
    <w:rsid w:val="70E14E5E"/>
    <w:rsid w:val="714F6276"/>
    <w:rsid w:val="7167023C"/>
    <w:rsid w:val="71754026"/>
    <w:rsid w:val="71C145FB"/>
    <w:rsid w:val="71DA71A9"/>
    <w:rsid w:val="729558E2"/>
    <w:rsid w:val="72F05BEB"/>
    <w:rsid w:val="732D4BB8"/>
    <w:rsid w:val="74B60C87"/>
    <w:rsid w:val="74E403D4"/>
    <w:rsid w:val="75BA0DC1"/>
    <w:rsid w:val="75C53F05"/>
    <w:rsid w:val="75E14F63"/>
    <w:rsid w:val="76197F08"/>
    <w:rsid w:val="76241721"/>
    <w:rsid w:val="766E5C13"/>
    <w:rsid w:val="786467A7"/>
    <w:rsid w:val="78F80A51"/>
    <w:rsid w:val="7A1A6A15"/>
    <w:rsid w:val="7A206CCC"/>
    <w:rsid w:val="7A907195"/>
    <w:rsid w:val="7B015FE6"/>
    <w:rsid w:val="7B1F564A"/>
    <w:rsid w:val="7BA343C8"/>
    <w:rsid w:val="7CA12173"/>
    <w:rsid w:val="7CAF7504"/>
    <w:rsid w:val="7CCE68AB"/>
    <w:rsid w:val="7D2134B8"/>
    <w:rsid w:val="7D4150A6"/>
    <w:rsid w:val="7D945B4F"/>
    <w:rsid w:val="7DE37B96"/>
    <w:rsid w:val="7DFA543C"/>
    <w:rsid w:val="7EAB0E2B"/>
    <w:rsid w:val="7EAB3AB2"/>
    <w:rsid w:val="7ECE0F0F"/>
    <w:rsid w:val="7EF95D6D"/>
    <w:rsid w:val="7F9E1B25"/>
    <w:rsid w:val="7FA64E26"/>
    <w:rsid w:val="7FFD7D8C"/>
    <w:rsid w:val="955F43D8"/>
    <w:rsid w:val="DFFC3F0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24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rFonts w:asciiTheme="minorHAnsi" w:hAnsiTheme="minorHAnsi" w:eastAsiaTheme="minorEastAsia"/>
      <w:kern w:val="0"/>
      <w:sz w:val="24"/>
      <w:szCs w:val="24"/>
    </w:rPr>
  </w:style>
  <w:style w:type="table" w:styleId="6">
    <w:name w:val="Table Grid"/>
    <w:basedOn w:val="5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页脚 Char"/>
    <w:basedOn w:val="7"/>
    <w:link w:val="2"/>
    <w:qFormat/>
    <w:uiPriority w:val="0"/>
    <w:rPr>
      <w:sz w:val="18"/>
      <w:szCs w:val="24"/>
    </w:rPr>
  </w:style>
  <w:style w:type="character" w:customStyle="1" w:styleId="10">
    <w:name w:val="页眉 Char"/>
    <w:basedOn w:val="7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fontstyle01"/>
    <w:basedOn w:val="7"/>
    <w:qFormat/>
    <w:uiPriority w:val="0"/>
    <w:rPr>
      <w:rFonts w:ascii="仿宋_GB2312" w:hAnsi="仿宋_GB2312" w:eastAsia="仿宋_GB2312" w:cs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08CCB-0F08-49B7-8091-598B6BC90D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3036</Words>
  <Characters>3156</Characters>
  <Lines>28</Lines>
  <Paragraphs>7</Paragraphs>
  <TotalTime>33</TotalTime>
  <ScaleCrop>false</ScaleCrop>
  <LinksUpToDate>false</LinksUpToDate>
  <CharactersWithSpaces>3264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2023-11-02T02:58:00Z</dcterms:created>
  <dc:creator>曹丽</dc:creator>
  <cp:lastModifiedBy>董上钧</cp:lastModifiedBy>
  <cp:lastPrinted>2023-11-02T18:32:00Z</cp:lastPrinted>
  <dcterms:modified xsi:type="dcterms:W3CDTF">2026-08-18T10:59:36Z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FC516CF389A7479ABFF38D93A82CD8DF_12</vt:lpwstr>
  </property>
</Properties>
</file>