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06" w:rsidRDefault="00041CCD">
      <w:pPr>
        <w:spacing w:line="480" w:lineRule="exact"/>
        <w:rPr>
          <w:rFonts w:ascii="Times New Roman" w:eastAsia="方正仿宋_GBK" w:hAnsi="Times New Roman" w:cs="Times New Roman"/>
          <w:sz w:val="32"/>
          <w:szCs w:val="36"/>
        </w:rPr>
      </w:pPr>
      <w:r>
        <w:rPr>
          <w:rFonts w:ascii="Times New Roman" w:eastAsia="方正仿宋_GBK" w:hAnsi="Times New Roman" w:cs="Times New Roman"/>
          <w:sz w:val="32"/>
          <w:szCs w:val="36"/>
        </w:rPr>
        <w:t>附件：</w:t>
      </w:r>
    </w:p>
    <w:p w:rsidR="00A86606" w:rsidRDefault="00041CCD">
      <w:pPr>
        <w:spacing w:line="600" w:lineRule="exact"/>
        <w:jc w:val="center"/>
        <w:rPr>
          <w:rFonts w:ascii="Times New Roman" w:eastAsia="方正大标宋简体" w:hAnsi="Times New Roman" w:cs="Times New Roman"/>
          <w:sz w:val="40"/>
          <w:szCs w:val="42"/>
        </w:rPr>
      </w:pPr>
      <w:r>
        <w:rPr>
          <w:rFonts w:ascii="Times New Roman" w:eastAsia="方正大标宋简体" w:hAnsi="Times New Roman" w:cs="Times New Roman"/>
          <w:sz w:val="40"/>
          <w:szCs w:val="42"/>
        </w:rPr>
        <w:t>本部</w:t>
      </w:r>
      <w:r>
        <w:rPr>
          <w:rFonts w:ascii="Times New Roman" w:eastAsia="方正大标宋简体" w:hAnsi="Times New Roman" w:cs="Times New Roman" w:hint="eastAsia"/>
          <w:sz w:val="40"/>
          <w:szCs w:val="42"/>
        </w:rPr>
        <w:t>校园</w:t>
      </w:r>
      <w:r>
        <w:rPr>
          <w:rFonts w:ascii="Times New Roman" w:eastAsia="方正大标宋简体" w:hAnsi="Times New Roman" w:cs="Times New Roman"/>
          <w:sz w:val="40"/>
          <w:szCs w:val="42"/>
        </w:rPr>
        <w:t>招聘职位及条件要求</w:t>
      </w:r>
    </w:p>
    <w:tbl>
      <w:tblPr>
        <w:tblStyle w:val="aa"/>
        <w:tblW w:w="15079" w:type="dxa"/>
        <w:tblInd w:w="-431" w:type="dxa"/>
        <w:tblLook w:val="04A0" w:firstRow="1" w:lastRow="0" w:firstColumn="1" w:lastColumn="0" w:noHBand="0" w:noVBand="1"/>
      </w:tblPr>
      <w:tblGrid>
        <w:gridCol w:w="1559"/>
        <w:gridCol w:w="6595"/>
        <w:gridCol w:w="6925"/>
      </w:tblGrid>
      <w:tr w:rsidR="00A86606">
        <w:trPr>
          <w:trHeight w:val="471"/>
        </w:trPr>
        <w:tc>
          <w:tcPr>
            <w:tcW w:w="1559" w:type="dxa"/>
            <w:vAlign w:val="center"/>
          </w:tcPr>
          <w:p w:rsidR="00A86606" w:rsidRDefault="00041CCD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2"/>
                <w:szCs w:val="24"/>
              </w:rPr>
              <w:t>招聘职位</w:t>
            </w:r>
          </w:p>
        </w:tc>
        <w:tc>
          <w:tcPr>
            <w:tcW w:w="6595" w:type="dxa"/>
            <w:vAlign w:val="center"/>
          </w:tcPr>
          <w:p w:rsidR="00A86606" w:rsidRDefault="00041CCD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2"/>
                <w:szCs w:val="24"/>
              </w:rPr>
              <w:t>工作职责</w:t>
            </w:r>
          </w:p>
        </w:tc>
        <w:tc>
          <w:tcPr>
            <w:tcW w:w="6925" w:type="dxa"/>
            <w:vAlign w:val="center"/>
          </w:tcPr>
          <w:p w:rsidR="00A86606" w:rsidRDefault="00041CCD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2"/>
                <w:szCs w:val="24"/>
              </w:rPr>
              <w:t>招聘条件</w:t>
            </w:r>
          </w:p>
        </w:tc>
      </w:tr>
      <w:tr w:rsidR="00A86606">
        <w:trPr>
          <w:trHeight w:val="1987"/>
        </w:trPr>
        <w:tc>
          <w:tcPr>
            <w:tcW w:w="1559" w:type="dxa"/>
            <w:vAlign w:val="center"/>
          </w:tcPr>
          <w:p w:rsidR="00A86606" w:rsidRDefault="00041CCD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2"/>
                <w:szCs w:val="24"/>
              </w:rPr>
              <w:t>经济金融和数理统计类</w:t>
            </w:r>
          </w:p>
        </w:tc>
        <w:tc>
          <w:tcPr>
            <w:tcW w:w="6595" w:type="dxa"/>
            <w:vAlign w:val="center"/>
          </w:tcPr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参与上市公司、挂牌公司监管和信息披露规则的拟定工作；</w:t>
            </w:r>
          </w:p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参与上市公司、挂牌公司融资并购审查工作；</w:t>
            </w:r>
          </w:p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3.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参与债券业务规则的拟定和项目审核等相关工作；</w:t>
            </w:r>
          </w:p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4.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参与交易制度研究和股票交易监察工作；</w:t>
            </w:r>
          </w:p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5.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参与公司数据治理和指数体系的优化工作；</w:t>
            </w:r>
          </w:p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6.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参与对金融产品的运行评价和创新研究工作；</w:t>
            </w:r>
          </w:p>
          <w:p w:rsidR="00A86606" w:rsidRDefault="00041CCD">
            <w:pPr>
              <w:widowControl/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7.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参与市场推广、投融资对接服务和培训管理工作。</w:t>
            </w:r>
          </w:p>
        </w:tc>
        <w:tc>
          <w:tcPr>
            <w:tcW w:w="6925" w:type="dxa"/>
            <w:vAlign w:val="center"/>
          </w:tcPr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1. 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2027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届毕业生，硕士研究生及以上学历，经济学、金融学、数学、统计学、理工类等相关专业；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具备扎实的专业功底；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3.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具有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CFA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、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CPA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等资格证书者优先。</w:t>
            </w:r>
          </w:p>
        </w:tc>
      </w:tr>
      <w:tr w:rsidR="00A86606">
        <w:trPr>
          <w:trHeight w:val="1906"/>
        </w:trPr>
        <w:tc>
          <w:tcPr>
            <w:tcW w:w="1559" w:type="dxa"/>
            <w:vAlign w:val="center"/>
          </w:tcPr>
          <w:p w:rsidR="00A86606" w:rsidRDefault="00041CCD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2"/>
                <w:szCs w:val="24"/>
              </w:rPr>
              <w:t>法律类</w:t>
            </w:r>
          </w:p>
        </w:tc>
        <w:tc>
          <w:tcPr>
            <w:tcW w:w="6595" w:type="dxa"/>
            <w:vAlign w:val="center"/>
          </w:tcPr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参与企业股票发行、挂牌申请的非财务审查工作；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参与上市公司、挂牌公司信息披露等业务规则的拟定工作；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3.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参与上市公司、挂牌公司信息披露、股票发行、交易监察、融资并购等日常监管审查工作；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4.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参与对自律监管和中介机构的管理工作；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5.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参与市场推广、投融资对接服务和培训管理工作；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br/>
              <w:t>6.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参与市场规则体系建设研究和法</w:t>
            </w:r>
            <w:proofErr w:type="gramStart"/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务</w:t>
            </w:r>
            <w:proofErr w:type="gramEnd"/>
            <w:r>
              <w:rPr>
                <w:rFonts w:ascii="Times New Roman" w:eastAsia="仿宋" w:hAnsi="Times New Roman" w:cs="Times New Roman"/>
                <w:sz w:val="22"/>
                <w:szCs w:val="24"/>
              </w:rPr>
              <w:t>支持工作。</w:t>
            </w:r>
          </w:p>
        </w:tc>
        <w:tc>
          <w:tcPr>
            <w:tcW w:w="6925" w:type="dxa"/>
            <w:vAlign w:val="center"/>
          </w:tcPr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1.2027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届毕业生，硕士研究生及以上学历，法律相关专业；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具备扎实的经济法、民商法等相关专业功底，熟悉证券市场法律法规；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3.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通过国家统一法律职业资格考试者优先。</w:t>
            </w:r>
          </w:p>
        </w:tc>
      </w:tr>
      <w:tr w:rsidR="00A86606">
        <w:trPr>
          <w:trHeight w:val="1906"/>
        </w:trPr>
        <w:tc>
          <w:tcPr>
            <w:tcW w:w="1559" w:type="dxa"/>
            <w:vAlign w:val="center"/>
          </w:tcPr>
          <w:p w:rsidR="00A86606" w:rsidRDefault="00041CCD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2"/>
                <w:szCs w:val="24"/>
              </w:rPr>
              <w:t>会计类</w:t>
            </w:r>
          </w:p>
        </w:tc>
        <w:tc>
          <w:tcPr>
            <w:tcW w:w="6595" w:type="dxa"/>
            <w:vAlign w:val="center"/>
          </w:tcPr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参与企业股票发行、挂牌申请的财务审查工作；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参与上市公司、挂牌公司信息披露等业务规则的拟定工作；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3.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参与上市公司、挂牌公司信息披露、股票发行、融资并购等日常监管审查工作；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4.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参与自律监管和中介机构管理相关工作。</w:t>
            </w:r>
          </w:p>
        </w:tc>
        <w:tc>
          <w:tcPr>
            <w:tcW w:w="6925" w:type="dxa"/>
            <w:vAlign w:val="center"/>
          </w:tcPr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1. 2027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届毕业生，硕士研究生及以上学历，会计、审计、财务管理等相关专业；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2.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具备扎实的会计、审计、税法专业功底，熟悉国家会计准则及相关法律法规和政策；</w:t>
            </w:r>
          </w:p>
          <w:p w:rsidR="00A86606" w:rsidRDefault="00041CCD">
            <w:pPr>
              <w:spacing w:line="320" w:lineRule="exact"/>
              <w:rPr>
                <w:rFonts w:ascii="Times New Roman" w:eastAsia="仿宋" w:hAnsi="Times New Roman" w:cs="Times New Roman"/>
                <w:sz w:val="22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3.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具有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CPA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、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ACCA</w:t>
            </w:r>
            <w:r>
              <w:rPr>
                <w:rFonts w:ascii="Times New Roman" w:eastAsia="仿宋" w:hAnsi="Times New Roman" w:cs="Times New Roman"/>
                <w:sz w:val="22"/>
                <w:szCs w:val="24"/>
              </w:rPr>
              <w:t>等资格证书者优先。</w:t>
            </w:r>
          </w:p>
        </w:tc>
      </w:tr>
      <w:tr w:rsidR="00A86606">
        <w:trPr>
          <w:trHeight w:val="1906"/>
        </w:trPr>
        <w:tc>
          <w:tcPr>
            <w:tcW w:w="1559" w:type="dxa"/>
            <w:vAlign w:val="center"/>
          </w:tcPr>
          <w:p w:rsidR="00A86606" w:rsidRDefault="00041CC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/>
                <w:b/>
                <w:sz w:val="22"/>
                <w:lang w:val="en"/>
              </w:rPr>
              <w:lastRenderedPageBreak/>
              <w:t>技术类</w:t>
            </w:r>
          </w:p>
          <w:p w:rsidR="00A86606" w:rsidRDefault="00A86606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6595" w:type="dxa"/>
            <w:vAlign w:val="center"/>
          </w:tcPr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1.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参与金融科技发展趋势和创新应用研究，以及技术</w:t>
            </w:r>
            <w:r>
              <w:rPr>
                <w:rFonts w:ascii="Times New Roman" w:eastAsia="方正仿宋简体" w:hAnsi="Times New Roman" w:cs="Times New Roman"/>
                <w:sz w:val="22"/>
              </w:rPr>
              <w:t>系统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需求统筹、研发项目管理等工作。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2.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参与</w:t>
            </w:r>
            <w:r>
              <w:rPr>
                <w:rFonts w:ascii="Times New Roman" w:eastAsia="方正仿宋简体" w:hAnsi="Times New Roman" w:cs="Times New Roman"/>
                <w:sz w:val="22"/>
              </w:rPr>
              <w:t>数据中心机房基础设施建设、</w:t>
            </w:r>
            <w:r>
              <w:rPr>
                <w:rFonts w:ascii="Times New Roman" w:eastAsia="方正仿宋简体" w:hAnsi="Times New Roman" w:cs="Times New Roman"/>
                <w:sz w:val="22"/>
              </w:rPr>
              <w:t>IT</w:t>
            </w:r>
            <w:r>
              <w:rPr>
                <w:rFonts w:ascii="Times New Roman" w:eastAsia="方正仿宋简体" w:hAnsi="Times New Roman" w:cs="Times New Roman"/>
                <w:sz w:val="22"/>
              </w:rPr>
              <w:t>软硬件设备采购、通信线路租赁等运维项目管理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等工作</w:t>
            </w:r>
            <w:r>
              <w:rPr>
                <w:rFonts w:ascii="Times New Roman" w:eastAsia="方正仿宋简体" w:hAnsi="Times New Roman" w:cs="Times New Roman"/>
                <w:sz w:val="22"/>
              </w:rPr>
              <w:t>。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3.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参与</w:t>
            </w:r>
            <w:r>
              <w:rPr>
                <w:rFonts w:ascii="Times New Roman" w:eastAsia="方正仿宋简体" w:hAnsi="Times New Roman" w:cs="Times New Roman"/>
                <w:sz w:val="22"/>
              </w:rPr>
              <w:t>网络安全规划设计与计划管理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，</w:t>
            </w:r>
            <w:r>
              <w:rPr>
                <w:rFonts w:ascii="Times New Roman" w:eastAsia="方正仿宋简体" w:hAnsi="Times New Roman" w:cs="Times New Roman"/>
                <w:sz w:val="22"/>
              </w:rPr>
              <w:t>网络安全管理体系及规章制度的建设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和</w:t>
            </w:r>
            <w:r>
              <w:rPr>
                <w:rFonts w:ascii="Times New Roman" w:eastAsia="方正仿宋简体" w:hAnsi="Times New Roman" w:cs="Times New Roman"/>
                <w:sz w:val="22"/>
              </w:rPr>
              <w:t>完善，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以及网络</w:t>
            </w:r>
            <w:r>
              <w:rPr>
                <w:rFonts w:ascii="Times New Roman" w:eastAsia="方正仿宋简体" w:hAnsi="Times New Roman" w:cs="Times New Roman"/>
                <w:sz w:val="22"/>
              </w:rPr>
              <w:t>安全检查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、培训</w:t>
            </w:r>
            <w:r>
              <w:rPr>
                <w:rFonts w:ascii="Times New Roman" w:eastAsia="方正仿宋简体" w:hAnsi="Times New Roman" w:cs="Times New Roman"/>
                <w:sz w:val="22"/>
              </w:rPr>
              <w:t>等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工作</w:t>
            </w:r>
            <w:r>
              <w:rPr>
                <w:rFonts w:ascii="Times New Roman" w:eastAsia="方正仿宋简体" w:hAnsi="Times New Roman" w:cs="Times New Roman"/>
                <w:sz w:val="22"/>
              </w:rPr>
              <w:t>。</w:t>
            </w:r>
          </w:p>
          <w:p w:rsidR="00A86606" w:rsidRDefault="00A86606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</w:p>
        </w:tc>
        <w:tc>
          <w:tcPr>
            <w:tcW w:w="6925" w:type="dxa"/>
            <w:vAlign w:val="center"/>
          </w:tcPr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40"/>
                <w:szCs w:val="40"/>
              </w:rPr>
            </w:pPr>
            <w:r>
              <w:rPr>
                <w:rFonts w:ascii="Times New Roman" w:eastAsia="方正仿宋简体" w:hAnsi="Times New Roman" w:cs="Times New Roman"/>
                <w:sz w:val="22"/>
              </w:rPr>
              <w:t>1.</w:t>
            </w:r>
            <w:r>
              <w:rPr>
                <w:rFonts w:ascii="Times New Roman" w:eastAsia="方正仿宋简体" w:hAnsi="Times New Roman" w:cs="Times New Roman"/>
                <w:sz w:val="22"/>
                <w:lang w:val="en"/>
              </w:rPr>
              <w:t>202</w:t>
            </w:r>
            <w:r>
              <w:rPr>
                <w:rFonts w:ascii="Times New Roman" w:eastAsia="方正仿宋简体" w:hAnsi="Times New Roman" w:cs="Times New Roman"/>
                <w:sz w:val="22"/>
              </w:rPr>
              <w:t>7</w:t>
            </w:r>
            <w:r>
              <w:rPr>
                <w:rFonts w:ascii="Times New Roman" w:eastAsia="方正仿宋简体" w:hAnsi="Times New Roman" w:cs="Times New Roman"/>
                <w:sz w:val="22"/>
                <w:lang w:val="en"/>
              </w:rPr>
              <w:t>届毕业生，</w:t>
            </w:r>
            <w:r>
              <w:rPr>
                <w:rFonts w:ascii="Times New Roman" w:eastAsia="方正仿宋简体" w:hAnsi="Times New Roman" w:cs="Times New Roman"/>
                <w:sz w:val="22"/>
              </w:rPr>
              <w:t>硕士研究生及以上学历，计算机类、电子信息类、自动化类、数学类等相关专业。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/>
                <w:sz w:val="22"/>
              </w:rPr>
              <w:t>2.</w:t>
            </w:r>
            <w:r>
              <w:rPr>
                <w:rFonts w:ascii="Times New Roman" w:eastAsia="方正仿宋简体" w:hAnsi="Times New Roman" w:cs="Times New Roman"/>
                <w:sz w:val="22"/>
              </w:rPr>
              <w:t>具备良好的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组织统筹、</w:t>
            </w:r>
            <w:r>
              <w:rPr>
                <w:rFonts w:ascii="Times New Roman" w:eastAsia="方正仿宋简体" w:hAnsi="Times New Roman" w:cs="Times New Roman"/>
                <w:sz w:val="22"/>
              </w:rPr>
              <w:t>沟通协作和文档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编写</w:t>
            </w:r>
            <w:r>
              <w:rPr>
                <w:rFonts w:ascii="Times New Roman" w:eastAsia="方正仿宋简体" w:hAnsi="Times New Roman" w:cs="Times New Roman"/>
                <w:sz w:val="22"/>
              </w:rPr>
              <w:t>能力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。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3.</w:t>
            </w:r>
            <w:r>
              <w:rPr>
                <w:rFonts w:ascii="Times New Roman" w:eastAsia="方正仿宋简体" w:hAnsi="Times New Roman" w:cs="Times New Roman"/>
                <w:sz w:val="22"/>
              </w:rPr>
              <w:t>熟练掌握</w:t>
            </w:r>
            <w:r>
              <w:rPr>
                <w:rFonts w:ascii="Times New Roman" w:eastAsia="方正仿宋简体" w:hAnsi="Times New Roman" w:cs="Times New Roman"/>
                <w:sz w:val="22"/>
              </w:rPr>
              <w:t>C/C++/JAVA</w:t>
            </w:r>
            <w:r>
              <w:rPr>
                <w:rFonts w:ascii="Times New Roman" w:eastAsia="方正仿宋简体" w:hAnsi="Times New Roman" w:cs="Times New Roman"/>
                <w:sz w:val="22"/>
              </w:rPr>
              <w:t>等至少一种主流开发语言，熟悉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主流软件研发管理模式和软件研发流程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.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4.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对金融科技发展趋势与创新应用有较深理解，熟悉人工智能、大数据等基础知识</w:t>
            </w:r>
            <w:r>
              <w:rPr>
                <w:rFonts w:ascii="Times New Roman" w:eastAsia="方正仿宋简体" w:hAnsi="Times New Roman" w:cs="Times New Roman"/>
                <w:sz w:val="22"/>
              </w:rPr>
              <w:t>。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具有应用系统、人工智能、大数据、数据管理及挖掘等项目实习经验，或具备项目管理</w:t>
            </w:r>
            <w:r>
              <w:rPr>
                <w:rFonts w:ascii="Times New Roman" w:eastAsia="方正仿宋简体" w:hAnsi="Times New Roman" w:cs="Times New Roman"/>
                <w:sz w:val="22"/>
              </w:rPr>
              <w:t>相关认证者优先。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5.</w:t>
            </w:r>
            <w:r>
              <w:rPr>
                <w:rFonts w:ascii="Times New Roman" w:eastAsia="方正仿宋简体" w:hAnsi="Times New Roman" w:cs="Times New Roman"/>
                <w:sz w:val="22"/>
              </w:rPr>
              <w:t>熟悉计算机、网络、存储、机房基础设施（如供配电、液冷等）及通信线路等技术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，</w:t>
            </w:r>
            <w:r>
              <w:rPr>
                <w:rFonts w:ascii="Times New Roman" w:eastAsia="方正仿宋简体" w:hAnsi="Times New Roman" w:cs="Times New Roman"/>
                <w:sz w:val="22"/>
              </w:rPr>
              <w:t>具备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项目管理</w:t>
            </w:r>
            <w:r>
              <w:rPr>
                <w:rFonts w:ascii="Times New Roman" w:eastAsia="方正仿宋简体" w:hAnsi="Times New Roman" w:cs="Times New Roman"/>
                <w:sz w:val="22"/>
              </w:rPr>
              <w:t>相关认证者优先。</w:t>
            </w:r>
          </w:p>
          <w:p w:rsidR="00A86606" w:rsidRDefault="00041CCD">
            <w:p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6.</w:t>
            </w:r>
            <w:r>
              <w:rPr>
                <w:rFonts w:ascii="Times New Roman" w:eastAsia="方正仿宋简体" w:hAnsi="Times New Roman" w:cs="Times New Roman"/>
                <w:sz w:val="22"/>
              </w:rPr>
              <w:t>熟悉网络架构、安全设备（防火墙、</w:t>
            </w:r>
            <w:r>
              <w:rPr>
                <w:rFonts w:ascii="Times New Roman" w:eastAsia="方正仿宋简体" w:hAnsi="Times New Roman" w:cs="Times New Roman"/>
                <w:sz w:val="22"/>
              </w:rPr>
              <w:t>IDS/IPS</w:t>
            </w:r>
            <w:r>
              <w:rPr>
                <w:rFonts w:ascii="Times New Roman" w:eastAsia="方正仿宋简体" w:hAnsi="Times New Roman" w:cs="Times New Roman"/>
                <w:sz w:val="22"/>
              </w:rPr>
              <w:t>、</w:t>
            </w:r>
            <w:r>
              <w:rPr>
                <w:rFonts w:ascii="Times New Roman" w:eastAsia="方正仿宋简体" w:hAnsi="Times New Roman" w:cs="Times New Roman"/>
                <w:sz w:val="22"/>
              </w:rPr>
              <w:t>WAF</w:t>
            </w:r>
            <w:r>
              <w:rPr>
                <w:rFonts w:ascii="Times New Roman" w:eastAsia="方正仿宋简体" w:hAnsi="Times New Roman" w:cs="Times New Roman"/>
                <w:sz w:val="22"/>
              </w:rPr>
              <w:t>等），了解常见网络安全技术。</w:t>
            </w:r>
          </w:p>
        </w:tc>
      </w:tr>
    </w:tbl>
    <w:p w:rsidR="00041CCD" w:rsidRDefault="00041CCD">
      <w:pPr>
        <w:rPr>
          <w:rFonts w:ascii="Times New Roman" w:hAnsi="Times New Roman" w:cs="Times New Roman"/>
        </w:rPr>
      </w:pPr>
    </w:p>
    <w:p w:rsidR="00041CCD" w:rsidRDefault="00041CC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41CCD" w:rsidRDefault="00041CCD" w:rsidP="00041CCD">
      <w:pPr>
        <w:spacing w:line="700" w:lineRule="exact"/>
        <w:jc w:val="center"/>
        <w:rPr>
          <w:rFonts w:ascii="方正大标宋简体" w:eastAsia="方正大标宋简体" w:hAnsi="微软雅黑"/>
          <w:sz w:val="40"/>
          <w:szCs w:val="42"/>
        </w:rPr>
      </w:pPr>
      <w:r>
        <w:rPr>
          <w:rFonts w:ascii="方正大标宋简体" w:eastAsia="方正大标宋简体" w:hAnsi="微软雅黑" w:hint="eastAsia"/>
          <w:sz w:val="40"/>
          <w:szCs w:val="42"/>
        </w:rPr>
        <w:lastRenderedPageBreak/>
        <w:t>中证股转科技有限</w:t>
      </w:r>
      <w:r>
        <w:rPr>
          <w:rFonts w:ascii="方正大标宋简体" w:eastAsia="方正大标宋简体" w:hAnsi="微软雅黑"/>
          <w:sz w:val="40"/>
          <w:szCs w:val="42"/>
        </w:rPr>
        <w:t>公司</w:t>
      </w:r>
      <w:bookmarkStart w:id="0" w:name="_GoBack"/>
      <w:bookmarkEnd w:id="0"/>
      <w:r>
        <w:rPr>
          <w:rFonts w:ascii="方正大标宋简体" w:eastAsia="方正大标宋简体" w:hAnsi="微软雅黑" w:hint="eastAsia"/>
          <w:sz w:val="40"/>
          <w:szCs w:val="42"/>
          <w:lang w:val="en"/>
        </w:rPr>
        <w:t>校园</w:t>
      </w:r>
      <w:r>
        <w:rPr>
          <w:rFonts w:ascii="方正大标宋简体" w:eastAsia="方正大标宋简体" w:hAnsi="微软雅黑" w:hint="eastAsia"/>
          <w:sz w:val="40"/>
          <w:szCs w:val="42"/>
        </w:rPr>
        <w:t>招聘</w:t>
      </w:r>
      <w:r>
        <w:rPr>
          <w:rFonts w:ascii="方正大标宋简体" w:eastAsia="方正大标宋简体" w:hAnsi="微软雅黑"/>
          <w:sz w:val="40"/>
          <w:szCs w:val="42"/>
        </w:rPr>
        <w:t>职位</w:t>
      </w:r>
      <w:r>
        <w:rPr>
          <w:rFonts w:ascii="方正大标宋简体" w:eastAsia="方正大标宋简体" w:hAnsi="微软雅黑" w:hint="eastAsia"/>
          <w:sz w:val="40"/>
          <w:szCs w:val="42"/>
        </w:rPr>
        <w:t>及条件要求</w:t>
      </w:r>
    </w:p>
    <w:p w:rsidR="00041CCD" w:rsidRDefault="00041CCD" w:rsidP="00041CCD">
      <w:pPr>
        <w:spacing w:line="240" w:lineRule="exact"/>
        <w:jc w:val="left"/>
        <w:rPr>
          <w:rFonts w:ascii="Times New Roman" w:eastAsia="方正仿宋简体" w:hAnsi="Times New Roman" w:cs="Times New Roman"/>
          <w:b/>
          <w:sz w:val="22"/>
        </w:rPr>
      </w:pPr>
    </w:p>
    <w:tbl>
      <w:tblPr>
        <w:tblStyle w:val="aa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22"/>
        <w:gridCol w:w="4658"/>
        <w:gridCol w:w="8080"/>
      </w:tblGrid>
      <w:tr w:rsidR="00041CCD" w:rsidTr="00041CCD">
        <w:trPr>
          <w:trHeight w:val="90"/>
        </w:trPr>
        <w:tc>
          <w:tcPr>
            <w:tcW w:w="1722" w:type="dxa"/>
            <w:vAlign w:val="center"/>
          </w:tcPr>
          <w:p w:rsidR="00041CCD" w:rsidRDefault="00041CCD" w:rsidP="00607ABC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>
              <w:rPr>
                <w:rFonts w:ascii="Times New Roman" w:eastAsia="方正仿宋简体" w:hAnsi="Times New Roman" w:cs="Times New Roman"/>
                <w:b/>
                <w:sz w:val="22"/>
              </w:rPr>
              <w:t>招聘职位</w:t>
            </w:r>
          </w:p>
        </w:tc>
        <w:tc>
          <w:tcPr>
            <w:tcW w:w="4658" w:type="dxa"/>
            <w:vAlign w:val="center"/>
          </w:tcPr>
          <w:p w:rsidR="00041CCD" w:rsidRDefault="00041CCD" w:rsidP="00607ABC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sz w:val="22"/>
              </w:rPr>
              <w:t>工作</w:t>
            </w:r>
            <w:r>
              <w:rPr>
                <w:rFonts w:ascii="Times New Roman" w:eastAsia="方正仿宋简体" w:hAnsi="Times New Roman" w:cs="Times New Roman"/>
                <w:b/>
                <w:sz w:val="22"/>
              </w:rPr>
              <w:t>职责</w:t>
            </w:r>
          </w:p>
        </w:tc>
        <w:tc>
          <w:tcPr>
            <w:tcW w:w="8080" w:type="dxa"/>
            <w:vAlign w:val="center"/>
          </w:tcPr>
          <w:p w:rsidR="00041CCD" w:rsidRDefault="00041CCD" w:rsidP="00607ABC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>
              <w:rPr>
                <w:rFonts w:ascii="Times New Roman" w:eastAsia="方正仿宋简体" w:hAnsi="Times New Roman" w:cs="Times New Roman"/>
                <w:b/>
                <w:sz w:val="22"/>
              </w:rPr>
              <w:t>招聘条件</w:t>
            </w:r>
          </w:p>
        </w:tc>
      </w:tr>
      <w:tr w:rsidR="00041CCD" w:rsidTr="00041CCD">
        <w:trPr>
          <w:trHeight w:val="761"/>
        </w:trPr>
        <w:tc>
          <w:tcPr>
            <w:tcW w:w="1722" w:type="dxa"/>
            <w:vAlign w:val="center"/>
          </w:tcPr>
          <w:p w:rsidR="00041CCD" w:rsidRDefault="00041CCD" w:rsidP="00607ABC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sz w:val="22"/>
                <w:lang w:val="en"/>
              </w:rPr>
              <w:t>信息技术类</w:t>
            </w:r>
          </w:p>
          <w:p w:rsidR="00041CCD" w:rsidRDefault="00041CCD" w:rsidP="00607ABC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</w:p>
        </w:tc>
        <w:tc>
          <w:tcPr>
            <w:tcW w:w="4658" w:type="dxa"/>
            <w:vAlign w:val="center"/>
          </w:tcPr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2"/>
              </w:rPr>
              <w:t>1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.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软件开发方向：参与技术系统研发工作，开展系统框架和模块设计、编码实现。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2"/>
              </w:rPr>
              <w:t>2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.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软件测试方向：参与技术系统测试和质量管理工作，编写测试方案、需求和用例；开展自动化测试。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2"/>
              </w:rPr>
              <w:t>3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.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网络安全方向：参与网络安全规划设计与计划管理，网络安全管理体系及规章制度的建设和完善，以及网络安全检查、培训等工作；参与应急响应、网络安全保障，以及安全策略优化和实施等工作。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2"/>
              </w:rPr>
              <w:t>4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.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系统运维方向：参与网络、服务器、存储等设备的技术选型、日常运维、故障排查，以及应用系统变更实施、变更处置、日常运维、应急演练等工作。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2"/>
              </w:rPr>
              <w:t>5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.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人工智能方向：参与金融科技创新应用探索、关键技术验证、模型算法研究及设计开发等工作，以及人工智能平台的建设工作。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2"/>
              </w:rPr>
              <w:t>6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.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项目管理方向：参与金融科技发展趋势和创新应用研究，以及技术系统需求统筹、研发项目管理等工作；参与数据中心机房基础设施建设、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IT</w:t>
            </w:r>
            <w:r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  <w:t>软硬件设备采购、通信线路租赁等运维项目管理等工作。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color w:val="000000" w:themeColor="text1"/>
                <w:sz w:val="22"/>
                <w:lang w:val="en"/>
              </w:rPr>
            </w:pPr>
          </w:p>
        </w:tc>
        <w:tc>
          <w:tcPr>
            <w:tcW w:w="8080" w:type="dxa"/>
            <w:vAlign w:val="center"/>
          </w:tcPr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1.2027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届毕业生，硕士研究生及以上学历，计算机类、电子信息类、自动化类、数学类等相关专业。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2.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熟练掌握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C/C++/JAVA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等至少一种主流开发语言，具有良好的编程习惯。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3.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软件开发方向：熟悉计算机体系结构、操作系统、数据库、中间件、数据结构、编译原理、测试方法等基础知识。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ind w:firstLineChars="100" w:firstLine="220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软件测试方向：熟悉软件测试基本流程、测试用例设计常用方法、缺陷管理策略等基础知识；掌握自动化测试理论与方法，能编写自动化测试脚本。具备一定的解决问题和故障排除能力，能够快速定位和解决自动化部署过程中的问题者优先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ind w:firstLineChars="100" w:firstLine="220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网络安全方向：熟悉网络架构、安全设备（防火墙、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IDS/IPS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、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WAF</w:t>
            </w:r>
            <w:r>
              <w:rPr>
                <w:rFonts w:ascii="Times New Roman" w:eastAsia="方正仿宋简体" w:hAnsi="Times New Roman" w:cs="Times New Roman" w:hint="eastAsia"/>
                <w:sz w:val="22"/>
              </w:rPr>
              <w:t>等），熟悉常见网络攻击行为的攻击原理、安全检测和分析处置方法。获得过信息安全类竞赛奖项或相关证书者优先。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ind w:firstLineChars="100" w:firstLine="220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系统运维方向：熟悉计算机、网络、存储等技术；熟练操作网络、服务器、存储等主流设备。具有硬件运</w:t>
            </w:r>
            <w:proofErr w:type="gramStart"/>
            <w:r>
              <w:rPr>
                <w:rFonts w:ascii="Times New Roman" w:eastAsia="方正仿宋简体" w:hAnsi="Times New Roman" w:cs="Times New Roman" w:hint="eastAsia"/>
                <w:sz w:val="22"/>
              </w:rPr>
              <w:t>维经验</w:t>
            </w:r>
            <w:proofErr w:type="gramEnd"/>
            <w:r>
              <w:rPr>
                <w:rFonts w:ascii="Times New Roman" w:eastAsia="方正仿宋简体" w:hAnsi="Times New Roman" w:cs="Times New Roman" w:hint="eastAsia"/>
                <w:sz w:val="22"/>
              </w:rPr>
              <w:t>和动手操作能力，对各类硬件故障现象具有丰富处理经验者优先。</w:t>
            </w:r>
          </w:p>
          <w:p w:rsidR="00041CCD" w:rsidRDefault="00041CCD" w:rsidP="00607ABC">
            <w:pPr>
              <w:numPr>
                <w:ilvl w:val="255"/>
                <w:numId w:val="0"/>
              </w:numPr>
              <w:spacing w:line="300" w:lineRule="exact"/>
              <w:ind w:firstLineChars="100" w:firstLine="220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人工智能方向：对金融科技发展趋势与创新应用有较深理解，熟悉人工智能、大数据等基础知识。具有人工智能、统计分析、大数据、数据管理及挖掘等项目经验者优先。</w:t>
            </w:r>
          </w:p>
          <w:p w:rsidR="00041CCD" w:rsidRDefault="00041CCD" w:rsidP="00607ABC">
            <w:pPr>
              <w:widowControl/>
              <w:spacing w:line="360" w:lineRule="exact"/>
              <w:ind w:firstLineChars="100" w:firstLine="220"/>
              <w:jc w:val="left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项目管理方向：对金融科技发展趋势与创新应用有较深理解，熟悉人工智能、大数据等基础知识。熟悉计算机、网络、存储、机房基础设施（如供配电、液冷等）及通信线路等技术。具有应用系统、人工智能、大数据、数据管理及挖掘等项目实习经验，或具备项目管理相关认证者优先。</w:t>
            </w:r>
          </w:p>
        </w:tc>
      </w:tr>
    </w:tbl>
    <w:p w:rsidR="00041CCD" w:rsidRDefault="00041CCD" w:rsidP="00041CCD">
      <w:pPr>
        <w:jc w:val="left"/>
        <w:rPr>
          <w:rFonts w:ascii="方正仿宋简体" w:eastAsia="方正仿宋简体" w:hAnsi="微软雅黑"/>
          <w:sz w:val="30"/>
          <w:szCs w:val="30"/>
        </w:rPr>
      </w:pPr>
    </w:p>
    <w:p w:rsidR="00A86606" w:rsidRPr="00041CCD" w:rsidRDefault="00A86606">
      <w:pPr>
        <w:rPr>
          <w:rFonts w:ascii="Times New Roman" w:hAnsi="Times New Roman" w:cs="Times New Roman"/>
        </w:rPr>
      </w:pPr>
    </w:p>
    <w:sectPr w:rsidR="00A86606" w:rsidRPr="00041CCD">
      <w:pgSz w:w="16838" w:h="11906" w:orient="landscape"/>
      <w:pgMar w:top="1417" w:right="1417" w:bottom="1134" w:left="1417" w:header="851" w:footer="992" w:gutter="0"/>
      <w:cols w:space="0"/>
      <w:docGrid w:type="linesAndChars" w:linePitch="3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方正仿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67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F2"/>
    <w:rsid w:val="825ECF41"/>
    <w:rsid w:val="9EF538E2"/>
    <w:rsid w:val="A55F1FCF"/>
    <w:rsid w:val="ABFA8E6F"/>
    <w:rsid w:val="AFF3F6AE"/>
    <w:rsid w:val="B5DD75CA"/>
    <w:rsid w:val="BBFF24B9"/>
    <w:rsid w:val="BCB3C5D2"/>
    <w:rsid w:val="BEFFD006"/>
    <w:rsid w:val="BF5F5C29"/>
    <w:rsid w:val="BF7C0A08"/>
    <w:rsid w:val="D7BF53C2"/>
    <w:rsid w:val="DAF346A4"/>
    <w:rsid w:val="DDD23B57"/>
    <w:rsid w:val="DEFBA436"/>
    <w:rsid w:val="DF7F795C"/>
    <w:rsid w:val="DFF2469C"/>
    <w:rsid w:val="E5F39447"/>
    <w:rsid w:val="E6CF2AE3"/>
    <w:rsid w:val="EFB9F5A8"/>
    <w:rsid w:val="EFD70AE6"/>
    <w:rsid w:val="EFDEF139"/>
    <w:rsid w:val="EFFBBE87"/>
    <w:rsid w:val="F5F5F151"/>
    <w:rsid w:val="F63D40D2"/>
    <w:rsid w:val="F6AE23CC"/>
    <w:rsid w:val="F6B740D1"/>
    <w:rsid w:val="F77B5845"/>
    <w:rsid w:val="F8DD95D8"/>
    <w:rsid w:val="F977FA82"/>
    <w:rsid w:val="FABDA509"/>
    <w:rsid w:val="FB3F688C"/>
    <w:rsid w:val="FBB7272D"/>
    <w:rsid w:val="FBF7CCF0"/>
    <w:rsid w:val="FBFF8084"/>
    <w:rsid w:val="FCEF4175"/>
    <w:rsid w:val="FD3F4FBF"/>
    <w:rsid w:val="FD5D34E7"/>
    <w:rsid w:val="FD7FC95F"/>
    <w:rsid w:val="FDEC840C"/>
    <w:rsid w:val="FDF0AB44"/>
    <w:rsid w:val="FE9CAAF6"/>
    <w:rsid w:val="FEBFD8BE"/>
    <w:rsid w:val="FEFFADF6"/>
    <w:rsid w:val="FEFFB613"/>
    <w:rsid w:val="FFF67ABB"/>
    <w:rsid w:val="FFF71006"/>
    <w:rsid w:val="FFFB85D3"/>
    <w:rsid w:val="FFFBCFB6"/>
    <w:rsid w:val="FFFF2B43"/>
    <w:rsid w:val="000017E9"/>
    <w:rsid w:val="00002B78"/>
    <w:rsid w:val="00010B1D"/>
    <w:rsid w:val="00025733"/>
    <w:rsid w:val="0003186D"/>
    <w:rsid w:val="0003589D"/>
    <w:rsid w:val="00037597"/>
    <w:rsid w:val="00041CCD"/>
    <w:rsid w:val="00043061"/>
    <w:rsid w:val="00044373"/>
    <w:rsid w:val="00045C3E"/>
    <w:rsid w:val="000462BE"/>
    <w:rsid w:val="00061BEB"/>
    <w:rsid w:val="0006488D"/>
    <w:rsid w:val="00070BBA"/>
    <w:rsid w:val="00071BAA"/>
    <w:rsid w:val="000735D1"/>
    <w:rsid w:val="000738E6"/>
    <w:rsid w:val="0007588D"/>
    <w:rsid w:val="000852D0"/>
    <w:rsid w:val="00090449"/>
    <w:rsid w:val="000907C3"/>
    <w:rsid w:val="0009169F"/>
    <w:rsid w:val="000A4854"/>
    <w:rsid w:val="000A4C4C"/>
    <w:rsid w:val="000A776E"/>
    <w:rsid w:val="000C70F1"/>
    <w:rsid w:val="000C7F80"/>
    <w:rsid w:val="000D718A"/>
    <w:rsid w:val="000E4488"/>
    <w:rsid w:val="000F223E"/>
    <w:rsid w:val="000F5464"/>
    <w:rsid w:val="000F6F0B"/>
    <w:rsid w:val="001012FA"/>
    <w:rsid w:val="00102E5C"/>
    <w:rsid w:val="00102F03"/>
    <w:rsid w:val="00107D34"/>
    <w:rsid w:val="00112F75"/>
    <w:rsid w:val="00116388"/>
    <w:rsid w:val="0011680E"/>
    <w:rsid w:val="00136A1D"/>
    <w:rsid w:val="00137442"/>
    <w:rsid w:val="0013746F"/>
    <w:rsid w:val="0014004D"/>
    <w:rsid w:val="001430CD"/>
    <w:rsid w:val="001462D2"/>
    <w:rsid w:val="00147D81"/>
    <w:rsid w:val="001571AB"/>
    <w:rsid w:val="001638A9"/>
    <w:rsid w:val="00174132"/>
    <w:rsid w:val="00176F8B"/>
    <w:rsid w:val="0018336A"/>
    <w:rsid w:val="001847B1"/>
    <w:rsid w:val="001859F7"/>
    <w:rsid w:val="00190DD8"/>
    <w:rsid w:val="0019252F"/>
    <w:rsid w:val="00193C07"/>
    <w:rsid w:val="00193D3C"/>
    <w:rsid w:val="001943A2"/>
    <w:rsid w:val="001A05F3"/>
    <w:rsid w:val="001A3EB9"/>
    <w:rsid w:val="001A41AF"/>
    <w:rsid w:val="001A6D98"/>
    <w:rsid w:val="001B279D"/>
    <w:rsid w:val="001B2CB2"/>
    <w:rsid w:val="001B390B"/>
    <w:rsid w:val="001B5085"/>
    <w:rsid w:val="001B768C"/>
    <w:rsid w:val="001B7981"/>
    <w:rsid w:val="001B7F5E"/>
    <w:rsid w:val="001C1A95"/>
    <w:rsid w:val="001C7AB4"/>
    <w:rsid w:val="001D03C6"/>
    <w:rsid w:val="001D2682"/>
    <w:rsid w:val="001D6DF3"/>
    <w:rsid w:val="001E124A"/>
    <w:rsid w:val="00203204"/>
    <w:rsid w:val="002035E1"/>
    <w:rsid w:val="00203D35"/>
    <w:rsid w:val="00206848"/>
    <w:rsid w:val="00213238"/>
    <w:rsid w:val="002137F2"/>
    <w:rsid w:val="00213C3A"/>
    <w:rsid w:val="00215F07"/>
    <w:rsid w:val="00216F68"/>
    <w:rsid w:val="00217C2C"/>
    <w:rsid w:val="0022136A"/>
    <w:rsid w:val="00222BDC"/>
    <w:rsid w:val="00223839"/>
    <w:rsid w:val="00223994"/>
    <w:rsid w:val="0024596D"/>
    <w:rsid w:val="00252B9D"/>
    <w:rsid w:val="00253763"/>
    <w:rsid w:val="00257235"/>
    <w:rsid w:val="00261CBD"/>
    <w:rsid w:val="002662DE"/>
    <w:rsid w:val="00270EBA"/>
    <w:rsid w:val="00271029"/>
    <w:rsid w:val="002744AF"/>
    <w:rsid w:val="002804AD"/>
    <w:rsid w:val="002807B3"/>
    <w:rsid w:val="00284D81"/>
    <w:rsid w:val="002865BE"/>
    <w:rsid w:val="002870E3"/>
    <w:rsid w:val="00287F44"/>
    <w:rsid w:val="00293F0D"/>
    <w:rsid w:val="00295350"/>
    <w:rsid w:val="002A3711"/>
    <w:rsid w:val="002A45A5"/>
    <w:rsid w:val="002A66E0"/>
    <w:rsid w:val="002B0726"/>
    <w:rsid w:val="002B1989"/>
    <w:rsid w:val="002B6C94"/>
    <w:rsid w:val="002B7BCF"/>
    <w:rsid w:val="002D1819"/>
    <w:rsid w:val="002D42B7"/>
    <w:rsid w:val="002D6ECE"/>
    <w:rsid w:val="002E1790"/>
    <w:rsid w:val="002E3B10"/>
    <w:rsid w:val="002E3F10"/>
    <w:rsid w:val="002F211E"/>
    <w:rsid w:val="002F2590"/>
    <w:rsid w:val="002F2BC4"/>
    <w:rsid w:val="002F67BF"/>
    <w:rsid w:val="00305A5E"/>
    <w:rsid w:val="00307972"/>
    <w:rsid w:val="00315A0E"/>
    <w:rsid w:val="0031704E"/>
    <w:rsid w:val="00322C6E"/>
    <w:rsid w:val="00323D58"/>
    <w:rsid w:val="00324408"/>
    <w:rsid w:val="00326612"/>
    <w:rsid w:val="00332C01"/>
    <w:rsid w:val="00332E95"/>
    <w:rsid w:val="0033394D"/>
    <w:rsid w:val="003423EF"/>
    <w:rsid w:val="00350348"/>
    <w:rsid w:val="00353D91"/>
    <w:rsid w:val="003559A3"/>
    <w:rsid w:val="00361568"/>
    <w:rsid w:val="003625AC"/>
    <w:rsid w:val="00377E6C"/>
    <w:rsid w:val="003852DE"/>
    <w:rsid w:val="0038628E"/>
    <w:rsid w:val="0039006B"/>
    <w:rsid w:val="00392A67"/>
    <w:rsid w:val="0039465E"/>
    <w:rsid w:val="0039579C"/>
    <w:rsid w:val="003A37B5"/>
    <w:rsid w:val="003B299A"/>
    <w:rsid w:val="003C0FDA"/>
    <w:rsid w:val="003C1361"/>
    <w:rsid w:val="003D38E8"/>
    <w:rsid w:val="003D489A"/>
    <w:rsid w:val="003D63A5"/>
    <w:rsid w:val="003D771E"/>
    <w:rsid w:val="003D7CF6"/>
    <w:rsid w:val="003E6183"/>
    <w:rsid w:val="003F1309"/>
    <w:rsid w:val="003F32F1"/>
    <w:rsid w:val="003F36B6"/>
    <w:rsid w:val="003F3BD5"/>
    <w:rsid w:val="00400597"/>
    <w:rsid w:val="004020EB"/>
    <w:rsid w:val="00402CA9"/>
    <w:rsid w:val="004039E0"/>
    <w:rsid w:val="004075BD"/>
    <w:rsid w:val="00410ED8"/>
    <w:rsid w:val="00415526"/>
    <w:rsid w:val="0041568B"/>
    <w:rsid w:val="004248C4"/>
    <w:rsid w:val="00432ED7"/>
    <w:rsid w:val="00437E64"/>
    <w:rsid w:val="00441A95"/>
    <w:rsid w:val="00445D6E"/>
    <w:rsid w:val="00447120"/>
    <w:rsid w:val="00451817"/>
    <w:rsid w:val="004521A6"/>
    <w:rsid w:val="00454B12"/>
    <w:rsid w:val="0046141E"/>
    <w:rsid w:val="004620B8"/>
    <w:rsid w:val="0047021E"/>
    <w:rsid w:val="004727E8"/>
    <w:rsid w:val="00480A34"/>
    <w:rsid w:val="00482DEA"/>
    <w:rsid w:val="00484509"/>
    <w:rsid w:val="0048604A"/>
    <w:rsid w:val="00493AD8"/>
    <w:rsid w:val="00495D92"/>
    <w:rsid w:val="004976FA"/>
    <w:rsid w:val="004A36B8"/>
    <w:rsid w:val="004A47AE"/>
    <w:rsid w:val="004A602B"/>
    <w:rsid w:val="004A7B1E"/>
    <w:rsid w:val="004B434D"/>
    <w:rsid w:val="004B538F"/>
    <w:rsid w:val="004C0958"/>
    <w:rsid w:val="004C0D90"/>
    <w:rsid w:val="004C3A06"/>
    <w:rsid w:val="004D5A50"/>
    <w:rsid w:val="004D6359"/>
    <w:rsid w:val="004D7F3C"/>
    <w:rsid w:val="004E4EDB"/>
    <w:rsid w:val="004E741C"/>
    <w:rsid w:val="005204C3"/>
    <w:rsid w:val="00524A06"/>
    <w:rsid w:val="005303CC"/>
    <w:rsid w:val="00531EAE"/>
    <w:rsid w:val="005322A2"/>
    <w:rsid w:val="0053364B"/>
    <w:rsid w:val="0053398F"/>
    <w:rsid w:val="00533CEB"/>
    <w:rsid w:val="005348C7"/>
    <w:rsid w:val="00555285"/>
    <w:rsid w:val="005566BA"/>
    <w:rsid w:val="00566EF3"/>
    <w:rsid w:val="0057155F"/>
    <w:rsid w:val="0057309F"/>
    <w:rsid w:val="005749CD"/>
    <w:rsid w:val="00575AB5"/>
    <w:rsid w:val="005831B6"/>
    <w:rsid w:val="0058611D"/>
    <w:rsid w:val="00586FE6"/>
    <w:rsid w:val="00587123"/>
    <w:rsid w:val="005936A8"/>
    <w:rsid w:val="00594AB6"/>
    <w:rsid w:val="005A2F08"/>
    <w:rsid w:val="005A38BF"/>
    <w:rsid w:val="005A41B8"/>
    <w:rsid w:val="005A7CF2"/>
    <w:rsid w:val="005B0E41"/>
    <w:rsid w:val="005B3A73"/>
    <w:rsid w:val="005B40D1"/>
    <w:rsid w:val="005B43C4"/>
    <w:rsid w:val="005B4FC0"/>
    <w:rsid w:val="005C0279"/>
    <w:rsid w:val="005C677E"/>
    <w:rsid w:val="005D6B6C"/>
    <w:rsid w:val="005D737B"/>
    <w:rsid w:val="005E1374"/>
    <w:rsid w:val="005E43E4"/>
    <w:rsid w:val="005E5F62"/>
    <w:rsid w:val="005F60F2"/>
    <w:rsid w:val="006116D4"/>
    <w:rsid w:val="00613DF2"/>
    <w:rsid w:val="00622AE4"/>
    <w:rsid w:val="00625715"/>
    <w:rsid w:val="006261BA"/>
    <w:rsid w:val="00630834"/>
    <w:rsid w:val="00645D9A"/>
    <w:rsid w:val="0065386B"/>
    <w:rsid w:val="00661813"/>
    <w:rsid w:val="00662C2F"/>
    <w:rsid w:val="00663A38"/>
    <w:rsid w:val="006646B1"/>
    <w:rsid w:val="0067372C"/>
    <w:rsid w:val="00681539"/>
    <w:rsid w:val="00683449"/>
    <w:rsid w:val="00683D90"/>
    <w:rsid w:val="00685465"/>
    <w:rsid w:val="00685D85"/>
    <w:rsid w:val="006923FC"/>
    <w:rsid w:val="00693105"/>
    <w:rsid w:val="006A4D99"/>
    <w:rsid w:val="006A5D7E"/>
    <w:rsid w:val="006B2756"/>
    <w:rsid w:val="006B2D5E"/>
    <w:rsid w:val="006B6965"/>
    <w:rsid w:val="006C6D38"/>
    <w:rsid w:val="006D30C3"/>
    <w:rsid w:val="006F16B5"/>
    <w:rsid w:val="006F7888"/>
    <w:rsid w:val="007012B6"/>
    <w:rsid w:val="00707FD8"/>
    <w:rsid w:val="00721D6D"/>
    <w:rsid w:val="00724144"/>
    <w:rsid w:val="00724BB1"/>
    <w:rsid w:val="007338B7"/>
    <w:rsid w:val="00741E60"/>
    <w:rsid w:val="007443A1"/>
    <w:rsid w:val="00744A33"/>
    <w:rsid w:val="00755F91"/>
    <w:rsid w:val="00775644"/>
    <w:rsid w:val="00777B7F"/>
    <w:rsid w:val="00785586"/>
    <w:rsid w:val="00785BBE"/>
    <w:rsid w:val="007872FA"/>
    <w:rsid w:val="00790C58"/>
    <w:rsid w:val="007932AC"/>
    <w:rsid w:val="00797895"/>
    <w:rsid w:val="007A153E"/>
    <w:rsid w:val="007A2732"/>
    <w:rsid w:val="007A67B7"/>
    <w:rsid w:val="007B2480"/>
    <w:rsid w:val="007B2EE2"/>
    <w:rsid w:val="007B5430"/>
    <w:rsid w:val="007B64CB"/>
    <w:rsid w:val="007B6B47"/>
    <w:rsid w:val="007C1174"/>
    <w:rsid w:val="007C7FA9"/>
    <w:rsid w:val="007D0305"/>
    <w:rsid w:val="007D049C"/>
    <w:rsid w:val="007D1979"/>
    <w:rsid w:val="007D2104"/>
    <w:rsid w:val="007D2CAC"/>
    <w:rsid w:val="007D5FB5"/>
    <w:rsid w:val="007E10E4"/>
    <w:rsid w:val="007F2738"/>
    <w:rsid w:val="007F2C44"/>
    <w:rsid w:val="007F4C89"/>
    <w:rsid w:val="00802DF2"/>
    <w:rsid w:val="0080339A"/>
    <w:rsid w:val="00810B5A"/>
    <w:rsid w:val="00822025"/>
    <w:rsid w:val="00827A2C"/>
    <w:rsid w:val="008303C3"/>
    <w:rsid w:val="00830716"/>
    <w:rsid w:val="00845022"/>
    <w:rsid w:val="00851A35"/>
    <w:rsid w:val="00856BE9"/>
    <w:rsid w:val="00861294"/>
    <w:rsid w:val="00870472"/>
    <w:rsid w:val="008712FF"/>
    <w:rsid w:val="00871C47"/>
    <w:rsid w:val="008811ED"/>
    <w:rsid w:val="008850C4"/>
    <w:rsid w:val="00887BFE"/>
    <w:rsid w:val="00890E58"/>
    <w:rsid w:val="008940BD"/>
    <w:rsid w:val="00895763"/>
    <w:rsid w:val="00895F30"/>
    <w:rsid w:val="00895FDF"/>
    <w:rsid w:val="008A370A"/>
    <w:rsid w:val="008A6CAF"/>
    <w:rsid w:val="008A6F77"/>
    <w:rsid w:val="008A73AE"/>
    <w:rsid w:val="008C4928"/>
    <w:rsid w:val="008C521D"/>
    <w:rsid w:val="008C5E76"/>
    <w:rsid w:val="008D4F24"/>
    <w:rsid w:val="008F50BB"/>
    <w:rsid w:val="008F7165"/>
    <w:rsid w:val="00903AEB"/>
    <w:rsid w:val="00905356"/>
    <w:rsid w:val="0091044C"/>
    <w:rsid w:val="00911085"/>
    <w:rsid w:val="0091121A"/>
    <w:rsid w:val="00916477"/>
    <w:rsid w:val="00917003"/>
    <w:rsid w:val="009170BC"/>
    <w:rsid w:val="009273B7"/>
    <w:rsid w:val="00940C52"/>
    <w:rsid w:val="0094664C"/>
    <w:rsid w:val="009545EC"/>
    <w:rsid w:val="00955F99"/>
    <w:rsid w:val="00957619"/>
    <w:rsid w:val="009639FD"/>
    <w:rsid w:val="009650E4"/>
    <w:rsid w:val="00965A4D"/>
    <w:rsid w:val="00971DC1"/>
    <w:rsid w:val="009846F9"/>
    <w:rsid w:val="009862E8"/>
    <w:rsid w:val="00994114"/>
    <w:rsid w:val="009A02E7"/>
    <w:rsid w:val="009A0D68"/>
    <w:rsid w:val="009C2A03"/>
    <w:rsid w:val="009C2E7F"/>
    <w:rsid w:val="009D64AE"/>
    <w:rsid w:val="009D669B"/>
    <w:rsid w:val="009E4687"/>
    <w:rsid w:val="009E4B4B"/>
    <w:rsid w:val="00A00291"/>
    <w:rsid w:val="00A02C67"/>
    <w:rsid w:val="00A06256"/>
    <w:rsid w:val="00A125FB"/>
    <w:rsid w:val="00A20F7F"/>
    <w:rsid w:val="00A21652"/>
    <w:rsid w:val="00A41692"/>
    <w:rsid w:val="00A44E45"/>
    <w:rsid w:val="00A47279"/>
    <w:rsid w:val="00A56739"/>
    <w:rsid w:val="00A622A6"/>
    <w:rsid w:val="00A64F3B"/>
    <w:rsid w:val="00A71A3E"/>
    <w:rsid w:val="00A73D72"/>
    <w:rsid w:val="00A76990"/>
    <w:rsid w:val="00A86606"/>
    <w:rsid w:val="00A9764C"/>
    <w:rsid w:val="00AA028B"/>
    <w:rsid w:val="00AB03D9"/>
    <w:rsid w:val="00AC0990"/>
    <w:rsid w:val="00AC5AC8"/>
    <w:rsid w:val="00AD1767"/>
    <w:rsid w:val="00AD4C96"/>
    <w:rsid w:val="00AD7C46"/>
    <w:rsid w:val="00AE3583"/>
    <w:rsid w:val="00AE5EE7"/>
    <w:rsid w:val="00AE6491"/>
    <w:rsid w:val="00AF5B89"/>
    <w:rsid w:val="00AF6BE2"/>
    <w:rsid w:val="00B0121F"/>
    <w:rsid w:val="00B01E5B"/>
    <w:rsid w:val="00B04888"/>
    <w:rsid w:val="00B110AB"/>
    <w:rsid w:val="00B1145C"/>
    <w:rsid w:val="00B11560"/>
    <w:rsid w:val="00B15C3F"/>
    <w:rsid w:val="00B171A3"/>
    <w:rsid w:val="00B175A0"/>
    <w:rsid w:val="00B17D1E"/>
    <w:rsid w:val="00B2012A"/>
    <w:rsid w:val="00B2174D"/>
    <w:rsid w:val="00B3115E"/>
    <w:rsid w:val="00B3543C"/>
    <w:rsid w:val="00B40DB8"/>
    <w:rsid w:val="00B47AAF"/>
    <w:rsid w:val="00B5015F"/>
    <w:rsid w:val="00B54DD1"/>
    <w:rsid w:val="00B56C3A"/>
    <w:rsid w:val="00B60912"/>
    <w:rsid w:val="00B65764"/>
    <w:rsid w:val="00B65E19"/>
    <w:rsid w:val="00B70712"/>
    <w:rsid w:val="00B759CA"/>
    <w:rsid w:val="00B83C90"/>
    <w:rsid w:val="00B85A6E"/>
    <w:rsid w:val="00B8752D"/>
    <w:rsid w:val="00B92437"/>
    <w:rsid w:val="00B95222"/>
    <w:rsid w:val="00B97907"/>
    <w:rsid w:val="00BA6593"/>
    <w:rsid w:val="00BA7041"/>
    <w:rsid w:val="00BB432C"/>
    <w:rsid w:val="00BB681E"/>
    <w:rsid w:val="00BB72DA"/>
    <w:rsid w:val="00BC0F31"/>
    <w:rsid w:val="00BC1E01"/>
    <w:rsid w:val="00BC46B5"/>
    <w:rsid w:val="00BD1270"/>
    <w:rsid w:val="00BD7FC1"/>
    <w:rsid w:val="00BE037D"/>
    <w:rsid w:val="00BE277D"/>
    <w:rsid w:val="00BF4935"/>
    <w:rsid w:val="00C0069E"/>
    <w:rsid w:val="00C01413"/>
    <w:rsid w:val="00C07FD7"/>
    <w:rsid w:val="00C11C98"/>
    <w:rsid w:val="00C121B4"/>
    <w:rsid w:val="00C15BCC"/>
    <w:rsid w:val="00C207BF"/>
    <w:rsid w:val="00C23729"/>
    <w:rsid w:val="00C3048F"/>
    <w:rsid w:val="00C32E4F"/>
    <w:rsid w:val="00C3545D"/>
    <w:rsid w:val="00C36DFB"/>
    <w:rsid w:val="00C37249"/>
    <w:rsid w:val="00C404F6"/>
    <w:rsid w:val="00C446AF"/>
    <w:rsid w:val="00C44CD4"/>
    <w:rsid w:val="00C45DE1"/>
    <w:rsid w:val="00C47525"/>
    <w:rsid w:val="00C475D9"/>
    <w:rsid w:val="00C525B4"/>
    <w:rsid w:val="00C67B14"/>
    <w:rsid w:val="00C70A74"/>
    <w:rsid w:val="00C71B14"/>
    <w:rsid w:val="00C87780"/>
    <w:rsid w:val="00C87F1B"/>
    <w:rsid w:val="00C94F99"/>
    <w:rsid w:val="00C95CD8"/>
    <w:rsid w:val="00C97547"/>
    <w:rsid w:val="00CB0CD1"/>
    <w:rsid w:val="00CB130E"/>
    <w:rsid w:val="00CB1874"/>
    <w:rsid w:val="00CB42D9"/>
    <w:rsid w:val="00CB4375"/>
    <w:rsid w:val="00CC3888"/>
    <w:rsid w:val="00CC7EF6"/>
    <w:rsid w:val="00CD2A44"/>
    <w:rsid w:val="00CD656B"/>
    <w:rsid w:val="00CE7F88"/>
    <w:rsid w:val="00CF027E"/>
    <w:rsid w:val="00CF2EC2"/>
    <w:rsid w:val="00CF54C3"/>
    <w:rsid w:val="00D045F7"/>
    <w:rsid w:val="00D30E79"/>
    <w:rsid w:val="00D339DF"/>
    <w:rsid w:val="00D362E2"/>
    <w:rsid w:val="00D3638B"/>
    <w:rsid w:val="00D37D10"/>
    <w:rsid w:val="00D42B96"/>
    <w:rsid w:val="00D4387F"/>
    <w:rsid w:val="00D45FD5"/>
    <w:rsid w:val="00D506DA"/>
    <w:rsid w:val="00D51876"/>
    <w:rsid w:val="00D54A01"/>
    <w:rsid w:val="00D57A3A"/>
    <w:rsid w:val="00D63E5C"/>
    <w:rsid w:val="00D64ECF"/>
    <w:rsid w:val="00D663DD"/>
    <w:rsid w:val="00D667F0"/>
    <w:rsid w:val="00D66FB1"/>
    <w:rsid w:val="00D672EA"/>
    <w:rsid w:val="00D72168"/>
    <w:rsid w:val="00D768F8"/>
    <w:rsid w:val="00D8132E"/>
    <w:rsid w:val="00D81530"/>
    <w:rsid w:val="00D81767"/>
    <w:rsid w:val="00D8206D"/>
    <w:rsid w:val="00D84E00"/>
    <w:rsid w:val="00D8600C"/>
    <w:rsid w:val="00D9167C"/>
    <w:rsid w:val="00D91B08"/>
    <w:rsid w:val="00D92BBF"/>
    <w:rsid w:val="00D96C5E"/>
    <w:rsid w:val="00D975F6"/>
    <w:rsid w:val="00DB4791"/>
    <w:rsid w:val="00DC7C39"/>
    <w:rsid w:val="00DD32DF"/>
    <w:rsid w:val="00DF1979"/>
    <w:rsid w:val="00DF4C67"/>
    <w:rsid w:val="00DF53D7"/>
    <w:rsid w:val="00DF7520"/>
    <w:rsid w:val="00E003FB"/>
    <w:rsid w:val="00E017D8"/>
    <w:rsid w:val="00E02C87"/>
    <w:rsid w:val="00E0454C"/>
    <w:rsid w:val="00E06829"/>
    <w:rsid w:val="00E0796E"/>
    <w:rsid w:val="00E11077"/>
    <w:rsid w:val="00E16964"/>
    <w:rsid w:val="00E228E2"/>
    <w:rsid w:val="00E27503"/>
    <w:rsid w:val="00E317C3"/>
    <w:rsid w:val="00E4183C"/>
    <w:rsid w:val="00E437CD"/>
    <w:rsid w:val="00E474E1"/>
    <w:rsid w:val="00E51FDE"/>
    <w:rsid w:val="00E5476D"/>
    <w:rsid w:val="00E547A8"/>
    <w:rsid w:val="00E54D34"/>
    <w:rsid w:val="00E55A4E"/>
    <w:rsid w:val="00E62DAD"/>
    <w:rsid w:val="00E63ECF"/>
    <w:rsid w:val="00E70899"/>
    <w:rsid w:val="00E71AE3"/>
    <w:rsid w:val="00E74C2C"/>
    <w:rsid w:val="00E770C0"/>
    <w:rsid w:val="00E77E8F"/>
    <w:rsid w:val="00E847CE"/>
    <w:rsid w:val="00E90845"/>
    <w:rsid w:val="00E96D07"/>
    <w:rsid w:val="00EA7926"/>
    <w:rsid w:val="00EB1846"/>
    <w:rsid w:val="00EB4606"/>
    <w:rsid w:val="00EB712C"/>
    <w:rsid w:val="00ED0C0D"/>
    <w:rsid w:val="00ED0DD2"/>
    <w:rsid w:val="00ED35F5"/>
    <w:rsid w:val="00ED557D"/>
    <w:rsid w:val="00EE6DFF"/>
    <w:rsid w:val="00EF39F2"/>
    <w:rsid w:val="00EF6C5B"/>
    <w:rsid w:val="00F011BB"/>
    <w:rsid w:val="00F02341"/>
    <w:rsid w:val="00F02ED2"/>
    <w:rsid w:val="00F27F23"/>
    <w:rsid w:val="00F33C4E"/>
    <w:rsid w:val="00F35656"/>
    <w:rsid w:val="00F50614"/>
    <w:rsid w:val="00F507DE"/>
    <w:rsid w:val="00F5473C"/>
    <w:rsid w:val="00F644F7"/>
    <w:rsid w:val="00F65DBC"/>
    <w:rsid w:val="00F65EAB"/>
    <w:rsid w:val="00F67C4E"/>
    <w:rsid w:val="00F736B5"/>
    <w:rsid w:val="00F7639D"/>
    <w:rsid w:val="00F8373F"/>
    <w:rsid w:val="00F843F6"/>
    <w:rsid w:val="00F862E1"/>
    <w:rsid w:val="00F90EDF"/>
    <w:rsid w:val="00F91C11"/>
    <w:rsid w:val="00F94AF9"/>
    <w:rsid w:val="00F94E47"/>
    <w:rsid w:val="00FA1B9E"/>
    <w:rsid w:val="00FA265C"/>
    <w:rsid w:val="00FA56B9"/>
    <w:rsid w:val="00FB1CF3"/>
    <w:rsid w:val="00FB26C4"/>
    <w:rsid w:val="00FD5FAA"/>
    <w:rsid w:val="00FD66E1"/>
    <w:rsid w:val="00FF63FF"/>
    <w:rsid w:val="00FF7DE6"/>
    <w:rsid w:val="07DD670E"/>
    <w:rsid w:val="0BF054FB"/>
    <w:rsid w:val="0E5B12ED"/>
    <w:rsid w:val="133DAADF"/>
    <w:rsid w:val="17976683"/>
    <w:rsid w:val="1AFE36D1"/>
    <w:rsid w:val="1CEB7AD3"/>
    <w:rsid w:val="1FAFDFC2"/>
    <w:rsid w:val="28995A4F"/>
    <w:rsid w:val="3A7FD3B8"/>
    <w:rsid w:val="3DB7408B"/>
    <w:rsid w:val="3EE35D98"/>
    <w:rsid w:val="3FB7365B"/>
    <w:rsid w:val="49FDDA20"/>
    <w:rsid w:val="4BD320CA"/>
    <w:rsid w:val="4F666B31"/>
    <w:rsid w:val="4F6F6D3F"/>
    <w:rsid w:val="4FDD917A"/>
    <w:rsid w:val="4FFFBC71"/>
    <w:rsid w:val="565F7755"/>
    <w:rsid w:val="5947347B"/>
    <w:rsid w:val="5CEF4ECA"/>
    <w:rsid w:val="5DBF2D56"/>
    <w:rsid w:val="5DF676B6"/>
    <w:rsid w:val="5E2793C2"/>
    <w:rsid w:val="5EE5FEDE"/>
    <w:rsid w:val="5EEEBB9C"/>
    <w:rsid w:val="5EEFC858"/>
    <w:rsid w:val="5F3E964E"/>
    <w:rsid w:val="5F5BEDC6"/>
    <w:rsid w:val="5F9FC5EA"/>
    <w:rsid w:val="5FC7F9E2"/>
    <w:rsid w:val="5FD7561F"/>
    <w:rsid w:val="63FBEA5A"/>
    <w:rsid w:val="69FCCC84"/>
    <w:rsid w:val="6DEE26B5"/>
    <w:rsid w:val="6F5FDC32"/>
    <w:rsid w:val="6F7A48A6"/>
    <w:rsid w:val="6FDB0589"/>
    <w:rsid w:val="737F60F1"/>
    <w:rsid w:val="74F69F47"/>
    <w:rsid w:val="76FCCA9D"/>
    <w:rsid w:val="77179AD0"/>
    <w:rsid w:val="777F6C93"/>
    <w:rsid w:val="77B750B2"/>
    <w:rsid w:val="77BD81B7"/>
    <w:rsid w:val="77BF2F09"/>
    <w:rsid w:val="795F24E9"/>
    <w:rsid w:val="799F1D8E"/>
    <w:rsid w:val="7ADBF47E"/>
    <w:rsid w:val="7BB404F0"/>
    <w:rsid w:val="7D7FE829"/>
    <w:rsid w:val="7DEF64BB"/>
    <w:rsid w:val="7F5B3980"/>
    <w:rsid w:val="7F6F6989"/>
    <w:rsid w:val="7F774DC3"/>
    <w:rsid w:val="7F7E74B7"/>
    <w:rsid w:val="7FDB4366"/>
    <w:rsid w:val="7FF793F8"/>
    <w:rsid w:val="7FF7B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1A04AF-F623-4742-A605-F9D02CEE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1"/>
    <w:unhideWhenUsed/>
    <w:qFormat/>
    <w:pPr>
      <w:spacing w:after="120"/>
    </w:pPr>
    <w:rPr>
      <w:rFonts w:ascii="Calibri" w:hAnsi="Calibri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3"/>
    <w:qFormat/>
    <w:pPr>
      <w:ind w:firstLineChars="100" w:firstLine="420"/>
    </w:p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3Char">
    <w:name w:val="标题 3 Char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qFormat/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赵皓zh</dc:creator>
  <cp:lastModifiedBy>彭靖媛pjy</cp:lastModifiedBy>
  <cp:revision>26</cp:revision>
  <cp:lastPrinted>2026-05-23T18:01:00Z</cp:lastPrinted>
  <dcterms:created xsi:type="dcterms:W3CDTF">2021-12-13T17:31:00Z</dcterms:created>
  <dcterms:modified xsi:type="dcterms:W3CDTF">2026-08-24T06:53:00Z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