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30" w:lineRule="exact"/>
        <w:jc w:val="center"/>
        <w:outlineLvl w:val="0"/>
        <w:rPr>
          <w:rFonts w:eastAsia="方正小标宋_GBK" w:cs="Times New Roman"/>
          <w:sz w:val="44"/>
          <w:szCs w:val="44"/>
        </w:rPr>
      </w:pPr>
      <w:bookmarkStart w:id="0" w:name="_GoBack"/>
      <w:r>
        <w:rPr>
          <w:rFonts w:hint="eastAsia" w:eastAsia="方正小标宋_GBK" w:cs="Times New Roman"/>
          <w:sz w:val="44"/>
          <w:szCs w:val="44"/>
        </w:rPr>
        <w:t>重庆丰都南天湖旅游度假区管理委员会</w:t>
      </w:r>
    </w:p>
    <w:p>
      <w:pPr>
        <w:pStyle w:val="3"/>
        <w:widowControl/>
        <w:wordWrap w:val="0"/>
        <w:spacing w:beforeAutospacing="0" w:after="450" w:afterAutospacing="0"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shd w:val="clear" w:color="auto" w:fill="FFFFFF"/>
        </w:rPr>
        <w:t>公开招聘公益性岗位的公告</w:t>
      </w:r>
    </w:p>
    <w:bookmarkEnd w:id="0"/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ascii="方正仿宋_GBK" w:hAnsi="方正仿宋_GBK" w:eastAsia="方正仿宋_GBK" w:cs="方正仿宋_GBK"/>
          <w:sz w:val="31"/>
          <w:szCs w:val="31"/>
          <w:shd w:val="clear" w:color="auto" w:fill="FFFFFF"/>
        </w:rPr>
        <w:t>按照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“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公开、平等、竞争、择优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”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的原则，现面向社会公开招聘公益性岗位人员，现将有关事项公告如下：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ascii="方正黑体_GBK" w:hAnsi="方正黑体_GBK" w:eastAsia="方正黑体_GBK" w:cs="方正黑体_GBK"/>
          <w:sz w:val="31"/>
          <w:szCs w:val="31"/>
          <w:shd w:val="clear" w:color="auto" w:fill="FFFFFF"/>
        </w:rPr>
        <w:t>一、</w:t>
      </w:r>
      <w:r>
        <w:rPr>
          <w:rFonts w:hint="eastAsia" w:ascii="方正黑体_GBK" w:hAnsi="方正黑体_GBK" w:eastAsia="方正黑体_GBK" w:cs="方正黑体_GBK"/>
          <w:sz w:val="31"/>
          <w:szCs w:val="31"/>
          <w:shd w:val="clear" w:color="auto" w:fill="FFFFFF"/>
        </w:rPr>
        <w:t>招聘岗位和数量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本次拟招聘全日制公益性岗位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  <w:lang w:eastAsia="zh-CN"/>
        </w:rPr>
        <w:t>文旅协管员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名。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方正黑体_GBK" w:hAnsi="方正黑体_GBK" w:eastAsia="方正黑体_GBK" w:cs="方正黑体_GBK"/>
          <w:sz w:val="31"/>
          <w:szCs w:val="31"/>
          <w:shd w:val="clear" w:color="auto" w:fill="FFFFFF"/>
        </w:rPr>
        <w:t>二、招聘对象及资格条件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ascii="方正楷体_GBK" w:hAnsi="方正楷体_GBK" w:eastAsia="方正楷体_GBK" w:cs="方正楷体_GBK"/>
          <w:sz w:val="31"/>
          <w:szCs w:val="31"/>
          <w:shd w:val="clear" w:color="auto" w:fill="FFFFFF"/>
        </w:rPr>
        <w:t>（一）</w:t>
      </w:r>
      <w:r>
        <w:rPr>
          <w:rFonts w:hint="eastAsia" w:ascii="方正楷体_GBK" w:hAnsi="方正楷体_GBK" w:eastAsia="方正楷体_GBK" w:cs="方正楷体_GBK"/>
          <w:sz w:val="31"/>
          <w:szCs w:val="31"/>
          <w:shd w:val="clear" w:color="auto" w:fill="FFFFFF"/>
        </w:rPr>
        <w:t>招聘对象：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Times New Roman" w:hAnsi="Times New Roman" w:eastAsia="方正仿宋_GBK"/>
          <w:sz w:val="31"/>
          <w:szCs w:val="31"/>
          <w:shd w:val="clear" w:color="auto" w:fill="FFFFFF"/>
        </w:rPr>
      </w:pP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</w:rPr>
        <w:t>毕业两年内的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全日制高校毕业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</w:rPr>
        <w:t>生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  <w:lang w:eastAsia="zh-CN"/>
        </w:rPr>
        <w:t>、转业退役军人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</w:rPr>
        <w:t>。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方正楷体_GBK" w:hAnsi="方正楷体_GBK" w:eastAsia="方正楷体_GBK" w:cs="方正楷体_GBK"/>
          <w:sz w:val="31"/>
          <w:szCs w:val="31"/>
          <w:shd w:val="clear" w:color="auto" w:fill="FFFFFF"/>
        </w:rPr>
        <w:t>（二）其他要求:</w:t>
      </w:r>
    </w:p>
    <w:p>
      <w:pPr>
        <w:pStyle w:val="3"/>
        <w:widowControl/>
        <w:wordWrap w:val="0"/>
        <w:spacing w:beforeAutospacing="0" w:afterAutospacing="0" w:line="560" w:lineRule="exact"/>
        <w:ind w:firstLine="615"/>
        <w:jc w:val="both"/>
        <w:rPr>
          <w:rFonts w:ascii="Calibri" w:hAnsi="Calibri" w:cs="Calibri"/>
          <w:sz w:val="21"/>
          <w:szCs w:val="21"/>
        </w:rPr>
      </w:pP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1.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拥护党的路线、方针、政策，遵纪守法，有较高的政治思想素质和良好的职业道德，品行端正，无违法违纪等不良记录。</w:t>
      </w:r>
    </w:p>
    <w:p>
      <w:pPr>
        <w:spacing w:line="530" w:lineRule="exact"/>
        <w:ind w:firstLine="620" w:firstLineChars="200"/>
        <w:rPr>
          <w:rFonts w:ascii="Calibri" w:hAnsi="Calibri" w:cs="Calibri"/>
          <w:szCs w:val="21"/>
        </w:rPr>
      </w:pPr>
      <w:r>
        <w:rPr>
          <w:rFonts w:ascii="Times New Roman" w:hAnsi="Times New Roman" w:eastAsia="方正仿宋_GBK" w:cs="Times New Roman"/>
          <w:sz w:val="31"/>
          <w:szCs w:val="31"/>
          <w:shd w:val="clear" w:color="auto" w:fill="FFFFFF"/>
        </w:rPr>
        <w:t>2.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有较强的工作责任心和沟通能力，胜任</w:t>
      </w:r>
      <w:r>
        <w:rPr>
          <w:rFonts w:eastAsia="方正仿宋_GBK" w:cs="Times New Roman"/>
          <w:sz w:val="32"/>
          <w:szCs w:val="32"/>
        </w:rPr>
        <w:t>游客引导与秩序维护、旅游信息咨询、环境卫生巡查监督及文旅产品推介协助等工作。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方正黑体_GBK" w:hAnsi="方正黑体_GBK" w:eastAsia="方正黑体_GBK" w:cs="方正黑体_GBK"/>
          <w:sz w:val="31"/>
          <w:szCs w:val="31"/>
          <w:shd w:val="clear" w:color="auto" w:fill="FFFFFF"/>
        </w:rPr>
        <w:t>三、报名时间及工作地点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报名时间：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202</w:t>
      </w:r>
      <w:r>
        <w:rPr>
          <w:rFonts w:hint="eastAsia" w:ascii="Times New Roman" w:hAnsi="Times New Roman" w:eastAsia="微软雅黑"/>
          <w:sz w:val="31"/>
          <w:szCs w:val="31"/>
          <w:shd w:val="clear" w:color="auto" w:fill="FFFFFF"/>
        </w:rPr>
        <w:t>6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年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月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</w:rPr>
        <w:t>2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日</w:t>
      </w:r>
      <w:r>
        <w:rPr>
          <w:rFonts w:ascii="Times New Roman" w:hAnsi="Times New Roman" w:eastAsia="方正仿宋_GBK"/>
          <w:sz w:val="31"/>
          <w:szCs w:val="31"/>
          <w:shd w:val="clear" w:color="auto" w:fill="FFFFFF"/>
        </w:rPr>
        <w:t>-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月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  <w:lang w:val="en-US" w:eastAsia="zh-CN"/>
        </w:rPr>
        <w:t>25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日；</w:t>
      </w:r>
    </w:p>
    <w:p>
      <w:pPr>
        <w:pStyle w:val="3"/>
        <w:widowControl/>
        <w:wordWrap w:val="0"/>
        <w:spacing w:beforeAutospacing="0" w:afterAutospacing="0" w:line="560" w:lineRule="exact"/>
        <w:ind w:firstLine="615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工作地点：南天湖旅游度假区。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方正黑体_GBK" w:hAnsi="方正黑体_GBK" w:eastAsia="方正黑体_GBK" w:cs="方正黑体_GBK"/>
          <w:sz w:val="31"/>
          <w:szCs w:val="31"/>
          <w:shd w:val="clear" w:color="auto" w:fill="FFFFFF"/>
        </w:rPr>
        <w:t>四、报名方式</w:t>
      </w:r>
    </w:p>
    <w:p>
      <w:pPr>
        <w:pStyle w:val="3"/>
        <w:widowControl/>
        <w:wordWrap w:val="0"/>
        <w:spacing w:beforeAutospacing="0" w:after="180" w:afterAutospacing="0" w:line="560" w:lineRule="exact"/>
      </w:pP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　　将个人简历、身份证和学历证书电子档发送至邮箱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2</w:t>
      </w:r>
      <w:r>
        <w:rPr>
          <w:rFonts w:hint="eastAsia" w:ascii="Times New Roman" w:hAnsi="Times New Roman" w:eastAsia="微软雅黑"/>
          <w:sz w:val="31"/>
          <w:szCs w:val="31"/>
          <w:shd w:val="clear" w:color="auto" w:fill="FFFFFF"/>
        </w:rPr>
        <w:t>96385139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@qq.com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。对符合条件的应聘者电话通知面试，时间地点另行通知。联系方式：</w:t>
      </w:r>
      <w:r>
        <w:rPr>
          <w:rFonts w:hint="eastAsia" w:ascii="Times New Roman" w:hAnsi="Times New Roman" w:eastAsia="微软雅黑"/>
          <w:sz w:val="31"/>
          <w:szCs w:val="31"/>
          <w:shd w:val="clear" w:color="auto" w:fill="FFFFFF"/>
        </w:rPr>
        <w:t>15923885390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。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方正黑体_GBK" w:hAnsi="方正黑体_GBK" w:eastAsia="方正黑体_GBK" w:cs="方正黑体_GBK"/>
          <w:sz w:val="31"/>
          <w:szCs w:val="31"/>
          <w:shd w:val="clear" w:color="auto" w:fill="FFFFFF"/>
        </w:rPr>
        <w:t>五、</w:t>
      </w:r>
      <w:r>
        <w:rPr>
          <w:rFonts w:hint="eastAsia" w:ascii="方正黑体_GBK" w:hAnsi="方正黑体_GBK" w:eastAsia="方正黑体_GBK" w:cs="方正黑体_GBK"/>
          <w:spacing w:val="30"/>
          <w:sz w:val="31"/>
          <w:szCs w:val="31"/>
          <w:shd w:val="clear" w:color="auto" w:fill="FFFFFF"/>
        </w:rPr>
        <w:t>聘用及待遇</w:t>
      </w:r>
    </w:p>
    <w:p>
      <w:pPr>
        <w:pStyle w:val="3"/>
        <w:widowControl/>
        <w:wordWrap w:val="0"/>
        <w:spacing w:beforeAutospacing="0" w:afterAutospacing="0" w:line="560" w:lineRule="exact"/>
        <w:ind w:firstLine="615"/>
        <w:jc w:val="both"/>
        <w:rPr>
          <w:rFonts w:ascii="方正仿宋_GBK" w:hAnsi="方正仿宋_GBK" w:eastAsia="方正仿宋_GBK" w:cs="方正仿宋_GBK"/>
          <w:sz w:val="31"/>
          <w:szCs w:val="31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面试合格人员进行为期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5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个工作日的公示，公示期满无异议的进入试用期，试用期一个月，通过试用人员办理聘用手续。公益性岗位工作期限不超过</w:t>
      </w: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3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年，聘用人员需与</w:t>
      </w:r>
      <w:r>
        <w:rPr>
          <w:rFonts w:hint="eastAsia" w:eastAsia="方正仿宋_GBK"/>
          <w:sz w:val="32"/>
          <w:szCs w:val="32"/>
        </w:rPr>
        <w:t>重庆丰都南天湖旅游度假区管理委员会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签订劳动合同，期满后解除劳动关系，个人自主择业。公益性岗位劳动合同不适用《中华人民共和国劳动合同法》有关无固定期限劳动合同以及支付经济补偿的规定。如因政策变动或有其他新的规定，按新的要求执行。其用工管理按公益性岗位有关文件规定执行。具体待遇：公益性岗位补贴</w:t>
      </w:r>
      <w:r>
        <w:rPr>
          <w:rFonts w:ascii="Times New Roman" w:hAnsi="Times New Roman" w:eastAsia="方正仿宋_GBK"/>
          <w:sz w:val="31"/>
          <w:szCs w:val="31"/>
          <w:shd w:val="clear" w:color="auto" w:fill="FFFFFF"/>
        </w:rPr>
        <w:t>2200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元，南管委补贴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</w:rPr>
        <w:t>600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元，缴纳五险一金。</w:t>
      </w: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center"/>
        <w:rPr>
          <w:rFonts w:hint="eastAsia" w:eastAsia="方正仿宋_GBK"/>
          <w:sz w:val="32"/>
          <w:szCs w:val="32"/>
        </w:rPr>
      </w:pPr>
    </w:p>
    <w:p>
      <w:pPr>
        <w:pStyle w:val="3"/>
        <w:widowControl/>
        <w:wordWrap w:val="0"/>
        <w:spacing w:beforeAutospacing="0" w:afterAutospacing="0" w:line="560" w:lineRule="exact"/>
        <w:ind w:firstLine="645"/>
        <w:jc w:val="center"/>
        <w:rPr>
          <w:rFonts w:ascii="Calibri" w:hAnsi="Calibri" w:cs="Calibri"/>
          <w:sz w:val="31"/>
          <w:szCs w:val="31"/>
        </w:rPr>
      </w:pPr>
      <w:r>
        <w:rPr>
          <w:rFonts w:hint="eastAsia" w:eastAsia="方正仿宋_GBK"/>
          <w:sz w:val="32"/>
          <w:szCs w:val="32"/>
          <w:lang w:val="en-US" w:eastAsia="zh-CN"/>
        </w:rPr>
        <w:t xml:space="preserve">             </w:t>
      </w:r>
      <w:r>
        <w:rPr>
          <w:rFonts w:hint="eastAsia" w:eastAsia="方正仿宋_GBK"/>
          <w:sz w:val="32"/>
          <w:szCs w:val="32"/>
        </w:rPr>
        <w:t>重庆丰都南天湖旅游度假区管理委员会</w:t>
      </w:r>
    </w:p>
    <w:p>
      <w:pPr>
        <w:pStyle w:val="3"/>
        <w:widowControl/>
        <w:wordWrap w:val="0"/>
        <w:spacing w:beforeAutospacing="0" w:after="180" w:afterAutospacing="0" w:line="560" w:lineRule="exact"/>
        <w:jc w:val="right"/>
        <w:rPr>
          <w:rFonts w:hint="default" w:eastAsia="方正仿宋_GBK"/>
          <w:lang w:val="en-US" w:eastAsia="zh-CN"/>
        </w:rPr>
      </w:pPr>
      <w:r>
        <w:rPr>
          <w:rFonts w:ascii="Times New Roman" w:hAnsi="Times New Roman" w:eastAsia="微软雅黑"/>
          <w:sz w:val="31"/>
          <w:szCs w:val="31"/>
          <w:shd w:val="clear" w:color="auto" w:fill="FFFFFF"/>
        </w:rPr>
        <w:t>202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</w:rPr>
        <w:t>6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年</w:t>
      </w:r>
      <w:r>
        <w:rPr>
          <w:rFonts w:hint="eastAsia" w:ascii="Times New Roman" w:hAnsi="Times New Roman" w:eastAsia="方正仿宋_GBK"/>
          <w:sz w:val="31"/>
          <w:szCs w:val="31"/>
          <w:shd w:val="clear" w:color="auto" w:fill="FFFFFF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月</w:t>
      </w:r>
      <w:r>
        <w:rPr>
          <w:rFonts w:hint="eastAsia" w:ascii="Times New Roman" w:hAnsi="Times New Roman" w:eastAsia="微软雅黑"/>
          <w:sz w:val="31"/>
          <w:szCs w:val="31"/>
          <w:shd w:val="clear" w:color="auto" w:fill="FFFFFF"/>
          <w:lang w:val="en-US" w:eastAsia="zh-CN"/>
        </w:rPr>
        <w:t>21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</w:rPr>
        <w:t>日</w:t>
      </w:r>
      <w:r>
        <w:rPr>
          <w:rFonts w:hint="eastAsia" w:ascii="方正仿宋_GBK" w:hAnsi="方正仿宋_GBK" w:eastAsia="方正仿宋_GBK" w:cs="方正仿宋_GBK"/>
          <w:sz w:val="31"/>
          <w:szCs w:val="31"/>
          <w:shd w:val="clear" w:color="auto" w:fill="FFFFFF"/>
          <w:lang w:val="en-US" w:eastAsia="zh-CN"/>
        </w:rPr>
        <w:t xml:space="preserve">          </w:t>
      </w:r>
    </w:p>
    <w:p>
      <w:pPr>
        <w:spacing w:line="560" w:lineRule="exact"/>
      </w:pPr>
    </w:p>
    <w:p>
      <w:pPr>
        <w:spacing w:line="560" w:lineRule="exact"/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14983"/>
    <w:rsid w:val="00362ECD"/>
    <w:rsid w:val="009D211B"/>
    <w:rsid w:val="40514983"/>
    <w:rsid w:val="42867E9B"/>
    <w:rsid w:val="4B6D1A90"/>
    <w:rsid w:val="6F2D8AFA"/>
    <w:rsid w:val="7BFF9309"/>
    <w:rsid w:val="FAB69985"/>
    <w:rsid w:val="FEFB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631</Words>
  <Characters>69</Characters>
  <Lines>1</Lines>
  <Paragraphs>1</Paragraphs>
  <TotalTime>20</TotalTime>
  <ScaleCrop>false</ScaleCrop>
  <LinksUpToDate>false</LinksUpToDate>
  <CharactersWithSpaces>699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2026-07-15T02:19:00Z</dcterms:created>
  <dc:creator>灿宝</dc:creator>
  <cp:lastModifiedBy>马奥琳</cp:lastModifiedBy>
  <cp:lastPrinted>2026-08-20T23:20:00Z</cp:lastPrinted>
  <dcterms:modified xsi:type="dcterms:W3CDTF">2026-08-21T10:11:33Z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D93BAD0C7B164CA89BC2FE24994C7235_11</vt:lpwstr>
  </property>
  <property fmtid="{D5CDD505-2E9C-101B-9397-08002B2CF9AE}" pid="4" name="KSOTemplateDocerSaveRecord">
    <vt:lpwstr>eyJoZGlkIjoiODA4NGU1YjNmODc2YTlhMDE1NTIwZTljZTk1M2MyZGYiLCJ1c2VySWQiOiIxMjg2Mjk0NzQ1In0=</vt:lpwstr>
  </property>
</Properties>
</file>