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FEF973">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横州市石塘镇卫生院第三次公开招聘编外</w:t>
      </w:r>
    </w:p>
    <w:p w14:paraId="29234BA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bCs/>
          <w:sz w:val="32"/>
          <w:szCs w:val="32"/>
          <w:lang w:eastAsia="zh-CN"/>
        </w:rPr>
      </w:pPr>
      <w:r>
        <w:rPr>
          <w:rFonts w:hint="eastAsia" w:ascii="方正小标宋简体" w:hAnsi="方正小标宋简体" w:eastAsia="方正小标宋简体" w:cs="方正小标宋简体"/>
          <w:kern w:val="0"/>
          <w:sz w:val="44"/>
          <w:szCs w:val="44"/>
          <w:lang w:val="en-US" w:eastAsia="zh-CN" w:bidi="ar"/>
        </w:rPr>
        <w:t>专业技术人员的公告</w:t>
      </w:r>
    </w:p>
    <w:p w14:paraId="3D1DA41A">
      <w:pPr>
        <w:numPr>
          <w:ilvl w:val="0"/>
          <w:numId w:val="0"/>
        </w:numPr>
        <w:ind w:firstLine="640" w:firstLineChars="200"/>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一、招聘计划</w:t>
      </w:r>
    </w:p>
    <w:tbl>
      <w:tblPr>
        <w:tblStyle w:val="5"/>
        <w:tblW w:w="517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19"/>
        <w:gridCol w:w="761"/>
        <w:gridCol w:w="967"/>
        <w:gridCol w:w="835"/>
        <w:gridCol w:w="1377"/>
        <w:gridCol w:w="1055"/>
        <w:gridCol w:w="835"/>
        <w:gridCol w:w="1904"/>
        <w:gridCol w:w="1947"/>
      </w:tblGrid>
      <w:tr w14:paraId="5BA9F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483" w:type="dxa"/>
            <w:vMerge w:val="restart"/>
            <w:tcBorders>
              <w:top w:val="single" w:color="000000" w:sz="4" w:space="0"/>
              <w:left w:val="single" w:color="000000" w:sz="4" w:space="0"/>
              <w:right w:val="single" w:color="000000" w:sz="4" w:space="0"/>
            </w:tcBorders>
            <w:shd w:val="clear" w:color="auto" w:fill="auto"/>
            <w:vAlign w:val="center"/>
          </w:tcPr>
          <w:p w14:paraId="7806A00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科室</w:t>
            </w:r>
          </w:p>
        </w:tc>
        <w:tc>
          <w:tcPr>
            <w:tcW w:w="709" w:type="dxa"/>
            <w:vMerge w:val="restart"/>
            <w:tcBorders>
              <w:top w:val="single" w:color="000000" w:sz="4" w:space="0"/>
              <w:left w:val="single" w:color="000000" w:sz="4" w:space="0"/>
              <w:right w:val="single" w:color="000000" w:sz="4" w:space="0"/>
            </w:tcBorders>
            <w:shd w:val="clear" w:color="auto" w:fill="auto"/>
            <w:vAlign w:val="center"/>
          </w:tcPr>
          <w:p w14:paraId="627168C8">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招聘</w:t>
            </w:r>
          </w:p>
          <w:p w14:paraId="4B80ADDE">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岗位</w:t>
            </w:r>
          </w:p>
          <w:p w14:paraId="314E93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900" w:type="dxa"/>
            <w:vMerge w:val="restart"/>
            <w:tcBorders>
              <w:top w:val="single" w:color="000000" w:sz="4" w:space="0"/>
              <w:left w:val="single" w:color="000000" w:sz="4" w:space="0"/>
              <w:right w:val="single" w:color="000000" w:sz="4" w:space="0"/>
            </w:tcBorders>
            <w:shd w:val="clear" w:color="auto" w:fill="auto"/>
            <w:vAlign w:val="center"/>
          </w:tcPr>
          <w:p w14:paraId="63422C5E">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用人</w:t>
            </w:r>
          </w:p>
          <w:p w14:paraId="0D69525A">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方式</w:t>
            </w:r>
          </w:p>
        </w:tc>
        <w:tc>
          <w:tcPr>
            <w:tcW w:w="777" w:type="dxa"/>
            <w:vMerge w:val="restart"/>
            <w:tcBorders>
              <w:top w:val="single" w:color="000000" w:sz="4" w:space="0"/>
              <w:left w:val="single" w:color="000000" w:sz="4" w:space="0"/>
              <w:right w:val="single" w:color="000000" w:sz="4" w:space="0"/>
            </w:tcBorders>
            <w:shd w:val="clear" w:color="auto" w:fill="auto"/>
            <w:vAlign w:val="center"/>
          </w:tcPr>
          <w:p w14:paraId="69446B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招聘人数</w:t>
            </w:r>
          </w:p>
        </w:tc>
        <w:tc>
          <w:tcPr>
            <w:tcW w:w="662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E52A40">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招聘岗位资格条件</w:t>
            </w:r>
          </w:p>
        </w:tc>
      </w:tr>
      <w:tr w14:paraId="5FBBD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483" w:type="dxa"/>
            <w:vMerge w:val="continue"/>
            <w:tcBorders>
              <w:left w:val="single" w:color="000000" w:sz="4" w:space="0"/>
              <w:bottom w:val="single" w:color="000000" w:sz="4" w:space="0"/>
              <w:right w:val="single" w:color="000000" w:sz="4" w:space="0"/>
            </w:tcBorders>
            <w:shd w:val="clear" w:color="auto" w:fill="auto"/>
            <w:vAlign w:val="center"/>
          </w:tcPr>
          <w:p w14:paraId="475F9B0E">
            <w:pPr>
              <w:jc w:val="center"/>
              <w:rPr>
                <w:rFonts w:hint="eastAsia" w:ascii="宋体" w:hAnsi="宋体" w:cs="宋体"/>
                <w:b/>
                <w:bCs/>
                <w:i w:val="0"/>
                <w:iCs w:val="0"/>
                <w:color w:val="000000"/>
                <w:kern w:val="0"/>
                <w:sz w:val="22"/>
                <w:szCs w:val="22"/>
                <w:u w:val="none"/>
                <w:lang w:val="en-US" w:eastAsia="zh-CN" w:bidi="ar"/>
              </w:rPr>
            </w:pPr>
          </w:p>
        </w:tc>
        <w:tc>
          <w:tcPr>
            <w:tcW w:w="709" w:type="dxa"/>
            <w:vMerge w:val="continue"/>
            <w:tcBorders>
              <w:left w:val="single" w:color="000000" w:sz="4" w:space="0"/>
              <w:bottom w:val="single" w:color="000000" w:sz="4" w:space="0"/>
              <w:right w:val="single" w:color="000000" w:sz="4" w:space="0"/>
            </w:tcBorders>
            <w:shd w:val="clear" w:color="auto" w:fill="auto"/>
            <w:vAlign w:val="center"/>
          </w:tcPr>
          <w:p w14:paraId="5D5C0F09">
            <w:pPr>
              <w:jc w:val="center"/>
              <w:rPr>
                <w:rFonts w:hint="eastAsia" w:ascii="宋体" w:hAnsi="宋体" w:cs="宋体"/>
                <w:b/>
                <w:bCs/>
                <w:i w:val="0"/>
                <w:iCs w:val="0"/>
                <w:color w:val="000000"/>
                <w:kern w:val="0"/>
                <w:sz w:val="22"/>
                <w:szCs w:val="22"/>
                <w:u w:val="none"/>
                <w:lang w:val="en-US" w:eastAsia="zh-CN" w:bidi="ar"/>
              </w:rPr>
            </w:pPr>
          </w:p>
        </w:tc>
        <w:tc>
          <w:tcPr>
            <w:tcW w:w="900" w:type="dxa"/>
            <w:vMerge w:val="continue"/>
            <w:tcBorders>
              <w:left w:val="single" w:color="000000" w:sz="4" w:space="0"/>
              <w:bottom w:val="single" w:color="000000" w:sz="4" w:space="0"/>
              <w:right w:val="single" w:color="000000" w:sz="4" w:space="0"/>
            </w:tcBorders>
            <w:shd w:val="clear" w:color="auto" w:fill="auto"/>
            <w:vAlign w:val="center"/>
          </w:tcPr>
          <w:p w14:paraId="7B4DA083">
            <w:pPr>
              <w:jc w:val="center"/>
              <w:rPr>
                <w:rFonts w:hint="eastAsia" w:ascii="宋体" w:hAnsi="宋体" w:cs="宋体"/>
                <w:b/>
                <w:bCs/>
                <w:i w:val="0"/>
                <w:iCs w:val="0"/>
                <w:color w:val="000000"/>
                <w:kern w:val="0"/>
                <w:sz w:val="22"/>
                <w:szCs w:val="22"/>
                <w:u w:val="none"/>
                <w:lang w:val="en-US" w:eastAsia="zh-CN" w:bidi="ar"/>
              </w:rPr>
            </w:pPr>
          </w:p>
        </w:tc>
        <w:tc>
          <w:tcPr>
            <w:tcW w:w="777" w:type="dxa"/>
            <w:vMerge w:val="continue"/>
            <w:tcBorders>
              <w:left w:val="single" w:color="000000" w:sz="4" w:space="0"/>
              <w:bottom w:val="single" w:color="000000" w:sz="4" w:space="0"/>
              <w:right w:val="single" w:color="000000" w:sz="4" w:space="0"/>
            </w:tcBorders>
            <w:shd w:val="clear" w:color="auto" w:fill="auto"/>
            <w:vAlign w:val="center"/>
          </w:tcPr>
          <w:p w14:paraId="018C68E1">
            <w:pPr>
              <w:jc w:val="center"/>
              <w:rPr>
                <w:rFonts w:hint="eastAsia" w:ascii="宋体" w:hAnsi="宋体" w:cs="宋体"/>
                <w:b/>
                <w:bCs/>
                <w:i w:val="0"/>
                <w:iCs w:val="0"/>
                <w:color w:val="000000"/>
                <w:kern w:val="0"/>
                <w:sz w:val="22"/>
                <w:szCs w:val="22"/>
                <w:u w:val="none"/>
                <w:lang w:val="en-US" w:eastAsia="zh-CN" w:bidi="ar"/>
              </w:rPr>
            </w:pP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3C1D">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专业</w:t>
            </w:r>
          </w:p>
          <w:p w14:paraId="67C10D7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要求</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0551">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学历</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3B208">
            <w:pPr>
              <w:keepNext w:val="0"/>
              <w:keepLines w:val="0"/>
              <w:widowControl/>
              <w:suppressLineNumbers w:val="0"/>
              <w:jc w:val="center"/>
              <w:textAlignment w:val="center"/>
              <w:rPr>
                <w:sz w:val="22"/>
                <w:szCs w:val="22"/>
              </w:rPr>
            </w:pPr>
            <w:r>
              <w:rPr>
                <w:rFonts w:hint="eastAsia" w:ascii="宋体" w:hAnsi="宋体" w:eastAsia="宋体" w:cs="宋体"/>
                <w:b/>
                <w:bCs/>
                <w:i w:val="0"/>
                <w:iCs w:val="0"/>
                <w:color w:val="000000"/>
                <w:kern w:val="0"/>
                <w:sz w:val="22"/>
                <w:szCs w:val="22"/>
                <w:u w:val="none"/>
                <w:lang w:val="en-US" w:eastAsia="zh-CN" w:bidi="ar"/>
              </w:rPr>
              <w:t>年龄</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2E48">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职称或执业</w:t>
            </w:r>
          </w:p>
          <w:p w14:paraId="2E6A035D">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资格</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B298">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其他条件</w:t>
            </w:r>
          </w:p>
        </w:tc>
      </w:tr>
      <w:tr w14:paraId="41366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8" w:hRule="atLeast"/>
        </w:trPr>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F3C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1"/>
                <w:szCs w:val="21"/>
                <w:u w:val="none"/>
                <w:lang w:val="en-US" w:eastAsia="zh-CN" w:bidi="ar"/>
              </w:rPr>
              <w:t>临床</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38C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000000"/>
                <w:kern w:val="0"/>
                <w:sz w:val="21"/>
                <w:szCs w:val="21"/>
                <w:u w:val="none"/>
                <w:lang w:val="en-US" w:eastAsia="zh-CN" w:bidi="ar"/>
              </w:rPr>
              <w:t>临床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医师</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67086">
            <w:pPr>
              <w:keepNext w:val="0"/>
              <w:keepLines w:val="0"/>
              <w:widowControl/>
              <w:suppressLineNumbers w:val="0"/>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编外合同制</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BB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000000"/>
                <w:kern w:val="0"/>
                <w:sz w:val="21"/>
                <w:szCs w:val="21"/>
                <w:u w:val="none"/>
                <w:lang w:val="en-US" w:eastAsia="zh-CN" w:bidi="ar"/>
              </w:rPr>
              <w:t>1</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B67D5">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 xml:space="preserve">临床医学  </w:t>
            </w:r>
            <w:r>
              <w:rPr>
                <w:rFonts w:hint="eastAsia" w:ascii="宋体" w:hAnsi="宋体" w:eastAsia="宋体" w:cs="宋体"/>
                <w:i w:val="0"/>
                <w:iCs w:val="0"/>
                <w:color w:val="auto"/>
                <w:kern w:val="0"/>
                <w:sz w:val="21"/>
                <w:szCs w:val="21"/>
                <w:u w:val="none"/>
                <w:lang w:val="en-US" w:eastAsia="zh-CN" w:bidi="ar"/>
              </w:rPr>
              <w:t>中西医结合</w:t>
            </w:r>
            <w:r>
              <w:rPr>
                <w:rFonts w:hint="eastAsia" w:ascii="宋体" w:hAnsi="宋体" w:cs="宋体"/>
                <w:i w:val="0"/>
                <w:iCs w:val="0"/>
                <w:color w:val="auto"/>
                <w:kern w:val="0"/>
                <w:sz w:val="21"/>
                <w:szCs w:val="21"/>
                <w:u w:val="none"/>
                <w:lang w:val="en-US" w:eastAsia="zh-CN" w:bidi="ar"/>
              </w:rPr>
              <w:t>中西医临床医学</w:t>
            </w:r>
          </w:p>
          <w:p w14:paraId="0A4A46E7">
            <w:pPr>
              <w:keepNext w:val="0"/>
              <w:keepLines w:val="0"/>
              <w:widowControl/>
              <w:suppressLineNumbers w:val="0"/>
              <w:jc w:val="left"/>
              <w:textAlignment w:val="center"/>
              <w:rPr>
                <w:rFonts w:hint="eastAsia" w:ascii="宋体" w:hAnsi="宋体" w:cs="宋体"/>
                <w:i w:val="0"/>
                <w:iCs w:val="0"/>
                <w:color w:val="auto"/>
                <w:kern w:val="0"/>
                <w:sz w:val="21"/>
                <w:szCs w:val="21"/>
                <w:u w:val="none"/>
                <w:lang w:val="en-US" w:eastAsia="zh-CN" w:bidi="ar"/>
              </w:rPr>
            </w:pPr>
            <w:r>
              <w:rPr>
                <w:rFonts w:hint="eastAsia" w:ascii="宋体" w:hAnsi="宋体" w:cs="宋体"/>
                <w:i w:val="0"/>
                <w:iCs w:val="0"/>
                <w:color w:val="auto"/>
                <w:kern w:val="0"/>
                <w:sz w:val="21"/>
                <w:szCs w:val="21"/>
                <w:u w:val="none"/>
                <w:lang w:val="en-US" w:eastAsia="zh-CN" w:bidi="ar"/>
              </w:rPr>
              <w:t>中医学</w:t>
            </w:r>
          </w:p>
          <w:p w14:paraId="7E1B545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cs="宋体"/>
                <w:i w:val="0"/>
                <w:iCs w:val="0"/>
                <w:color w:val="auto"/>
                <w:kern w:val="0"/>
                <w:sz w:val="21"/>
                <w:szCs w:val="21"/>
                <w:u w:val="none"/>
                <w:lang w:val="en-US" w:eastAsia="zh-CN" w:bidi="ar"/>
              </w:rPr>
              <w:t>针灸推拿学</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26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000000"/>
                <w:kern w:val="0"/>
                <w:sz w:val="21"/>
                <w:szCs w:val="21"/>
                <w:u w:val="none"/>
                <w:lang w:val="en-US" w:eastAsia="zh-CN" w:bidi="ar"/>
              </w:rPr>
              <w:t>全日制大专及以上</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81350">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1"/>
                <w:szCs w:val="21"/>
                <w:u w:val="none"/>
                <w:lang w:val="en-US" w:eastAsia="zh-CN" w:bidi="ar"/>
              </w:rPr>
              <w:t>35周岁以下</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B28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具有执业助理医师</w:t>
            </w:r>
            <w:r>
              <w:rPr>
                <w:rFonts w:hint="eastAsia" w:ascii="宋体" w:hAnsi="宋体" w:cs="宋体"/>
                <w:i w:val="0"/>
                <w:iCs w:val="0"/>
                <w:color w:val="auto"/>
                <w:kern w:val="0"/>
                <w:sz w:val="21"/>
                <w:szCs w:val="21"/>
                <w:u w:val="none"/>
                <w:lang w:val="en-US" w:eastAsia="zh-CN" w:bidi="ar"/>
              </w:rPr>
              <w:t>及以上</w:t>
            </w:r>
            <w:r>
              <w:rPr>
                <w:rFonts w:hint="eastAsia" w:ascii="宋体" w:hAnsi="宋体" w:eastAsia="宋体" w:cs="宋体"/>
                <w:i w:val="0"/>
                <w:iCs w:val="0"/>
                <w:color w:val="auto"/>
                <w:kern w:val="0"/>
                <w:sz w:val="21"/>
                <w:szCs w:val="21"/>
                <w:u w:val="none"/>
                <w:lang w:val="en-US" w:eastAsia="zh-CN" w:bidi="ar"/>
              </w:rPr>
              <w:t>执业</w:t>
            </w:r>
            <w:r>
              <w:rPr>
                <w:rFonts w:hint="eastAsia" w:ascii="宋体" w:hAnsi="宋体" w:cs="宋体"/>
                <w:i w:val="0"/>
                <w:iCs w:val="0"/>
                <w:color w:val="auto"/>
                <w:kern w:val="0"/>
                <w:sz w:val="21"/>
                <w:szCs w:val="21"/>
                <w:u w:val="none"/>
                <w:lang w:val="en-US" w:eastAsia="zh-CN" w:bidi="ar"/>
              </w:rPr>
              <w:t>资格证</w:t>
            </w:r>
            <w:r>
              <w:rPr>
                <w:rFonts w:hint="eastAsia" w:ascii="宋体" w:hAnsi="宋体" w:eastAsia="宋体" w:cs="宋体"/>
                <w:i w:val="0"/>
                <w:iCs w:val="0"/>
                <w:color w:val="auto"/>
                <w:kern w:val="0"/>
                <w:sz w:val="21"/>
                <w:szCs w:val="21"/>
                <w:u w:val="none"/>
                <w:lang w:val="en-US" w:eastAsia="zh-CN" w:bidi="ar"/>
              </w:rPr>
              <w:t>，有医疗机构工作经验者优先</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17934">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未取得执业资格证的</w:t>
            </w:r>
            <w:r>
              <w:rPr>
                <w:rFonts w:hint="eastAsia" w:ascii="宋体" w:hAnsi="宋体" w:cs="宋体"/>
                <w:i w:val="0"/>
                <w:iCs w:val="0"/>
                <w:color w:val="auto"/>
                <w:kern w:val="0"/>
                <w:sz w:val="21"/>
                <w:szCs w:val="21"/>
                <w:u w:val="none"/>
                <w:lang w:val="en-US" w:eastAsia="zh-CN" w:bidi="ar"/>
              </w:rPr>
              <w:t>应为</w:t>
            </w:r>
            <w:r>
              <w:rPr>
                <w:rFonts w:hint="eastAsia" w:ascii="宋体" w:hAnsi="宋体" w:eastAsia="宋体" w:cs="宋体"/>
                <w:i w:val="0"/>
                <w:iCs w:val="0"/>
                <w:color w:val="auto"/>
                <w:kern w:val="0"/>
                <w:sz w:val="21"/>
                <w:szCs w:val="21"/>
                <w:u w:val="none"/>
                <w:lang w:val="en-US" w:eastAsia="zh-CN" w:bidi="ar"/>
              </w:rPr>
              <w:t>202</w:t>
            </w:r>
            <w:r>
              <w:rPr>
                <w:rFonts w:hint="eastAsia" w:ascii="宋体" w:hAnsi="宋体" w:cs="宋体"/>
                <w:i w:val="0"/>
                <w:iCs w:val="0"/>
                <w:color w:val="auto"/>
                <w:kern w:val="0"/>
                <w:sz w:val="21"/>
                <w:szCs w:val="21"/>
                <w:u w:val="none"/>
                <w:lang w:val="en-US" w:eastAsia="zh-CN" w:bidi="ar"/>
              </w:rPr>
              <w:t>5</w:t>
            </w:r>
            <w:r>
              <w:rPr>
                <w:rFonts w:hint="eastAsia" w:ascii="宋体" w:hAnsi="宋体" w:eastAsia="宋体" w:cs="宋体"/>
                <w:i w:val="0"/>
                <w:iCs w:val="0"/>
                <w:color w:val="auto"/>
                <w:kern w:val="0"/>
                <w:sz w:val="21"/>
                <w:szCs w:val="21"/>
                <w:u w:val="none"/>
                <w:lang w:val="en-US" w:eastAsia="zh-CN" w:bidi="ar"/>
              </w:rPr>
              <w:t>-2026年毕业生</w:t>
            </w:r>
          </w:p>
        </w:tc>
      </w:tr>
      <w:tr w14:paraId="2EC9F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9F2A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临床</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F566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护理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41CDB">
            <w:pPr>
              <w:keepNext w:val="0"/>
              <w:keepLines w:val="0"/>
              <w:widowControl/>
              <w:suppressLineNumbers w:val="0"/>
              <w:jc w:val="center"/>
              <w:textAlignment w:val="center"/>
              <w:rPr>
                <w:rFonts w:hint="eastAsia" w:ascii="宋体" w:hAnsi="宋体" w:cs="宋体"/>
                <w:i w:val="0"/>
                <w:iCs w:val="0"/>
                <w:color w:val="auto"/>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编外合同制</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89D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B89B">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护理      护理学</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9D1A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全日制大专及以上</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04F1">
            <w:pPr>
              <w:keepNext w:val="0"/>
              <w:keepLines w:val="0"/>
              <w:widowControl/>
              <w:suppressLineNumbers w:val="0"/>
              <w:jc w:val="center"/>
              <w:textAlignment w:val="center"/>
              <w:rPr>
                <w:sz w:val="21"/>
                <w:szCs w:val="21"/>
              </w:rPr>
            </w:pPr>
            <w:r>
              <w:rPr>
                <w:rFonts w:hint="eastAsia" w:ascii="宋体" w:hAnsi="宋体" w:cs="宋体"/>
                <w:i w:val="0"/>
                <w:iCs w:val="0"/>
                <w:color w:val="000000"/>
                <w:kern w:val="0"/>
                <w:sz w:val="21"/>
                <w:szCs w:val="21"/>
                <w:u w:val="none"/>
                <w:lang w:val="en-US" w:eastAsia="zh-CN" w:bidi="ar"/>
              </w:rPr>
              <w:t>30</w:t>
            </w:r>
            <w:r>
              <w:rPr>
                <w:rFonts w:hint="eastAsia" w:ascii="宋体" w:hAnsi="宋体" w:eastAsia="宋体" w:cs="宋体"/>
                <w:i w:val="0"/>
                <w:iCs w:val="0"/>
                <w:color w:val="000000"/>
                <w:kern w:val="0"/>
                <w:sz w:val="21"/>
                <w:szCs w:val="21"/>
                <w:u w:val="none"/>
                <w:lang w:val="en-US" w:eastAsia="zh-CN" w:bidi="ar"/>
              </w:rPr>
              <w:t>周岁以下</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4D33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具有护士</w:t>
            </w:r>
            <w:r>
              <w:rPr>
                <w:rFonts w:hint="eastAsia" w:ascii="宋体" w:hAnsi="宋体" w:cs="宋体"/>
                <w:i w:val="0"/>
                <w:iCs w:val="0"/>
                <w:color w:val="auto"/>
                <w:kern w:val="0"/>
                <w:sz w:val="21"/>
                <w:szCs w:val="21"/>
                <w:u w:val="none"/>
                <w:lang w:val="en-US" w:eastAsia="zh-CN" w:bidi="ar"/>
              </w:rPr>
              <w:t>及以上</w:t>
            </w:r>
            <w:r>
              <w:rPr>
                <w:rFonts w:hint="eastAsia" w:ascii="宋体" w:hAnsi="宋体" w:eastAsia="宋体" w:cs="宋体"/>
                <w:i w:val="0"/>
                <w:iCs w:val="0"/>
                <w:color w:val="auto"/>
                <w:kern w:val="0"/>
                <w:sz w:val="21"/>
                <w:szCs w:val="21"/>
                <w:u w:val="none"/>
                <w:lang w:val="en-US" w:eastAsia="zh-CN" w:bidi="ar"/>
              </w:rPr>
              <w:t>执业资</w:t>
            </w:r>
            <w:r>
              <w:rPr>
                <w:rFonts w:hint="eastAsia" w:ascii="宋体" w:hAnsi="宋体" w:cs="宋体"/>
                <w:i w:val="0"/>
                <w:iCs w:val="0"/>
                <w:color w:val="auto"/>
                <w:kern w:val="0"/>
                <w:sz w:val="21"/>
                <w:szCs w:val="21"/>
                <w:u w:val="none"/>
                <w:lang w:val="en-US" w:eastAsia="zh-CN" w:bidi="ar"/>
              </w:rPr>
              <w:t>格证</w:t>
            </w:r>
            <w:r>
              <w:rPr>
                <w:rFonts w:hint="eastAsia" w:ascii="宋体" w:hAnsi="宋体" w:eastAsia="宋体" w:cs="宋体"/>
                <w:i w:val="0"/>
                <w:iCs w:val="0"/>
                <w:color w:val="auto"/>
                <w:kern w:val="0"/>
                <w:sz w:val="21"/>
                <w:szCs w:val="21"/>
                <w:u w:val="none"/>
                <w:lang w:val="en-US" w:eastAsia="zh-CN" w:bidi="ar"/>
              </w:rPr>
              <w:t>，有医疗机构工作经验者优先</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9ECFB">
            <w:pPr>
              <w:keepNext w:val="0"/>
              <w:keepLines w:val="0"/>
              <w:widowControl/>
              <w:suppressLineNumbers w:val="0"/>
              <w:jc w:val="left"/>
              <w:textAlignment w:val="center"/>
              <w:rPr>
                <w:rFonts w:hint="default" w:ascii="宋体" w:hAnsi="宋体" w:eastAsia="宋体" w:cs="宋体"/>
                <w:i w:val="0"/>
                <w:iCs w:val="0"/>
                <w:color w:val="auto"/>
                <w:kern w:val="0"/>
                <w:sz w:val="21"/>
                <w:szCs w:val="21"/>
                <w:u w:val="none"/>
                <w:lang w:val="en-US" w:eastAsia="zh-CN" w:bidi="ar"/>
              </w:rPr>
            </w:pPr>
          </w:p>
        </w:tc>
      </w:tr>
      <w:tr w14:paraId="62337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1" w:hRule="atLeast"/>
        </w:trPr>
        <w:tc>
          <w:tcPr>
            <w:tcW w:w="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EE76">
            <w:pPr>
              <w:keepNext w:val="0"/>
              <w:keepLines w:val="0"/>
              <w:widowControl/>
              <w:suppressLineNumbers w:val="0"/>
              <w:jc w:val="center"/>
              <w:textAlignment w:val="center"/>
              <w:rPr>
                <w:rFonts w:hint="default"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药剂</w:t>
            </w:r>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A2B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药师</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EA00">
            <w:pPr>
              <w:keepNext w:val="0"/>
              <w:keepLines w:val="0"/>
              <w:widowControl/>
              <w:suppressLineNumbers w:val="0"/>
              <w:jc w:val="center"/>
              <w:textAlignment w:val="center"/>
              <w:rPr>
                <w:rFonts w:hint="eastAsia" w:ascii="宋体" w:hAnsi="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编外合同制</w:t>
            </w:r>
          </w:p>
        </w:tc>
        <w:tc>
          <w:tcPr>
            <w:tcW w:w="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58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0CC2">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 xml:space="preserve">药学      </w:t>
            </w:r>
            <w:r>
              <w:rPr>
                <w:rFonts w:hint="eastAsia" w:ascii="宋体" w:hAnsi="宋体" w:eastAsia="宋体" w:cs="宋体"/>
                <w:i w:val="0"/>
                <w:iCs w:val="0"/>
                <w:color w:val="000000"/>
                <w:kern w:val="0"/>
                <w:sz w:val="21"/>
                <w:szCs w:val="21"/>
                <w:u w:val="none"/>
                <w:lang w:val="en-US" w:eastAsia="zh-CN" w:bidi="ar"/>
              </w:rPr>
              <w:t>中药学</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7774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全日制大专及以上</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E603">
            <w:pPr>
              <w:keepNext w:val="0"/>
              <w:keepLines w:val="0"/>
              <w:widowControl/>
              <w:suppressLineNumbers w:val="0"/>
              <w:jc w:val="center"/>
              <w:textAlignment w:val="center"/>
              <w:rPr>
                <w:sz w:val="21"/>
                <w:szCs w:val="21"/>
              </w:rPr>
            </w:pPr>
            <w:r>
              <w:rPr>
                <w:rFonts w:hint="eastAsia" w:ascii="宋体" w:hAnsi="宋体" w:eastAsia="宋体" w:cs="宋体"/>
                <w:i w:val="0"/>
                <w:iCs w:val="0"/>
                <w:color w:val="000000"/>
                <w:kern w:val="0"/>
                <w:sz w:val="21"/>
                <w:szCs w:val="21"/>
                <w:u w:val="none"/>
                <w:lang w:val="en-US" w:eastAsia="zh-CN" w:bidi="ar"/>
              </w:rPr>
              <w:t>35周岁以下</w:t>
            </w:r>
          </w:p>
        </w:tc>
        <w:tc>
          <w:tcPr>
            <w:tcW w:w="1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64E3">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auto"/>
                <w:kern w:val="0"/>
                <w:sz w:val="21"/>
                <w:szCs w:val="21"/>
                <w:u w:val="none"/>
                <w:lang w:val="en-US" w:eastAsia="zh-CN" w:bidi="ar"/>
              </w:rPr>
              <w:t>具有药士、中药士</w:t>
            </w:r>
            <w:r>
              <w:rPr>
                <w:rFonts w:hint="eastAsia" w:ascii="宋体" w:hAnsi="宋体" w:cs="宋体"/>
                <w:i w:val="0"/>
                <w:iCs w:val="0"/>
                <w:color w:val="auto"/>
                <w:kern w:val="0"/>
                <w:sz w:val="21"/>
                <w:szCs w:val="21"/>
                <w:u w:val="none"/>
                <w:lang w:val="en-US" w:eastAsia="zh-CN" w:bidi="ar"/>
              </w:rPr>
              <w:t>及以上</w:t>
            </w:r>
            <w:r>
              <w:rPr>
                <w:rFonts w:hint="eastAsia" w:ascii="宋体" w:hAnsi="宋体" w:eastAsia="宋体" w:cs="宋体"/>
                <w:i w:val="0"/>
                <w:iCs w:val="0"/>
                <w:color w:val="auto"/>
                <w:kern w:val="0"/>
                <w:sz w:val="21"/>
                <w:szCs w:val="21"/>
                <w:u w:val="none"/>
                <w:lang w:val="en-US" w:eastAsia="zh-CN" w:bidi="ar"/>
              </w:rPr>
              <w:t>资格</w:t>
            </w:r>
            <w:r>
              <w:rPr>
                <w:rFonts w:hint="eastAsia" w:ascii="宋体" w:hAnsi="宋体" w:cs="宋体"/>
                <w:i w:val="0"/>
                <w:iCs w:val="0"/>
                <w:color w:val="auto"/>
                <w:kern w:val="0"/>
                <w:sz w:val="21"/>
                <w:szCs w:val="21"/>
                <w:u w:val="none"/>
                <w:lang w:val="en-US" w:eastAsia="zh-CN" w:bidi="ar"/>
              </w:rPr>
              <w:t>证</w:t>
            </w:r>
            <w:r>
              <w:rPr>
                <w:rFonts w:hint="eastAsia" w:ascii="宋体" w:hAnsi="宋体" w:eastAsia="宋体" w:cs="宋体"/>
                <w:i w:val="0"/>
                <w:iCs w:val="0"/>
                <w:color w:val="auto"/>
                <w:kern w:val="0"/>
                <w:sz w:val="21"/>
                <w:szCs w:val="21"/>
                <w:u w:val="none"/>
                <w:lang w:val="en-US" w:eastAsia="zh-CN" w:bidi="ar"/>
              </w:rPr>
              <w:t>，有医疗机构工作经验者优先</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E99A">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未取得资格证的</w:t>
            </w:r>
            <w:r>
              <w:rPr>
                <w:rFonts w:hint="eastAsia" w:ascii="宋体" w:hAnsi="宋体" w:cs="宋体"/>
                <w:i w:val="0"/>
                <w:iCs w:val="0"/>
                <w:color w:val="000000"/>
                <w:kern w:val="0"/>
                <w:sz w:val="21"/>
                <w:szCs w:val="21"/>
                <w:u w:val="none"/>
                <w:lang w:val="en-US" w:eastAsia="zh-CN" w:bidi="ar"/>
              </w:rPr>
              <w:t>应为</w:t>
            </w:r>
            <w:r>
              <w:rPr>
                <w:rFonts w:hint="eastAsia" w:ascii="宋体" w:hAnsi="宋体" w:eastAsia="宋体" w:cs="宋体"/>
                <w:i w:val="0"/>
                <w:iCs w:val="0"/>
                <w:color w:val="000000"/>
                <w:kern w:val="0"/>
                <w:sz w:val="21"/>
                <w:szCs w:val="21"/>
                <w:u w:val="none"/>
                <w:lang w:val="en-US" w:eastAsia="zh-CN" w:bidi="ar"/>
              </w:rPr>
              <w:t>202</w:t>
            </w:r>
            <w:r>
              <w:rPr>
                <w:rFonts w:hint="eastAsia" w:ascii="宋体" w:hAnsi="宋体" w:cs="宋体"/>
                <w:i w:val="0"/>
                <w:iCs w:val="0"/>
                <w:color w:val="000000"/>
                <w:kern w:val="0"/>
                <w:sz w:val="21"/>
                <w:szCs w:val="21"/>
                <w:u w:val="none"/>
                <w:lang w:val="en-US" w:eastAsia="zh-CN" w:bidi="ar"/>
              </w:rPr>
              <w:t>5</w:t>
            </w:r>
            <w:r>
              <w:rPr>
                <w:rFonts w:hint="eastAsia" w:ascii="宋体" w:hAnsi="宋体" w:eastAsia="宋体" w:cs="宋体"/>
                <w:i w:val="0"/>
                <w:iCs w:val="0"/>
                <w:color w:val="000000"/>
                <w:kern w:val="0"/>
                <w:sz w:val="21"/>
                <w:szCs w:val="21"/>
                <w:u w:val="none"/>
                <w:lang w:val="en-US" w:eastAsia="zh-CN" w:bidi="ar"/>
              </w:rPr>
              <w:t>-2026年毕业生</w:t>
            </w:r>
          </w:p>
        </w:tc>
      </w:tr>
    </w:tbl>
    <w:p w14:paraId="173511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sz w:val="32"/>
          <w:szCs w:val="32"/>
        </w:rPr>
      </w:pPr>
      <w:r>
        <w:rPr>
          <w:rFonts w:hint="eastAsia" w:ascii="黑体" w:hAnsi="黑体" w:eastAsia="黑体" w:cs="黑体"/>
          <w:b w:val="0"/>
          <w:bCs w:val="0"/>
          <w:sz w:val="32"/>
          <w:szCs w:val="32"/>
          <w:lang w:eastAsia="zh-CN"/>
        </w:rPr>
        <w:t>二、</w:t>
      </w:r>
      <w:r>
        <w:rPr>
          <w:rFonts w:hint="eastAsia" w:ascii="黑体" w:hAnsi="黑体" w:eastAsia="黑体" w:cs="黑体"/>
          <w:b w:val="0"/>
          <w:bCs w:val="0"/>
          <w:color w:val="000000"/>
          <w:sz w:val="32"/>
          <w:szCs w:val="32"/>
        </w:rPr>
        <w:t>招聘条件</w:t>
      </w:r>
    </w:p>
    <w:p w14:paraId="17C2486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sz w:val="32"/>
          <w:szCs w:val="32"/>
          <w:lang w:eastAsia="zh-CN"/>
        </w:rPr>
      </w:pPr>
      <w:r>
        <w:rPr>
          <w:rFonts w:hint="eastAsia" w:ascii="楷体_GB2312" w:hAnsi="楷体_GB2312" w:eastAsia="楷体_GB2312" w:cs="楷体_GB2312"/>
          <w:b/>
          <w:bCs/>
          <w:color w:val="000000"/>
          <w:sz w:val="32"/>
          <w:szCs w:val="32"/>
          <w:lang w:eastAsia="zh-CN"/>
        </w:rPr>
        <w:t>（一）</w:t>
      </w:r>
      <w:r>
        <w:rPr>
          <w:rFonts w:hint="eastAsia" w:ascii="楷体_GB2312" w:hAnsi="楷体_GB2312" w:eastAsia="楷体_GB2312" w:cs="楷体_GB2312"/>
          <w:b/>
          <w:bCs/>
          <w:color w:val="000000"/>
          <w:sz w:val="32"/>
          <w:szCs w:val="32"/>
        </w:rPr>
        <w:t>招聘基本条件</w:t>
      </w:r>
    </w:p>
    <w:p w14:paraId="20862C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rPr>
      </w:pPr>
      <w:r>
        <w:rPr>
          <w:rFonts w:hint="eastAsia" w:ascii="Times New Roman" w:hAnsi="Times New Roman" w:eastAsia="仿宋_GB2312" w:cs="Times New Roman"/>
          <w:b w:val="0"/>
          <w:bCs w:val="0"/>
          <w:sz w:val="32"/>
          <w:szCs w:val="32"/>
          <w:highlight w:val="none"/>
          <w:lang w:val="en-US" w:eastAsia="zh-CN"/>
        </w:rPr>
        <w:t>1.</w:t>
      </w:r>
      <w:r>
        <w:rPr>
          <w:rFonts w:hint="default" w:ascii="Times New Roman" w:hAnsi="Times New Roman" w:eastAsia="仿宋_GB2312" w:cs="Times New Roman"/>
          <w:b w:val="0"/>
          <w:bCs w:val="0"/>
          <w:sz w:val="32"/>
          <w:szCs w:val="32"/>
          <w:highlight w:val="none"/>
        </w:rPr>
        <w:t>具有中华人民共和国国籍，且年满18周岁。</w:t>
      </w:r>
    </w:p>
    <w:p w14:paraId="068E1D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sz w:val="32"/>
          <w:szCs w:val="32"/>
          <w:highlight w:val="none"/>
        </w:rPr>
      </w:pPr>
      <w:r>
        <w:rPr>
          <w:rFonts w:hint="eastAsia" w:ascii="Times New Roman" w:hAnsi="Times New Roman" w:eastAsia="仿宋_GB2312" w:cs="Times New Roman"/>
          <w:b w:val="0"/>
          <w:bCs w:val="0"/>
          <w:sz w:val="32"/>
          <w:szCs w:val="32"/>
          <w:highlight w:val="none"/>
          <w:lang w:val="en-US" w:eastAsia="zh-CN"/>
        </w:rPr>
        <w:t>2.</w:t>
      </w:r>
      <w:r>
        <w:rPr>
          <w:rFonts w:hint="eastAsia" w:ascii="Times New Roman" w:hAnsi="Times New Roman" w:eastAsia="仿宋_GB2312" w:cs="Times New Roman"/>
          <w:b w:val="0"/>
          <w:bCs w:val="0"/>
          <w:sz w:val="32"/>
          <w:szCs w:val="32"/>
          <w:highlight w:val="none"/>
          <w:lang w:eastAsia="zh-CN"/>
        </w:rPr>
        <w:t>遵守</w:t>
      </w:r>
      <w:r>
        <w:rPr>
          <w:rFonts w:hint="default" w:ascii="Times New Roman" w:hAnsi="Times New Roman" w:eastAsia="仿宋_GB2312" w:cs="Times New Roman"/>
          <w:b w:val="0"/>
          <w:bCs w:val="0"/>
          <w:sz w:val="32"/>
          <w:szCs w:val="32"/>
          <w:highlight w:val="none"/>
        </w:rPr>
        <w:t>宪法</w:t>
      </w:r>
      <w:r>
        <w:rPr>
          <w:rFonts w:hint="eastAsia" w:ascii="Times New Roman" w:hAnsi="Times New Roman" w:eastAsia="仿宋_GB2312" w:cs="Times New Roman"/>
          <w:b w:val="0"/>
          <w:bCs w:val="0"/>
          <w:sz w:val="32"/>
          <w:szCs w:val="32"/>
          <w:highlight w:val="none"/>
          <w:lang w:eastAsia="zh-CN"/>
        </w:rPr>
        <w:t>和法律</w:t>
      </w:r>
      <w:r>
        <w:rPr>
          <w:rFonts w:hint="default" w:ascii="Times New Roman" w:hAnsi="Times New Roman" w:eastAsia="仿宋_GB2312" w:cs="Times New Roman"/>
          <w:b w:val="0"/>
          <w:bCs w:val="0"/>
          <w:sz w:val="32"/>
          <w:szCs w:val="32"/>
          <w:highlight w:val="none"/>
        </w:rPr>
        <w:t>，拥护中国共产党的领导和社会主义制度。</w:t>
      </w:r>
    </w:p>
    <w:p w14:paraId="39E57C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sz w:val="32"/>
          <w:szCs w:val="32"/>
          <w:highlight w:val="none"/>
          <w:lang w:eastAsia="zh-CN"/>
        </w:rPr>
      </w:pPr>
      <w:r>
        <w:rPr>
          <w:rFonts w:hint="eastAsia" w:ascii="Times New Roman" w:hAnsi="Times New Roman" w:eastAsia="仿宋_GB2312" w:cs="Times New Roman"/>
          <w:b w:val="0"/>
          <w:bCs w:val="0"/>
          <w:sz w:val="32"/>
          <w:szCs w:val="32"/>
          <w:highlight w:val="none"/>
          <w:lang w:val="en-US" w:eastAsia="zh-CN"/>
        </w:rPr>
        <w:t>3.</w:t>
      </w:r>
      <w:r>
        <w:rPr>
          <w:rFonts w:hint="eastAsia" w:ascii="Times New Roman" w:hAnsi="Times New Roman" w:eastAsia="仿宋_GB2312" w:cs="Times New Roman"/>
          <w:b w:val="0"/>
          <w:bCs w:val="0"/>
          <w:sz w:val="32"/>
          <w:szCs w:val="32"/>
          <w:highlight w:val="none"/>
          <w:lang w:eastAsia="zh-CN"/>
        </w:rPr>
        <w:t>具备招聘岗位所需的学历、年龄、专业（技能）、身体条件及心理素质等。</w:t>
      </w:r>
    </w:p>
    <w:p w14:paraId="7C69CB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sz w:val="32"/>
          <w:szCs w:val="32"/>
          <w:lang w:eastAsia="zh-CN"/>
        </w:rPr>
      </w:pPr>
      <w:r>
        <w:rPr>
          <w:rFonts w:hint="eastAsia" w:ascii="Times New Roman" w:hAnsi="Times New Roman" w:eastAsia="仿宋_GB2312" w:cs="Times New Roman"/>
          <w:b w:val="0"/>
          <w:bCs w:val="0"/>
          <w:sz w:val="32"/>
          <w:szCs w:val="32"/>
          <w:highlight w:val="none"/>
          <w:lang w:val="en-US" w:eastAsia="zh-CN"/>
        </w:rPr>
        <w:t>4.具有</w:t>
      </w:r>
      <w:r>
        <w:rPr>
          <w:rFonts w:hint="default" w:ascii="Times New Roman" w:hAnsi="Times New Roman" w:eastAsia="仿宋_GB2312" w:cs="Times New Roman"/>
          <w:b w:val="0"/>
          <w:bCs w:val="0"/>
          <w:sz w:val="32"/>
          <w:szCs w:val="32"/>
          <w:highlight w:val="none"/>
        </w:rPr>
        <w:t>良好</w:t>
      </w:r>
      <w:r>
        <w:rPr>
          <w:rFonts w:hint="eastAsia" w:ascii="Times New Roman" w:hAnsi="Times New Roman" w:eastAsia="仿宋_GB2312" w:cs="Times New Roman"/>
          <w:b w:val="0"/>
          <w:bCs w:val="0"/>
          <w:sz w:val="32"/>
          <w:szCs w:val="32"/>
          <w:highlight w:val="none"/>
          <w:lang w:eastAsia="zh-CN"/>
        </w:rPr>
        <w:t>的</w:t>
      </w:r>
      <w:r>
        <w:rPr>
          <w:rFonts w:hint="default" w:ascii="Times New Roman" w:hAnsi="Times New Roman" w:eastAsia="仿宋_GB2312" w:cs="Times New Roman"/>
          <w:b w:val="0"/>
          <w:bCs w:val="0"/>
          <w:sz w:val="32"/>
          <w:szCs w:val="32"/>
          <w:highlight w:val="none"/>
        </w:rPr>
        <w:t>职业道德</w:t>
      </w:r>
      <w:r>
        <w:rPr>
          <w:rFonts w:hint="eastAsia" w:ascii="Times New Roman" w:hAnsi="Times New Roman" w:eastAsia="仿宋_GB2312" w:cs="Times New Roman"/>
          <w:b w:val="0"/>
          <w:bCs w:val="0"/>
          <w:sz w:val="32"/>
          <w:szCs w:val="32"/>
          <w:highlight w:val="none"/>
          <w:lang w:eastAsia="zh-CN"/>
        </w:rPr>
        <w:t>和强烈的事业心、责任心，综合素质好、团结协作，具有良好的团队精神。</w:t>
      </w:r>
    </w:p>
    <w:p w14:paraId="3AE091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000000"/>
          <w:sz w:val="32"/>
          <w:szCs w:val="32"/>
          <w:lang w:val="en-US" w:eastAsia="zh-CN"/>
        </w:rPr>
      </w:pPr>
      <w:r>
        <w:rPr>
          <w:rFonts w:hint="eastAsia" w:ascii="楷体_GB2312" w:hAnsi="楷体_GB2312" w:eastAsia="楷体_GB2312" w:cs="楷体_GB2312"/>
          <w:b/>
          <w:bCs/>
          <w:color w:val="000000"/>
          <w:sz w:val="32"/>
          <w:szCs w:val="32"/>
          <w:lang w:val="en-US" w:eastAsia="zh-CN"/>
        </w:rPr>
        <w:t>（二）不得报名的情形</w:t>
      </w:r>
    </w:p>
    <w:p w14:paraId="2272180A">
      <w:pPr>
        <w:keepNext w:val="0"/>
        <w:keepLines w:val="0"/>
        <w:pageBreakBefore w:val="0"/>
        <w:widowControl w:val="0"/>
        <w:kinsoku/>
        <w:wordWrap/>
        <w:overflowPunct/>
        <w:topLinePunct w:val="0"/>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000000"/>
          <w:sz w:val="32"/>
          <w:szCs w:val="32"/>
          <w:lang w:val="en-US" w:eastAsia="zh-CN"/>
        </w:rPr>
      </w:pPr>
      <w:r>
        <w:rPr>
          <w:rFonts w:hint="eastAsia" w:ascii="Times New Roman" w:hAnsi="Times New Roman" w:eastAsia="仿宋_GB2312" w:cs="Times New Roman"/>
          <w:b w:val="0"/>
          <w:bCs w:val="0"/>
          <w:color w:val="000000"/>
          <w:sz w:val="32"/>
          <w:szCs w:val="32"/>
          <w:lang w:val="en-US" w:eastAsia="zh-CN"/>
        </w:rPr>
        <w:t>1.</w:t>
      </w:r>
      <w:r>
        <w:rPr>
          <w:rFonts w:hint="default" w:ascii="Times New Roman" w:hAnsi="Times New Roman" w:eastAsia="仿宋_GB2312" w:cs="Times New Roman"/>
          <w:b w:val="0"/>
          <w:bCs w:val="0"/>
          <w:color w:val="000000"/>
          <w:sz w:val="32"/>
          <w:szCs w:val="32"/>
          <w:lang w:val="en-US" w:eastAsia="zh-CN"/>
        </w:rPr>
        <w:t>现役军人；</w:t>
      </w:r>
    </w:p>
    <w:p w14:paraId="010FA23C">
      <w:pPr>
        <w:keepNext w:val="0"/>
        <w:keepLines w:val="0"/>
        <w:pageBreakBefore w:val="0"/>
        <w:widowControl w:val="0"/>
        <w:kinsoku/>
        <w:wordWrap/>
        <w:overflowPunct/>
        <w:topLinePunct w:val="0"/>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2.曾因犯罪受过刑事处罚的人员、被开除中国共产党党籍的人员、被开除公职的人员；</w:t>
      </w:r>
    </w:p>
    <w:p w14:paraId="3935CF7E">
      <w:pPr>
        <w:keepNext w:val="0"/>
        <w:keepLines w:val="0"/>
        <w:pageBreakBefore w:val="0"/>
        <w:widowControl w:val="0"/>
        <w:kinsoku/>
        <w:wordWrap/>
        <w:overflowPunct/>
        <w:topLinePunct w:val="0"/>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3.曾在各级公务员或事业单位招考中被认定有舞弊等严重违反录用或招聘纪律行为的人员；</w:t>
      </w:r>
    </w:p>
    <w:p w14:paraId="1A404E40">
      <w:pPr>
        <w:keepNext w:val="0"/>
        <w:keepLines w:val="0"/>
        <w:pageBreakBefore w:val="0"/>
        <w:widowControl w:val="0"/>
        <w:kinsoku/>
        <w:wordWrap/>
        <w:overflowPunct/>
        <w:topLinePunct w:val="0"/>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000000"/>
          <w:sz w:val="32"/>
          <w:szCs w:val="32"/>
          <w:lang w:val="en-US" w:eastAsia="zh-CN"/>
        </w:rPr>
      </w:pPr>
      <w:r>
        <w:rPr>
          <w:rFonts w:hint="default" w:ascii="Times New Roman" w:hAnsi="Times New Roman" w:eastAsia="仿宋_GB2312" w:cs="Times New Roman"/>
          <w:b w:val="0"/>
          <w:bCs w:val="0"/>
          <w:color w:val="000000"/>
          <w:sz w:val="32"/>
          <w:szCs w:val="32"/>
          <w:lang w:val="en-US" w:eastAsia="zh-CN"/>
        </w:rPr>
        <w:t>4.被</w:t>
      </w:r>
      <w:r>
        <w:rPr>
          <w:rFonts w:hint="eastAsia" w:ascii="仿宋_GB2312" w:hAnsi="仿宋_GB2312" w:eastAsia="仿宋_GB2312" w:cs="仿宋_GB2312"/>
          <w:b w:val="0"/>
          <w:bCs w:val="0"/>
          <w:color w:val="000000"/>
          <w:sz w:val="32"/>
          <w:szCs w:val="32"/>
          <w:lang w:val="en-US" w:eastAsia="zh-CN"/>
        </w:rPr>
        <w:t>依法列为失信联合惩戒对象的人员；</w:t>
      </w:r>
    </w:p>
    <w:p w14:paraId="54F7C424">
      <w:pPr>
        <w:keepNext w:val="0"/>
        <w:keepLines w:val="0"/>
        <w:pageBreakBefore w:val="0"/>
        <w:widowControl w:val="0"/>
        <w:kinsoku/>
        <w:wordWrap/>
        <w:overflowPunct/>
        <w:topLinePunct w:val="0"/>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5.其他按规定不得报考的情形。</w:t>
      </w:r>
    </w:p>
    <w:p w14:paraId="65F732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三、报名方法</w:t>
      </w:r>
    </w:p>
    <w:p w14:paraId="768D78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eastAsia="zh-CN"/>
        </w:rPr>
        <w:t>（一）线上报名：</w:t>
      </w:r>
      <w:r>
        <w:rPr>
          <w:rFonts w:hint="eastAsia" w:ascii="仿宋_GB2312" w:hAnsi="仿宋_GB2312" w:eastAsia="仿宋_GB2312" w:cs="仿宋_GB2312"/>
          <w:color w:val="auto"/>
          <w:sz w:val="32"/>
          <w:szCs w:val="32"/>
          <w:lang w:eastAsia="zh-CN"/>
        </w:rPr>
        <w:t>下载附件报名表，填写完整后与毕业证、学位证、资格证、执业证、身份证等相关证件原件扫描件打包发送至电子邮箱（以“姓名</w:t>
      </w:r>
      <w:r>
        <w:rPr>
          <w:rFonts w:hint="eastAsia" w:ascii="仿宋_GB2312" w:hAnsi="仿宋_GB2312" w:eastAsia="仿宋_GB2312" w:cs="仿宋_GB2312"/>
          <w:color w:val="auto"/>
          <w:sz w:val="32"/>
          <w:szCs w:val="32"/>
          <w:lang w:val="en-US" w:eastAsia="zh-CN"/>
        </w:rPr>
        <w:t>+招聘岗位+联系方式</w:t>
      </w:r>
      <w:r>
        <w:rPr>
          <w:rFonts w:hint="eastAsia" w:ascii="仿宋_GB2312" w:hAnsi="仿宋_GB2312" w:eastAsia="仿宋_GB2312" w:cs="仿宋_GB2312"/>
          <w:color w:val="auto"/>
          <w:sz w:val="32"/>
          <w:szCs w:val="32"/>
          <w:lang w:eastAsia="zh-CN"/>
        </w:rPr>
        <w:t>”命名），电子邮箱:</w:t>
      </w:r>
      <w:r>
        <w:rPr>
          <w:rFonts w:hint="eastAsia" w:ascii="仿宋_GB2312" w:hAnsi="仿宋_GB2312" w:eastAsia="仿宋_GB2312" w:cs="仿宋_GB2312"/>
          <w:color w:val="auto"/>
          <w:sz w:val="32"/>
          <w:szCs w:val="32"/>
          <w:lang w:val="en-US" w:eastAsia="zh-CN"/>
        </w:rPr>
        <w:t>7187721@</w:t>
      </w:r>
      <w:r>
        <w:rPr>
          <w:rFonts w:hint="eastAsia" w:ascii="仿宋_GB2312" w:hAnsi="仿宋_GB2312" w:eastAsia="仿宋_GB2312" w:cs="仿宋_GB2312"/>
          <w:color w:val="auto"/>
          <w:sz w:val="32"/>
          <w:szCs w:val="32"/>
          <w:lang w:eastAsia="zh-CN"/>
        </w:rPr>
        <w:t>163.com。</w:t>
      </w:r>
      <w:bookmarkStart w:id="0" w:name="_GoBack"/>
      <w:bookmarkEnd w:id="0"/>
    </w:p>
    <w:p w14:paraId="4F6386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（二）现场报名：携带填写完整的附件报名表，毕业证、学位证、资格证、执业证、身份证等相关证件原件到横州市石塘镇卫生院医技楼三楼医院办公室报名。</w:t>
      </w:r>
    </w:p>
    <w:p w14:paraId="3C863288">
      <w:pPr>
        <w:keepNext w:val="0"/>
        <w:keepLines w:val="0"/>
        <w:widowControl/>
        <w:suppressLineNumbers w:val="0"/>
        <w:ind w:firstLine="640" w:firstLineChars="200"/>
        <w:jc w:val="left"/>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auto"/>
          <w:sz w:val="32"/>
          <w:szCs w:val="32"/>
          <w:lang w:eastAsia="zh-CN"/>
        </w:rPr>
        <w:t>（三）报名时间:报名截止时间为</w:t>
      </w:r>
      <w:r>
        <w:rPr>
          <w:rFonts w:hint="eastAsia" w:ascii="仿宋_GB2312" w:hAnsi="仿宋_GB2312" w:eastAsia="仿宋_GB2312" w:cs="仿宋_GB2312"/>
          <w:color w:val="auto"/>
          <w:sz w:val="32"/>
          <w:szCs w:val="32"/>
          <w:highlight w:val="none"/>
          <w:lang w:eastAsia="zh-CN"/>
        </w:rPr>
        <w:t>20</w:t>
      </w:r>
      <w:r>
        <w:rPr>
          <w:rFonts w:hint="eastAsia" w:ascii="仿宋_GB2312" w:hAnsi="仿宋_GB2312" w:eastAsia="仿宋_GB2312" w:cs="仿宋_GB2312"/>
          <w:color w:val="auto"/>
          <w:sz w:val="32"/>
          <w:szCs w:val="32"/>
          <w:highlight w:val="none"/>
          <w:lang w:val="en-US" w:eastAsia="zh-CN"/>
        </w:rPr>
        <w:t>26</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lang w:eastAsia="zh-CN"/>
        </w:rPr>
        <w:t>月</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lang w:eastAsia="zh-CN"/>
        </w:rPr>
        <w:t>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14:paraId="1C0909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医院对应聘人员的应聘资格进行初审，确定参加面试人员。报名材料不全或不符合要求的，应聘者应在规定期限内及时补充完善。资格审查贯穿招聘工作全过程，弄虚作假或不符合岗位条件者将取消报名资格。</w:t>
      </w:r>
    </w:p>
    <w:p w14:paraId="28E7C0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四、面试与体检</w:t>
      </w:r>
    </w:p>
    <w:p w14:paraId="1CBE465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（一）面试：通过资格审查者，在报名时间结束后5个工作日内由卫生院</w:t>
      </w:r>
      <w:r>
        <w:rPr>
          <w:rFonts w:hint="default" w:ascii="Times New Roman" w:hAnsi="Times New Roman" w:eastAsia="仿宋_GB2312" w:cs="Times New Roman"/>
          <w:sz w:val="32"/>
          <w:szCs w:val="32"/>
          <w:lang w:eastAsia="zh-CN"/>
        </w:rPr>
        <w:t>以电话或短信形式</w:t>
      </w:r>
      <w:r>
        <w:rPr>
          <w:rFonts w:hint="eastAsia" w:ascii="仿宋_GB2312" w:hAnsi="仿宋_GB2312" w:eastAsia="仿宋_GB2312" w:cs="仿宋_GB2312"/>
          <w:sz w:val="32"/>
          <w:szCs w:val="32"/>
          <w:lang w:val="en-US" w:eastAsia="zh-CN"/>
        </w:rPr>
        <w:t>通知面试时间及相关事宜。未通过资格审查者，不再另行通知。</w:t>
      </w:r>
    </w:p>
    <w:p w14:paraId="04635B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（二）体检：根据成绩排名，择优录取，</w:t>
      </w:r>
      <w:r>
        <w:rPr>
          <w:rFonts w:hint="eastAsia" w:ascii="Times New Roman" w:hAnsi="Times New Roman" w:eastAsia="仿宋_GB2312" w:cs="Times New Roman"/>
          <w:b w:val="0"/>
          <w:bCs w:val="0"/>
          <w:sz w:val="32"/>
          <w:szCs w:val="32"/>
          <w:lang w:eastAsia="zh-CN"/>
        </w:rPr>
        <w:t>确定</w:t>
      </w:r>
      <w:r>
        <w:rPr>
          <w:rFonts w:hint="default" w:ascii="Times New Roman" w:hAnsi="Times New Roman" w:eastAsia="仿宋_GB2312" w:cs="Times New Roman"/>
          <w:b w:val="0"/>
          <w:bCs w:val="0"/>
          <w:sz w:val="32"/>
          <w:szCs w:val="32"/>
        </w:rPr>
        <w:t>拟录用人员</w:t>
      </w:r>
      <w:r>
        <w:rPr>
          <w:rFonts w:hint="eastAsia" w:ascii="仿宋_GB2312" w:hAnsi="仿宋_GB2312" w:eastAsia="仿宋_GB2312" w:cs="仿宋_GB2312"/>
          <w:sz w:val="32"/>
          <w:szCs w:val="32"/>
          <w:lang w:val="en-US" w:eastAsia="zh-CN"/>
        </w:rPr>
        <w:t>。体检标准及项目参照公务员录用体检及项目标准执行，体检费用自理。未按时体检的、因体检不合格或自动放弃聘用资格者，由卫生院决定是否递补录用。</w:t>
      </w:r>
    </w:p>
    <w:p w14:paraId="3CBD35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五、工资待遇</w:t>
      </w:r>
    </w:p>
    <w:p w14:paraId="0A9E6F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（一）本次公开招聘的是劳动合同制专业技术人员，与正式在编人员同工同酬、同等节日福利待遇，工资福利待遇报名时具体面谈。</w:t>
      </w:r>
    </w:p>
    <w:p w14:paraId="3BF4A6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（二）法定待遇</w:t>
      </w:r>
      <w:r>
        <w:rPr>
          <w:rFonts w:hint="eastAsia" w:ascii="仿宋_GB2312" w:hAnsi="仿宋_GB2312" w:eastAsia="仿宋_GB2312" w:cs="仿宋_GB2312"/>
          <w:color w:val="auto"/>
          <w:sz w:val="32"/>
          <w:szCs w:val="32"/>
          <w:lang w:eastAsia="zh-CN"/>
        </w:rPr>
        <w:t>：按</w:t>
      </w:r>
      <w:r>
        <w:rPr>
          <w:rFonts w:hint="eastAsia" w:ascii="仿宋_GB2312" w:hAnsi="仿宋_GB2312" w:eastAsia="仿宋_GB2312" w:cs="仿宋_GB2312"/>
          <w:sz w:val="32"/>
          <w:szCs w:val="32"/>
          <w:lang w:eastAsia="zh-CN"/>
        </w:rPr>
        <w:t>规定办理社保及公积金；享受国家及地方法定节假日、婚假、产假、陪产假、年休假等。</w:t>
      </w:r>
    </w:p>
    <w:p w14:paraId="149A3D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（三）其他待遇：进修培训、待遇提升等。</w:t>
      </w:r>
    </w:p>
    <w:p w14:paraId="7FEAF1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六、其他事宜</w:t>
      </w:r>
    </w:p>
    <w:p w14:paraId="26A1C4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因应聘者联系方式有误，无法与应聘者取得联系所造成的后果，由应聘者自行负责。</w:t>
      </w:r>
    </w:p>
    <w:p w14:paraId="4264C8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七、地址、咨询电话、报名表</w:t>
      </w:r>
    </w:p>
    <w:p w14:paraId="688068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地址:南宁市横州市石塘镇城中路</w:t>
      </w:r>
      <w:r>
        <w:rPr>
          <w:rFonts w:hint="eastAsia" w:ascii="仿宋_GB2312" w:hAnsi="仿宋_GB2312" w:eastAsia="仿宋_GB2312" w:cs="仿宋_GB2312"/>
          <w:color w:val="auto"/>
          <w:sz w:val="32"/>
          <w:szCs w:val="32"/>
          <w:lang w:val="en-US" w:eastAsia="zh-CN"/>
        </w:rPr>
        <w:t>138号</w:t>
      </w:r>
    </w:p>
    <w:p w14:paraId="2E7423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咨询电话:0771-</w:t>
      </w:r>
      <w:r>
        <w:rPr>
          <w:rFonts w:hint="eastAsia" w:ascii="仿宋_GB2312" w:hAnsi="仿宋_GB2312" w:eastAsia="仿宋_GB2312" w:cs="仿宋_GB2312"/>
          <w:color w:val="auto"/>
          <w:sz w:val="32"/>
          <w:szCs w:val="32"/>
          <w:lang w:val="en-US" w:eastAsia="zh-CN"/>
        </w:rPr>
        <w:t>7187719</w:t>
      </w:r>
      <w:r>
        <w:rPr>
          <w:rFonts w:hint="eastAsia" w:ascii="仿宋_GB2312" w:hAnsi="仿宋_GB2312" w:eastAsia="仿宋_GB2312" w:cs="仿宋_GB2312"/>
          <w:color w:val="auto"/>
          <w:sz w:val="32"/>
          <w:szCs w:val="32"/>
          <w:lang w:eastAsia="zh-CN"/>
        </w:rPr>
        <w:t>(卫生院办公室)</w:t>
      </w:r>
    </w:p>
    <w:p w14:paraId="2C6E89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附件: 横州市石塘镇卫生院报名表</w:t>
      </w:r>
    </w:p>
    <w:p w14:paraId="7C4685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p>
    <w:p w14:paraId="3EAF5F9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eastAsia="zh-CN"/>
        </w:rPr>
      </w:pPr>
    </w:p>
    <w:p w14:paraId="6034106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                               横州市石塘镇卫生院</w:t>
      </w:r>
    </w:p>
    <w:p w14:paraId="5EB0E9E1">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color w:val="auto"/>
          <w:sz w:val="32"/>
          <w:szCs w:val="32"/>
          <w:lang w:val="en-US" w:eastAsia="zh-CN"/>
        </w:rPr>
        <w:sectPr>
          <w:footerReference r:id="rId3" w:type="default"/>
          <w:pgSz w:w="11906" w:h="16838"/>
          <w:pgMar w:top="1984" w:right="1134" w:bottom="1134" w:left="1134" w:header="851" w:footer="992" w:gutter="0"/>
          <w:pgNumType w:fmt="numberInDash"/>
          <w:cols w:space="425" w:num="1"/>
          <w:docGrid w:type="lines" w:linePitch="312" w:charSpace="0"/>
        </w:sectPr>
      </w:pPr>
      <w:r>
        <w:rPr>
          <w:rFonts w:hint="eastAsia" w:ascii="仿宋_GB2312" w:hAnsi="仿宋_GB2312" w:eastAsia="仿宋_GB2312" w:cs="仿宋_GB2312"/>
          <w:color w:val="auto"/>
          <w:sz w:val="32"/>
          <w:szCs w:val="32"/>
          <w:lang w:val="en-US" w:eastAsia="zh-CN"/>
        </w:rPr>
        <w:t xml:space="preserve">                                2026年8月18日</w:t>
      </w:r>
    </w:p>
    <w:p w14:paraId="3882A69B">
      <w:pPr>
        <w:numPr>
          <w:ilvl w:val="0"/>
          <w:numId w:val="0"/>
        </w:numPr>
        <w:rPr>
          <w:rFonts w:hint="eastAsia" w:ascii="黑体" w:hAnsi="黑体" w:eastAsia="黑体" w:cs="黑体"/>
          <w:sz w:val="28"/>
          <w:szCs w:val="28"/>
          <w:lang w:val="en-US" w:eastAsia="zh-CN"/>
        </w:rPr>
      </w:pPr>
      <w:r>
        <w:rPr>
          <w:rFonts w:hint="eastAsia" w:ascii="黑体" w:hAnsi="黑体" w:eastAsia="黑体" w:cs="黑体"/>
          <w:sz w:val="32"/>
          <w:szCs w:val="32"/>
          <w:lang w:eastAsia="zh-CN"/>
        </w:rPr>
        <w:t>附件</w:t>
      </w:r>
    </w:p>
    <w:p w14:paraId="164DEE39">
      <w:pPr>
        <w:jc w:val="center"/>
        <w:rPr>
          <w:rFonts w:hint="eastAsia" w:ascii="黑体" w:hAnsi="黑体" w:eastAsia="黑体" w:cs="黑体"/>
          <w:bCs/>
          <w:sz w:val="44"/>
          <w:szCs w:val="44"/>
        </w:rPr>
      </w:pPr>
      <w:r>
        <w:rPr>
          <w:rFonts w:hint="eastAsia" w:ascii="黑体" w:hAnsi="黑体" w:eastAsia="黑体" w:cs="黑体"/>
          <w:bCs/>
          <w:w w:val="90"/>
          <w:sz w:val="44"/>
          <w:szCs w:val="44"/>
        </w:rPr>
        <w:t>横州市</w:t>
      </w:r>
      <w:r>
        <w:rPr>
          <w:rFonts w:hint="eastAsia" w:ascii="黑体" w:hAnsi="黑体" w:eastAsia="黑体" w:cs="黑体"/>
          <w:bCs/>
          <w:w w:val="90"/>
          <w:sz w:val="44"/>
          <w:szCs w:val="44"/>
          <w:lang w:val="en-US" w:eastAsia="zh-CN"/>
        </w:rPr>
        <w:t>石塘镇卫生院</w:t>
      </w:r>
      <w:r>
        <w:rPr>
          <w:rFonts w:hint="eastAsia" w:ascii="黑体" w:hAnsi="黑体" w:eastAsia="黑体" w:cs="黑体"/>
          <w:bCs/>
          <w:w w:val="90"/>
          <w:sz w:val="44"/>
          <w:szCs w:val="44"/>
        </w:rPr>
        <w:t>报名表</w:t>
      </w:r>
    </w:p>
    <w:tbl>
      <w:tblPr>
        <w:tblStyle w:val="5"/>
        <w:tblpPr w:leftFromText="180" w:rightFromText="180" w:vertAnchor="text" w:horzAnchor="page" w:tblpX="1016" w:tblpY="213"/>
        <w:tblOverlap w:val="never"/>
        <w:tblW w:w="9741"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850"/>
        <w:gridCol w:w="1375"/>
        <w:gridCol w:w="1072"/>
        <w:gridCol w:w="1132"/>
        <w:gridCol w:w="1369"/>
        <w:gridCol w:w="1127"/>
        <w:gridCol w:w="1816"/>
      </w:tblGrid>
      <w:tr w14:paraId="489E655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04" w:hRule="atLeast"/>
        </w:trPr>
        <w:tc>
          <w:tcPr>
            <w:tcW w:w="1850" w:type="dxa"/>
            <w:vMerge w:val="restart"/>
            <w:tcBorders>
              <w:right w:val="single" w:color="000000" w:sz="4" w:space="0"/>
            </w:tcBorders>
            <w:vAlign w:val="center"/>
          </w:tcPr>
          <w:p w14:paraId="4FB87162">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 xml:space="preserve">姓 </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 xml:space="preserve"> 名</w:t>
            </w:r>
          </w:p>
        </w:tc>
        <w:tc>
          <w:tcPr>
            <w:tcW w:w="1375" w:type="dxa"/>
            <w:vMerge w:val="restart"/>
            <w:tcBorders>
              <w:right w:val="single" w:color="auto" w:sz="4" w:space="0"/>
            </w:tcBorders>
            <w:vAlign w:val="center"/>
          </w:tcPr>
          <w:p w14:paraId="55FD1DCD">
            <w:pPr>
              <w:pStyle w:val="7"/>
              <w:jc w:val="center"/>
              <w:textAlignment w:val="center"/>
              <w:rPr>
                <w:rFonts w:ascii="仿宋_GB2312" w:hAnsi="仿宋_GB2312" w:eastAsia="仿宋_GB2312"/>
                <w:sz w:val="24"/>
                <w:szCs w:val="24"/>
              </w:rPr>
            </w:pPr>
          </w:p>
        </w:tc>
        <w:tc>
          <w:tcPr>
            <w:tcW w:w="1072" w:type="dxa"/>
            <w:vMerge w:val="restart"/>
            <w:tcBorders>
              <w:left w:val="single" w:color="auto" w:sz="4" w:space="0"/>
              <w:right w:val="single" w:color="000000" w:sz="4" w:space="0"/>
            </w:tcBorders>
            <w:vAlign w:val="center"/>
          </w:tcPr>
          <w:p w14:paraId="32723BBC">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性</w:t>
            </w:r>
            <w:r>
              <w:rPr>
                <w:rFonts w:hint="eastAsia" w:ascii="仿宋_GB2312" w:hAnsi="仿宋_GB2312" w:eastAsia="仿宋_GB2312"/>
                <w:sz w:val="24"/>
                <w:szCs w:val="24"/>
                <w:lang w:val="en-US" w:eastAsia="zh-CN"/>
              </w:rPr>
              <w:t xml:space="preserve">  </w:t>
            </w:r>
            <w:r>
              <w:rPr>
                <w:rFonts w:hint="eastAsia" w:ascii="仿宋_GB2312" w:hAnsi="仿宋_GB2312" w:eastAsia="仿宋_GB2312"/>
                <w:sz w:val="24"/>
                <w:szCs w:val="24"/>
              </w:rPr>
              <w:t>别</w:t>
            </w:r>
          </w:p>
        </w:tc>
        <w:tc>
          <w:tcPr>
            <w:tcW w:w="1132" w:type="dxa"/>
            <w:vMerge w:val="restart"/>
            <w:tcBorders>
              <w:right w:val="single" w:color="000000" w:sz="4" w:space="0"/>
            </w:tcBorders>
            <w:vAlign w:val="center"/>
          </w:tcPr>
          <w:p w14:paraId="6714D840">
            <w:pPr>
              <w:pStyle w:val="7"/>
              <w:jc w:val="center"/>
              <w:textAlignment w:val="center"/>
              <w:rPr>
                <w:rFonts w:ascii="仿宋_GB2312" w:hAnsi="仿宋_GB2312" w:eastAsia="仿宋_GB2312"/>
                <w:sz w:val="24"/>
                <w:szCs w:val="24"/>
              </w:rPr>
            </w:pPr>
          </w:p>
        </w:tc>
        <w:tc>
          <w:tcPr>
            <w:tcW w:w="1369" w:type="dxa"/>
            <w:vMerge w:val="restart"/>
            <w:tcBorders>
              <w:top w:val="single" w:color="auto" w:sz="4" w:space="0"/>
              <w:right w:val="single" w:color="auto" w:sz="4" w:space="0"/>
            </w:tcBorders>
            <w:vAlign w:val="center"/>
          </w:tcPr>
          <w:p w14:paraId="0AFA25D7">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出生年月</w:t>
            </w:r>
            <w:r>
              <w:rPr>
                <w:rFonts w:hint="eastAsia" w:ascii="宋体"/>
                <w:bCs/>
                <w:sz w:val="24"/>
              </w:rPr>
              <w:t>（   岁）</w:t>
            </w:r>
          </w:p>
        </w:tc>
        <w:tc>
          <w:tcPr>
            <w:tcW w:w="1127" w:type="dxa"/>
            <w:tcBorders>
              <w:top w:val="single" w:color="auto" w:sz="4" w:space="0"/>
              <w:left w:val="single" w:color="auto" w:sz="4" w:space="0"/>
              <w:bottom w:val="nil"/>
              <w:right w:val="single" w:color="auto" w:sz="4" w:space="0"/>
            </w:tcBorders>
            <w:vAlign w:val="center"/>
          </w:tcPr>
          <w:p w14:paraId="720A2CE9">
            <w:pPr>
              <w:pStyle w:val="7"/>
              <w:jc w:val="center"/>
              <w:textAlignment w:val="center"/>
              <w:rPr>
                <w:rFonts w:hint="default"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XXXX.XX</w:t>
            </w:r>
          </w:p>
        </w:tc>
        <w:tc>
          <w:tcPr>
            <w:tcW w:w="1816" w:type="dxa"/>
            <w:vMerge w:val="restart"/>
            <w:tcBorders>
              <w:top w:val="single" w:color="auto" w:sz="4" w:space="0"/>
              <w:left w:val="single" w:color="auto" w:sz="4" w:space="0"/>
              <w:right w:val="single" w:color="auto" w:sz="4" w:space="0"/>
            </w:tcBorders>
            <w:vAlign w:val="center"/>
          </w:tcPr>
          <w:p w14:paraId="70FC47FA">
            <w:pPr>
              <w:jc w:val="center"/>
              <w:rPr>
                <w:rFonts w:ascii="宋体" w:hAnsi="Times New Roman" w:eastAsia="宋体" w:cs="Times New Roman"/>
                <w:bCs/>
                <w:sz w:val="24"/>
                <w:szCs w:val="24"/>
              </w:rPr>
            </w:pPr>
            <w:r>
              <w:rPr>
                <w:rFonts w:hint="eastAsia" w:ascii="宋体" w:hAnsi="Times New Roman" w:eastAsia="宋体" w:cs="Times New Roman"/>
                <w:bCs/>
                <w:sz w:val="24"/>
                <w:szCs w:val="24"/>
              </w:rPr>
              <w:t>照片</w:t>
            </w:r>
          </w:p>
          <w:p w14:paraId="021698AA">
            <w:pPr>
              <w:pStyle w:val="7"/>
              <w:jc w:val="center"/>
              <w:textAlignment w:val="center"/>
              <w:rPr>
                <w:rFonts w:ascii="仿宋_GB2312" w:hAnsi="仿宋_GB2312" w:eastAsia="仿宋_GB2312"/>
                <w:sz w:val="24"/>
                <w:szCs w:val="24"/>
              </w:rPr>
            </w:pPr>
            <w:r>
              <w:rPr>
                <w:rFonts w:hint="eastAsia" w:ascii="宋体" w:hAnsi="Times New Roman" w:eastAsia="宋体" w:cs="Times New Roman"/>
                <w:bCs/>
                <w:sz w:val="24"/>
                <w:szCs w:val="24"/>
              </w:rPr>
              <w:t>（小二近期彩照）</w:t>
            </w:r>
          </w:p>
        </w:tc>
      </w:tr>
      <w:tr w14:paraId="7B23A7E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04" w:hRule="atLeast"/>
        </w:trPr>
        <w:tc>
          <w:tcPr>
            <w:tcW w:w="1850" w:type="dxa"/>
            <w:vMerge w:val="continue"/>
            <w:tcBorders>
              <w:bottom w:val="single" w:color="000000" w:sz="4" w:space="0"/>
              <w:right w:val="single" w:color="000000" w:sz="4" w:space="0"/>
            </w:tcBorders>
            <w:vAlign w:val="center"/>
          </w:tcPr>
          <w:p w14:paraId="1959E599">
            <w:pPr>
              <w:pStyle w:val="7"/>
              <w:jc w:val="center"/>
              <w:textAlignment w:val="center"/>
            </w:pPr>
          </w:p>
        </w:tc>
        <w:tc>
          <w:tcPr>
            <w:tcW w:w="1375" w:type="dxa"/>
            <w:vMerge w:val="continue"/>
            <w:tcBorders>
              <w:bottom w:val="single" w:color="000000" w:sz="4" w:space="0"/>
              <w:right w:val="single" w:color="auto" w:sz="4" w:space="0"/>
            </w:tcBorders>
            <w:vAlign w:val="center"/>
          </w:tcPr>
          <w:p w14:paraId="4E2AF8DC">
            <w:pPr>
              <w:pStyle w:val="7"/>
              <w:jc w:val="center"/>
              <w:textAlignment w:val="center"/>
            </w:pPr>
          </w:p>
        </w:tc>
        <w:tc>
          <w:tcPr>
            <w:tcW w:w="1072" w:type="dxa"/>
            <w:vMerge w:val="continue"/>
            <w:tcBorders>
              <w:left w:val="single" w:color="auto" w:sz="4" w:space="0"/>
              <w:bottom w:val="single" w:color="000000" w:sz="4" w:space="0"/>
              <w:right w:val="single" w:color="000000" w:sz="4" w:space="0"/>
            </w:tcBorders>
            <w:vAlign w:val="center"/>
          </w:tcPr>
          <w:p w14:paraId="67C27CBE">
            <w:pPr>
              <w:pStyle w:val="7"/>
              <w:jc w:val="center"/>
              <w:textAlignment w:val="center"/>
            </w:pPr>
          </w:p>
        </w:tc>
        <w:tc>
          <w:tcPr>
            <w:tcW w:w="1132" w:type="dxa"/>
            <w:vMerge w:val="continue"/>
            <w:tcBorders>
              <w:bottom w:val="single" w:color="000000" w:sz="4" w:space="0"/>
              <w:right w:val="single" w:color="000000" w:sz="4" w:space="0"/>
            </w:tcBorders>
            <w:vAlign w:val="center"/>
          </w:tcPr>
          <w:p w14:paraId="085E8C5B">
            <w:pPr>
              <w:pStyle w:val="7"/>
              <w:jc w:val="center"/>
              <w:textAlignment w:val="center"/>
            </w:pPr>
          </w:p>
        </w:tc>
        <w:tc>
          <w:tcPr>
            <w:tcW w:w="1369" w:type="dxa"/>
            <w:vMerge w:val="continue"/>
            <w:tcBorders>
              <w:bottom w:val="single" w:color="auto" w:sz="4" w:space="0"/>
              <w:right w:val="single" w:color="auto" w:sz="4" w:space="0"/>
            </w:tcBorders>
            <w:vAlign w:val="center"/>
          </w:tcPr>
          <w:p w14:paraId="2DC5C294">
            <w:pPr>
              <w:pStyle w:val="7"/>
              <w:jc w:val="center"/>
              <w:textAlignment w:val="center"/>
            </w:pPr>
          </w:p>
        </w:tc>
        <w:tc>
          <w:tcPr>
            <w:tcW w:w="1127" w:type="dxa"/>
            <w:tcBorders>
              <w:top w:val="nil"/>
              <w:left w:val="single" w:color="auto" w:sz="4" w:space="0"/>
              <w:bottom w:val="single" w:color="auto" w:sz="4" w:space="0"/>
              <w:right w:val="single" w:color="auto" w:sz="4" w:space="0"/>
            </w:tcBorders>
            <w:vAlign w:val="center"/>
          </w:tcPr>
          <w:p w14:paraId="37DA0803">
            <w:pPr>
              <w:pStyle w:val="7"/>
              <w:jc w:val="center"/>
              <w:textAlignment w:val="center"/>
              <w:rPr>
                <w:rFonts w:hint="eastAsia" w:ascii="仿宋_GB2312" w:hAnsi="仿宋_GB2312" w:eastAsia="仿宋_GB2312"/>
                <w:sz w:val="24"/>
                <w:szCs w:val="24"/>
                <w:lang w:eastAsia="zh-CN"/>
              </w:rPr>
            </w:pPr>
            <w:r>
              <w:rPr>
                <w:rFonts w:hint="eastAsia" w:ascii="仿宋_GB2312" w:hAnsi="仿宋_GB2312" w:eastAsia="仿宋_GB2312"/>
                <w:sz w:val="24"/>
                <w:szCs w:val="24"/>
                <w:lang w:eastAsia="zh-CN"/>
              </w:rPr>
              <w:t>（</w:t>
            </w:r>
            <w:r>
              <w:rPr>
                <w:rFonts w:hint="eastAsia" w:ascii="仿宋_GB2312" w:hAnsi="仿宋_GB2312" w:eastAsia="仿宋_GB2312"/>
                <w:sz w:val="24"/>
                <w:szCs w:val="24"/>
                <w:lang w:val="en-US" w:eastAsia="zh-CN"/>
              </w:rPr>
              <w:t>XX</w:t>
            </w:r>
            <w:r>
              <w:rPr>
                <w:rFonts w:hint="eastAsia" w:ascii="仿宋_GB2312" w:hAnsi="仿宋_GB2312" w:eastAsia="仿宋_GB2312"/>
                <w:sz w:val="24"/>
                <w:szCs w:val="24"/>
                <w:lang w:eastAsia="zh-CN"/>
              </w:rPr>
              <w:t>岁）</w:t>
            </w:r>
          </w:p>
        </w:tc>
        <w:tc>
          <w:tcPr>
            <w:tcW w:w="1816" w:type="dxa"/>
            <w:vMerge w:val="continue"/>
            <w:tcBorders>
              <w:left w:val="single" w:color="auto" w:sz="4" w:space="0"/>
              <w:right w:val="single" w:color="auto" w:sz="4" w:space="0"/>
            </w:tcBorders>
            <w:vAlign w:val="center"/>
          </w:tcPr>
          <w:p w14:paraId="46652096">
            <w:pPr>
              <w:pStyle w:val="7"/>
              <w:jc w:val="center"/>
              <w:textAlignment w:val="center"/>
              <w:rPr>
                <w:rFonts w:ascii="仿宋_GB2312" w:hAnsi="仿宋_GB2312" w:eastAsia="仿宋_GB2312"/>
                <w:sz w:val="24"/>
                <w:szCs w:val="24"/>
              </w:rPr>
            </w:pPr>
          </w:p>
        </w:tc>
      </w:tr>
      <w:tr w14:paraId="1008B08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90" w:hRule="exact"/>
        </w:trPr>
        <w:tc>
          <w:tcPr>
            <w:tcW w:w="1850" w:type="dxa"/>
            <w:tcBorders>
              <w:bottom w:val="single" w:color="000000" w:sz="4" w:space="0"/>
              <w:right w:val="single" w:color="000000" w:sz="4" w:space="0"/>
            </w:tcBorders>
            <w:vAlign w:val="center"/>
          </w:tcPr>
          <w:p w14:paraId="534AE108">
            <w:pPr>
              <w:pStyle w:val="7"/>
              <w:jc w:val="center"/>
              <w:textAlignment w:val="center"/>
              <w:rPr>
                <w:rFonts w:hint="eastAsia"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籍   贯</w:t>
            </w:r>
          </w:p>
        </w:tc>
        <w:tc>
          <w:tcPr>
            <w:tcW w:w="1375" w:type="dxa"/>
            <w:tcBorders>
              <w:bottom w:val="single" w:color="000000" w:sz="4" w:space="0"/>
              <w:right w:val="single" w:color="auto" w:sz="4" w:space="0"/>
            </w:tcBorders>
            <w:vAlign w:val="center"/>
          </w:tcPr>
          <w:p w14:paraId="06D7A6B2">
            <w:pPr>
              <w:pStyle w:val="7"/>
              <w:jc w:val="center"/>
              <w:textAlignment w:val="center"/>
              <w:rPr>
                <w:rFonts w:ascii="仿宋_GB2312" w:hAnsi="仿宋_GB2312" w:eastAsia="仿宋_GB2312"/>
                <w:sz w:val="24"/>
                <w:szCs w:val="24"/>
              </w:rPr>
            </w:pPr>
          </w:p>
        </w:tc>
        <w:tc>
          <w:tcPr>
            <w:tcW w:w="1072" w:type="dxa"/>
            <w:tcBorders>
              <w:left w:val="single" w:color="auto" w:sz="4" w:space="0"/>
              <w:bottom w:val="single" w:color="000000" w:sz="4" w:space="0"/>
              <w:right w:val="single" w:color="000000" w:sz="4" w:space="0"/>
            </w:tcBorders>
            <w:vAlign w:val="center"/>
          </w:tcPr>
          <w:p w14:paraId="6BA866D9">
            <w:pPr>
              <w:pStyle w:val="7"/>
              <w:jc w:val="center"/>
              <w:textAlignment w:val="center"/>
              <w:rPr>
                <w:rFonts w:hint="eastAsia"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民  族</w:t>
            </w:r>
          </w:p>
        </w:tc>
        <w:tc>
          <w:tcPr>
            <w:tcW w:w="1132" w:type="dxa"/>
            <w:tcBorders>
              <w:bottom w:val="single" w:color="000000" w:sz="4" w:space="0"/>
              <w:right w:val="single" w:color="000000" w:sz="4" w:space="0"/>
            </w:tcBorders>
            <w:vAlign w:val="center"/>
          </w:tcPr>
          <w:p w14:paraId="2A8A4D4F">
            <w:pPr>
              <w:pStyle w:val="7"/>
              <w:jc w:val="center"/>
              <w:textAlignment w:val="center"/>
              <w:rPr>
                <w:rFonts w:ascii="仿宋_GB2312" w:hAnsi="仿宋_GB2312" w:eastAsia="仿宋_GB2312"/>
                <w:sz w:val="24"/>
                <w:szCs w:val="24"/>
              </w:rPr>
            </w:pPr>
          </w:p>
        </w:tc>
        <w:tc>
          <w:tcPr>
            <w:tcW w:w="1369" w:type="dxa"/>
            <w:tcBorders>
              <w:top w:val="single" w:color="auto" w:sz="4" w:space="0"/>
              <w:bottom w:val="single" w:color="auto" w:sz="4" w:space="0"/>
              <w:right w:val="single" w:color="000000" w:sz="4" w:space="0"/>
            </w:tcBorders>
            <w:vAlign w:val="center"/>
          </w:tcPr>
          <w:p w14:paraId="2CA14B57">
            <w:pPr>
              <w:pStyle w:val="7"/>
              <w:jc w:val="center"/>
              <w:textAlignment w:val="center"/>
              <w:rPr>
                <w:rFonts w:hint="default"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健康状况</w:t>
            </w:r>
          </w:p>
        </w:tc>
        <w:tc>
          <w:tcPr>
            <w:tcW w:w="1127" w:type="dxa"/>
            <w:tcBorders>
              <w:top w:val="single" w:color="auto" w:sz="4" w:space="0"/>
              <w:bottom w:val="single" w:color="auto" w:sz="4" w:space="0"/>
              <w:right w:val="single" w:color="auto" w:sz="4" w:space="0"/>
            </w:tcBorders>
            <w:vAlign w:val="center"/>
          </w:tcPr>
          <w:p w14:paraId="775F1E2A">
            <w:pPr>
              <w:pStyle w:val="7"/>
              <w:jc w:val="center"/>
              <w:textAlignment w:val="center"/>
              <w:rPr>
                <w:rFonts w:ascii="仿宋_GB2312" w:hAnsi="仿宋_GB2312" w:eastAsia="仿宋_GB2312"/>
                <w:sz w:val="24"/>
                <w:szCs w:val="24"/>
              </w:rPr>
            </w:pPr>
          </w:p>
        </w:tc>
        <w:tc>
          <w:tcPr>
            <w:tcW w:w="1816" w:type="dxa"/>
            <w:vMerge w:val="continue"/>
            <w:tcBorders>
              <w:left w:val="single" w:color="auto" w:sz="4" w:space="0"/>
              <w:right w:val="single" w:color="auto" w:sz="4" w:space="0"/>
            </w:tcBorders>
            <w:vAlign w:val="center"/>
          </w:tcPr>
          <w:p w14:paraId="1BECAD72">
            <w:pPr>
              <w:pStyle w:val="7"/>
              <w:jc w:val="center"/>
              <w:textAlignment w:val="center"/>
              <w:rPr>
                <w:rFonts w:ascii="仿宋_GB2312" w:hAnsi="仿宋_GB2312" w:eastAsia="仿宋_GB2312"/>
                <w:sz w:val="24"/>
                <w:szCs w:val="24"/>
              </w:rPr>
            </w:pPr>
          </w:p>
        </w:tc>
      </w:tr>
      <w:tr w14:paraId="66B6E2E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818" w:hRule="exact"/>
        </w:trPr>
        <w:tc>
          <w:tcPr>
            <w:tcW w:w="1850" w:type="dxa"/>
            <w:tcBorders>
              <w:bottom w:val="single" w:color="000000" w:sz="4" w:space="0"/>
              <w:right w:val="single" w:color="000000" w:sz="4" w:space="0"/>
            </w:tcBorders>
            <w:vAlign w:val="center"/>
          </w:tcPr>
          <w:p w14:paraId="4FF7E35E">
            <w:pPr>
              <w:pStyle w:val="7"/>
              <w:jc w:val="center"/>
              <w:textAlignment w:val="center"/>
              <w:rPr>
                <w:rFonts w:hint="eastAsia" w:ascii="仿宋_GB2312" w:hAnsi="仿宋_GB2312" w:eastAsia="仿宋_GB2312"/>
                <w:sz w:val="24"/>
                <w:szCs w:val="24"/>
              </w:rPr>
            </w:pPr>
            <w:r>
              <w:rPr>
                <w:rFonts w:hint="eastAsia" w:ascii="仿宋_GB2312" w:hAnsi="仿宋_GB2312" w:eastAsia="仿宋_GB2312"/>
                <w:sz w:val="24"/>
                <w:szCs w:val="24"/>
              </w:rPr>
              <w:t>应聘岗位</w:t>
            </w:r>
          </w:p>
        </w:tc>
        <w:tc>
          <w:tcPr>
            <w:tcW w:w="1375" w:type="dxa"/>
            <w:tcBorders>
              <w:bottom w:val="single" w:color="000000" w:sz="4" w:space="0"/>
              <w:right w:val="single" w:color="auto" w:sz="4" w:space="0"/>
            </w:tcBorders>
            <w:vAlign w:val="center"/>
          </w:tcPr>
          <w:p w14:paraId="17096B89">
            <w:pPr>
              <w:pStyle w:val="7"/>
              <w:jc w:val="center"/>
              <w:textAlignment w:val="center"/>
              <w:rPr>
                <w:rFonts w:ascii="仿宋_GB2312" w:hAnsi="仿宋_GB2312" w:eastAsia="仿宋_GB2312"/>
                <w:sz w:val="24"/>
                <w:szCs w:val="24"/>
              </w:rPr>
            </w:pPr>
          </w:p>
        </w:tc>
        <w:tc>
          <w:tcPr>
            <w:tcW w:w="1072" w:type="dxa"/>
            <w:tcBorders>
              <w:left w:val="single" w:color="auto" w:sz="4" w:space="0"/>
              <w:bottom w:val="single" w:color="000000" w:sz="4" w:space="0"/>
              <w:right w:val="single" w:color="000000" w:sz="4" w:space="0"/>
            </w:tcBorders>
            <w:vAlign w:val="center"/>
          </w:tcPr>
          <w:p w14:paraId="27E7B6A2">
            <w:pPr>
              <w:pStyle w:val="7"/>
              <w:jc w:val="center"/>
              <w:textAlignment w:val="center"/>
              <w:rPr>
                <w:rFonts w:hint="default"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政治面貌</w:t>
            </w:r>
          </w:p>
        </w:tc>
        <w:tc>
          <w:tcPr>
            <w:tcW w:w="1132" w:type="dxa"/>
            <w:tcBorders>
              <w:bottom w:val="single" w:color="000000" w:sz="4" w:space="0"/>
              <w:right w:val="single" w:color="000000" w:sz="4" w:space="0"/>
            </w:tcBorders>
            <w:vAlign w:val="center"/>
          </w:tcPr>
          <w:p w14:paraId="7D2A4EDE">
            <w:pPr>
              <w:pStyle w:val="7"/>
              <w:jc w:val="center"/>
              <w:textAlignment w:val="center"/>
              <w:rPr>
                <w:rFonts w:ascii="仿宋_GB2312" w:hAnsi="仿宋_GB2312" w:eastAsia="仿宋_GB2312"/>
                <w:sz w:val="24"/>
                <w:szCs w:val="24"/>
              </w:rPr>
            </w:pPr>
          </w:p>
        </w:tc>
        <w:tc>
          <w:tcPr>
            <w:tcW w:w="1369" w:type="dxa"/>
            <w:tcBorders>
              <w:top w:val="single" w:color="auto" w:sz="4" w:space="0"/>
              <w:bottom w:val="single" w:color="auto" w:sz="4" w:space="0"/>
              <w:right w:val="single" w:color="000000" w:sz="4" w:space="0"/>
            </w:tcBorders>
            <w:vAlign w:val="center"/>
          </w:tcPr>
          <w:p w14:paraId="471FE27C">
            <w:pPr>
              <w:pStyle w:val="7"/>
              <w:jc w:val="center"/>
              <w:textAlignment w:val="center"/>
              <w:rPr>
                <w:rFonts w:hint="eastAsia" w:ascii="仿宋_GB2312" w:hAnsi="仿宋_GB2312" w:eastAsia="仿宋_GB2312"/>
                <w:sz w:val="24"/>
                <w:szCs w:val="24"/>
              </w:rPr>
            </w:pPr>
            <w:r>
              <w:rPr>
                <w:rFonts w:ascii="仿宋_GB2312" w:hAnsi="仿宋_GB2312" w:eastAsia="仿宋_GB2312"/>
                <w:sz w:val="24"/>
                <w:szCs w:val="24"/>
              </w:rPr>
              <w:t>入党时间</w:t>
            </w:r>
          </w:p>
        </w:tc>
        <w:tc>
          <w:tcPr>
            <w:tcW w:w="1127" w:type="dxa"/>
            <w:tcBorders>
              <w:bottom w:val="single" w:color="auto" w:sz="4" w:space="0"/>
              <w:right w:val="single" w:color="auto" w:sz="4" w:space="0"/>
            </w:tcBorders>
            <w:vAlign w:val="center"/>
          </w:tcPr>
          <w:p w14:paraId="7F6EA9B1">
            <w:pPr>
              <w:pStyle w:val="7"/>
              <w:jc w:val="center"/>
              <w:textAlignment w:val="center"/>
              <w:rPr>
                <w:rFonts w:ascii="仿宋_GB2312" w:hAnsi="仿宋_GB2312" w:eastAsia="仿宋_GB2312"/>
                <w:sz w:val="24"/>
                <w:szCs w:val="24"/>
              </w:rPr>
            </w:pPr>
          </w:p>
        </w:tc>
        <w:tc>
          <w:tcPr>
            <w:tcW w:w="1816" w:type="dxa"/>
            <w:vMerge w:val="continue"/>
            <w:tcBorders>
              <w:left w:val="single" w:color="auto" w:sz="4" w:space="0"/>
              <w:bottom w:val="single" w:color="auto" w:sz="4" w:space="0"/>
              <w:right w:val="single" w:color="auto" w:sz="4" w:space="0"/>
            </w:tcBorders>
            <w:vAlign w:val="center"/>
          </w:tcPr>
          <w:p w14:paraId="776F0E4A">
            <w:pPr>
              <w:pStyle w:val="7"/>
              <w:jc w:val="center"/>
              <w:textAlignment w:val="center"/>
              <w:rPr>
                <w:rFonts w:ascii="仿宋_GB2312" w:hAnsi="仿宋_GB2312" w:eastAsia="仿宋_GB2312"/>
                <w:sz w:val="24"/>
                <w:szCs w:val="24"/>
              </w:rPr>
            </w:pPr>
          </w:p>
        </w:tc>
      </w:tr>
      <w:tr w14:paraId="133717D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13" w:hRule="exact"/>
        </w:trPr>
        <w:tc>
          <w:tcPr>
            <w:tcW w:w="1850" w:type="dxa"/>
            <w:vMerge w:val="restart"/>
            <w:tcBorders>
              <w:top w:val="single" w:color="auto" w:sz="4" w:space="0"/>
              <w:right w:val="single" w:color="000000" w:sz="4" w:space="0"/>
            </w:tcBorders>
            <w:vAlign w:val="center"/>
          </w:tcPr>
          <w:p w14:paraId="3917AFFF">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学历</w:t>
            </w:r>
          </w:p>
          <w:p w14:paraId="1DBC6D16">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学位</w:t>
            </w:r>
          </w:p>
        </w:tc>
        <w:tc>
          <w:tcPr>
            <w:tcW w:w="4948" w:type="dxa"/>
            <w:gridSpan w:val="4"/>
            <w:tcBorders>
              <w:top w:val="single" w:color="auto" w:sz="4" w:space="0"/>
              <w:bottom w:val="single" w:color="auto" w:sz="4" w:space="0"/>
              <w:right w:val="single" w:color="000000" w:sz="4" w:space="0"/>
            </w:tcBorders>
            <w:vAlign w:val="center"/>
          </w:tcPr>
          <w:p w14:paraId="06525BDF">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毕业院校、专业</w:t>
            </w:r>
          </w:p>
        </w:tc>
        <w:tc>
          <w:tcPr>
            <w:tcW w:w="1127" w:type="dxa"/>
            <w:tcBorders>
              <w:top w:val="single" w:color="auto" w:sz="4" w:space="0"/>
              <w:bottom w:val="single" w:color="auto" w:sz="4" w:space="0"/>
              <w:right w:val="single" w:color="auto" w:sz="4" w:space="0"/>
            </w:tcBorders>
            <w:vAlign w:val="center"/>
          </w:tcPr>
          <w:p w14:paraId="30FBC7A8">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学历</w:t>
            </w:r>
          </w:p>
        </w:tc>
        <w:tc>
          <w:tcPr>
            <w:tcW w:w="1816" w:type="dxa"/>
            <w:tcBorders>
              <w:top w:val="single" w:color="auto" w:sz="4" w:space="0"/>
              <w:left w:val="single" w:color="auto" w:sz="4" w:space="0"/>
              <w:bottom w:val="single" w:color="auto" w:sz="4" w:space="0"/>
              <w:right w:val="single" w:color="auto" w:sz="4" w:space="0"/>
            </w:tcBorders>
            <w:vAlign w:val="center"/>
          </w:tcPr>
          <w:p w14:paraId="0723A8BC">
            <w:pPr>
              <w:pStyle w:val="7"/>
              <w:jc w:val="center"/>
              <w:rPr>
                <w:rFonts w:ascii="仿宋_GB2312" w:hAnsi="仿宋_GB2312" w:eastAsia="仿宋_GB2312"/>
                <w:sz w:val="24"/>
                <w:szCs w:val="24"/>
              </w:rPr>
            </w:pPr>
            <w:r>
              <w:rPr>
                <w:rFonts w:hint="eastAsia" w:ascii="仿宋_GB2312" w:hAnsi="仿宋_GB2312" w:eastAsia="仿宋_GB2312"/>
                <w:sz w:val="24"/>
                <w:szCs w:val="24"/>
              </w:rPr>
              <w:t>学位</w:t>
            </w:r>
          </w:p>
        </w:tc>
      </w:tr>
      <w:tr w14:paraId="0A42794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89" w:hRule="exact"/>
        </w:trPr>
        <w:tc>
          <w:tcPr>
            <w:tcW w:w="1850" w:type="dxa"/>
            <w:vMerge w:val="continue"/>
            <w:tcBorders>
              <w:right w:val="single" w:color="000000" w:sz="4" w:space="0"/>
            </w:tcBorders>
            <w:vAlign w:val="center"/>
          </w:tcPr>
          <w:p w14:paraId="52AC55BB">
            <w:pPr>
              <w:pStyle w:val="7"/>
              <w:jc w:val="center"/>
              <w:textAlignment w:val="center"/>
              <w:rPr>
                <w:rFonts w:ascii="仿宋_GB2312" w:hAnsi="仿宋_GB2312" w:eastAsia="仿宋_GB2312"/>
                <w:sz w:val="24"/>
                <w:szCs w:val="24"/>
              </w:rPr>
            </w:pPr>
          </w:p>
        </w:tc>
        <w:tc>
          <w:tcPr>
            <w:tcW w:w="1375" w:type="dxa"/>
            <w:tcBorders>
              <w:top w:val="single" w:color="auto" w:sz="4" w:space="0"/>
              <w:bottom w:val="single" w:color="auto" w:sz="4" w:space="0"/>
              <w:right w:val="single" w:color="auto" w:sz="4" w:space="0"/>
            </w:tcBorders>
            <w:vAlign w:val="center"/>
          </w:tcPr>
          <w:p w14:paraId="005CBFF0">
            <w:pPr>
              <w:pStyle w:val="7"/>
              <w:jc w:val="center"/>
              <w:textAlignment w:val="center"/>
              <w:rPr>
                <w:rFonts w:hint="eastAsia" w:ascii="仿宋_GB2312" w:hAnsi="仿宋_GB2312" w:eastAsia="仿宋_GB2312"/>
                <w:sz w:val="24"/>
                <w:szCs w:val="24"/>
                <w:lang w:val="en-US" w:eastAsia="zh-CN"/>
              </w:rPr>
            </w:pPr>
            <w:r>
              <w:rPr>
                <w:rFonts w:hint="eastAsia" w:ascii="仿宋_GB2312" w:hAnsi="仿宋_GB2312" w:eastAsia="仿宋_GB2312"/>
                <w:sz w:val="24"/>
                <w:szCs w:val="24"/>
              </w:rPr>
              <w:t>全日制</w:t>
            </w:r>
            <w:r>
              <w:rPr>
                <w:rFonts w:hint="eastAsia" w:ascii="仿宋_GB2312" w:hAnsi="仿宋_GB2312" w:eastAsia="仿宋_GB2312"/>
                <w:sz w:val="24"/>
                <w:szCs w:val="24"/>
                <w:lang w:val="en-US" w:eastAsia="zh-CN"/>
              </w:rPr>
              <w:t>教育</w:t>
            </w:r>
          </w:p>
        </w:tc>
        <w:tc>
          <w:tcPr>
            <w:tcW w:w="3573" w:type="dxa"/>
            <w:gridSpan w:val="3"/>
            <w:tcBorders>
              <w:top w:val="single" w:color="auto" w:sz="4" w:space="0"/>
              <w:left w:val="single" w:color="auto" w:sz="4" w:space="0"/>
              <w:bottom w:val="single" w:color="auto" w:sz="4" w:space="0"/>
              <w:right w:val="single" w:color="000000" w:sz="4" w:space="0"/>
            </w:tcBorders>
            <w:vAlign w:val="center"/>
          </w:tcPr>
          <w:p w14:paraId="6072242D">
            <w:pPr>
              <w:pStyle w:val="7"/>
              <w:jc w:val="center"/>
              <w:textAlignment w:val="center"/>
              <w:rPr>
                <w:rFonts w:hint="default"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XXX学校XX专业</w:t>
            </w:r>
          </w:p>
        </w:tc>
        <w:tc>
          <w:tcPr>
            <w:tcW w:w="1127" w:type="dxa"/>
            <w:tcBorders>
              <w:top w:val="single" w:color="auto" w:sz="4" w:space="0"/>
              <w:bottom w:val="single" w:color="auto" w:sz="4" w:space="0"/>
              <w:right w:val="single" w:color="auto" w:sz="4" w:space="0"/>
            </w:tcBorders>
            <w:vAlign w:val="center"/>
          </w:tcPr>
          <w:p w14:paraId="7D42A77E">
            <w:pPr>
              <w:pStyle w:val="7"/>
              <w:textAlignment w:val="center"/>
              <w:rPr>
                <w:rFonts w:ascii="仿宋_GB2312" w:hAnsi="仿宋_GB2312" w:eastAsia="仿宋_GB2312"/>
                <w:sz w:val="24"/>
                <w:szCs w:val="24"/>
              </w:rPr>
            </w:pPr>
          </w:p>
        </w:tc>
        <w:tc>
          <w:tcPr>
            <w:tcW w:w="1816" w:type="dxa"/>
            <w:tcBorders>
              <w:top w:val="single" w:color="auto" w:sz="4" w:space="0"/>
              <w:left w:val="single" w:color="auto" w:sz="4" w:space="0"/>
              <w:bottom w:val="single" w:color="auto" w:sz="4" w:space="0"/>
              <w:right w:val="single" w:color="auto" w:sz="4" w:space="0"/>
            </w:tcBorders>
            <w:vAlign w:val="center"/>
          </w:tcPr>
          <w:p w14:paraId="1354F4FB">
            <w:pPr>
              <w:pStyle w:val="7"/>
              <w:rPr>
                <w:rFonts w:ascii="仿宋_GB2312" w:hAnsi="仿宋_GB2312" w:eastAsia="仿宋_GB2312"/>
                <w:sz w:val="24"/>
                <w:szCs w:val="24"/>
              </w:rPr>
            </w:pPr>
          </w:p>
        </w:tc>
      </w:tr>
      <w:tr w14:paraId="17B4BD5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02" w:hRule="exact"/>
        </w:trPr>
        <w:tc>
          <w:tcPr>
            <w:tcW w:w="1850" w:type="dxa"/>
            <w:vMerge w:val="continue"/>
            <w:tcBorders>
              <w:bottom w:val="single" w:color="auto" w:sz="4" w:space="0"/>
              <w:right w:val="single" w:color="000000" w:sz="4" w:space="0"/>
            </w:tcBorders>
            <w:vAlign w:val="center"/>
          </w:tcPr>
          <w:p w14:paraId="78E091AA">
            <w:pPr>
              <w:pStyle w:val="7"/>
              <w:jc w:val="center"/>
              <w:textAlignment w:val="center"/>
              <w:rPr>
                <w:rFonts w:ascii="仿宋_GB2312" w:hAnsi="仿宋_GB2312" w:eastAsia="仿宋_GB2312"/>
                <w:sz w:val="24"/>
                <w:szCs w:val="24"/>
              </w:rPr>
            </w:pPr>
          </w:p>
        </w:tc>
        <w:tc>
          <w:tcPr>
            <w:tcW w:w="1375" w:type="dxa"/>
            <w:tcBorders>
              <w:top w:val="single" w:color="auto" w:sz="4" w:space="0"/>
              <w:bottom w:val="single" w:color="auto" w:sz="4" w:space="0"/>
              <w:right w:val="single" w:color="auto" w:sz="4" w:space="0"/>
            </w:tcBorders>
            <w:vAlign w:val="center"/>
          </w:tcPr>
          <w:p w14:paraId="075D4E47">
            <w:pPr>
              <w:pStyle w:val="7"/>
              <w:jc w:val="center"/>
              <w:textAlignment w:val="center"/>
              <w:rPr>
                <w:rFonts w:hint="eastAsia" w:ascii="仿宋_GB2312" w:hAnsi="仿宋_GB2312" w:eastAsia="仿宋_GB2312"/>
                <w:sz w:val="24"/>
                <w:szCs w:val="24"/>
                <w:lang w:val="en-US" w:eastAsia="zh-CN"/>
              </w:rPr>
            </w:pPr>
            <w:r>
              <w:rPr>
                <w:rFonts w:hint="eastAsia" w:ascii="仿宋_GB2312" w:hAnsi="仿宋_GB2312" w:eastAsia="仿宋_GB2312"/>
                <w:sz w:val="24"/>
                <w:szCs w:val="24"/>
              </w:rPr>
              <w:t>在职</w:t>
            </w:r>
            <w:r>
              <w:rPr>
                <w:rFonts w:hint="eastAsia" w:ascii="仿宋_GB2312" w:hAnsi="仿宋_GB2312" w:eastAsia="仿宋_GB2312"/>
                <w:sz w:val="24"/>
                <w:szCs w:val="24"/>
                <w:lang w:val="en-US" w:eastAsia="zh-CN"/>
              </w:rPr>
              <w:t>教育</w:t>
            </w:r>
          </w:p>
        </w:tc>
        <w:tc>
          <w:tcPr>
            <w:tcW w:w="3573" w:type="dxa"/>
            <w:gridSpan w:val="3"/>
            <w:tcBorders>
              <w:top w:val="single" w:color="auto" w:sz="4" w:space="0"/>
              <w:left w:val="single" w:color="auto" w:sz="4" w:space="0"/>
              <w:bottom w:val="single" w:color="auto" w:sz="4" w:space="0"/>
              <w:right w:val="single" w:color="000000" w:sz="4" w:space="0"/>
            </w:tcBorders>
            <w:vAlign w:val="center"/>
          </w:tcPr>
          <w:p w14:paraId="59A453E9">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lang w:val="en-US" w:eastAsia="zh-CN"/>
              </w:rPr>
              <w:t>XXX学校XX专业</w:t>
            </w:r>
          </w:p>
        </w:tc>
        <w:tc>
          <w:tcPr>
            <w:tcW w:w="1127" w:type="dxa"/>
            <w:tcBorders>
              <w:top w:val="single" w:color="auto" w:sz="4" w:space="0"/>
              <w:bottom w:val="single" w:color="auto" w:sz="4" w:space="0"/>
              <w:right w:val="single" w:color="auto" w:sz="4" w:space="0"/>
            </w:tcBorders>
            <w:vAlign w:val="center"/>
          </w:tcPr>
          <w:p w14:paraId="464C58E9">
            <w:pPr>
              <w:pStyle w:val="7"/>
              <w:textAlignment w:val="center"/>
              <w:rPr>
                <w:rFonts w:ascii="仿宋_GB2312" w:hAnsi="仿宋_GB2312" w:eastAsia="仿宋_GB2312"/>
                <w:sz w:val="24"/>
                <w:szCs w:val="24"/>
              </w:rPr>
            </w:pPr>
          </w:p>
        </w:tc>
        <w:tc>
          <w:tcPr>
            <w:tcW w:w="1816" w:type="dxa"/>
            <w:tcBorders>
              <w:top w:val="single" w:color="auto" w:sz="4" w:space="0"/>
              <w:left w:val="single" w:color="auto" w:sz="4" w:space="0"/>
              <w:bottom w:val="single" w:color="auto" w:sz="4" w:space="0"/>
              <w:right w:val="single" w:color="auto" w:sz="4" w:space="0"/>
            </w:tcBorders>
            <w:vAlign w:val="center"/>
          </w:tcPr>
          <w:p w14:paraId="260F034C">
            <w:pPr>
              <w:pStyle w:val="7"/>
              <w:rPr>
                <w:rFonts w:ascii="仿宋_GB2312" w:hAnsi="仿宋_GB2312" w:eastAsia="仿宋_GB2312"/>
                <w:sz w:val="24"/>
                <w:szCs w:val="24"/>
              </w:rPr>
            </w:pPr>
          </w:p>
        </w:tc>
      </w:tr>
      <w:tr w14:paraId="6DC880C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816" w:hRule="exact"/>
        </w:trPr>
        <w:tc>
          <w:tcPr>
            <w:tcW w:w="1850" w:type="dxa"/>
            <w:tcBorders>
              <w:bottom w:val="single" w:color="auto" w:sz="4" w:space="0"/>
              <w:right w:val="single" w:color="000000" w:sz="4" w:space="0"/>
            </w:tcBorders>
            <w:vAlign w:val="center"/>
          </w:tcPr>
          <w:p w14:paraId="062B1F68">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现工作单位、职务</w:t>
            </w:r>
          </w:p>
        </w:tc>
        <w:tc>
          <w:tcPr>
            <w:tcW w:w="7891" w:type="dxa"/>
            <w:gridSpan w:val="6"/>
            <w:tcBorders>
              <w:top w:val="single" w:color="auto" w:sz="4" w:space="0"/>
              <w:bottom w:val="single" w:color="auto" w:sz="4" w:space="0"/>
            </w:tcBorders>
            <w:vAlign w:val="center"/>
          </w:tcPr>
          <w:p w14:paraId="394E7D32">
            <w:pPr>
              <w:pStyle w:val="7"/>
              <w:rPr>
                <w:rFonts w:ascii="仿宋_GB2312" w:hAnsi="仿宋_GB2312" w:eastAsia="仿宋_GB2312"/>
                <w:sz w:val="24"/>
                <w:szCs w:val="24"/>
              </w:rPr>
            </w:pPr>
          </w:p>
        </w:tc>
      </w:tr>
      <w:tr w14:paraId="30DAB21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850" w:type="dxa"/>
            <w:tcBorders>
              <w:bottom w:val="single" w:color="000000" w:sz="4" w:space="0"/>
              <w:right w:val="single" w:color="000000" w:sz="4" w:space="0"/>
            </w:tcBorders>
            <w:vAlign w:val="center"/>
          </w:tcPr>
          <w:p w14:paraId="4534028B">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职称及取得时间</w:t>
            </w:r>
          </w:p>
        </w:tc>
        <w:tc>
          <w:tcPr>
            <w:tcW w:w="2447" w:type="dxa"/>
            <w:gridSpan w:val="2"/>
            <w:tcBorders>
              <w:bottom w:val="single" w:color="000000" w:sz="4" w:space="0"/>
              <w:right w:val="single" w:color="000000" w:sz="4" w:space="0"/>
            </w:tcBorders>
            <w:vAlign w:val="center"/>
          </w:tcPr>
          <w:p w14:paraId="09C530B0">
            <w:pPr>
              <w:pStyle w:val="7"/>
              <w:jc w:val="center"/>
              <w:textAlignment w:val="center"/>
              <w:rPr>
                <w:rFonts w:hint="default"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XX年X月XX职称</w:t>
            </w:r>
          </w:p>
        </w:tc>
        <w:tc>
          <w:tcPr>
            <w:tcW w:w="1132" w:type="dxa"/>
            <w:tcBorders>
              <w:bottom w:val="single" w:color="000000" w:sz="4" w:space="0"/>
              <w:right w:val="single" w:color="000000" w:sz="4" w:space="0"/>
            </w:tcBorders>
            <w:vAlign w:val="center"/>
          </w:tcPr>
          <w:p w14:paraId="7659494C">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身份证号</w:t>
            </w:r>
          </w:p>
        </w:tc>
        <w:tc>
          <w:tcPr>
            <w:tcW w:w="4312" w:type="dxa"/>
            <w:gridSpan w:val="3"/>
            <w:tcBorders>
              <w:bottom w:val="single" w:color="000000" w:sz="4" w:space="0"/>
            </w:tcBorders>
            <w:vAlign w:val="center"/>
          </w:tcPr>
          <w:p w14:paraId="105AAFA6">
            <w:pPr>
              <w:pStyle w:val="7"/>
              <w:textAlignment w:val="center"/>
              <w:rPr>
                <w:rFonts w:ascii="仿宋_GB2312" w:hAnsi="仿宋_GB2312" w:eastAsia="仿宋_GB2312"/>
                <w:sz w:val="24"/>
                <w:szCs w:val="24"/>
              </w:rPr>
            </w:pPr>
          </w:p>
        </w:tc>
      </w:tr>
      <w:tr w14:paraId="545CE98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850" w:type="dxa"/>
            <w:tcBorders>
              <w:bottom w:val="single" w:color="auto" w:sz="4" w:space="0"/>
              <w:right w:val="single" w:color="000000" w:sz="4" w:space="0"/>
            </w:tcBorders>
            <w:vAlign w:val="center"/>
          </w:tcPr>
          <w:p w14:paraId="4EFF21B5">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家庭详细住址</w:t>
            </w:r>
          </w:p>
        </w:tc>
        <w:tc>
          <w:tcPr>
            <w:tcW w:w="2447" w:type="dxa"/>
            <w:gridSpan w:val="2"/>
            <w:tcBorders>
              <w:bottom w:val="single" w:color="auto" w:sz="4" w:space="0"/>
              <w:right w:val="single" w:color="000000" w:sz="4" w:space="0"/>
            </w:tcBorders>
            <w:vAlign w:val="center"/>
          </w:tcPr>
          <w:p w14:paraId="41A9699E">
            <w:pPr>
              <w:pStyle w:val="7"/>
              <w:textAlignment w:val="center"/>
              <w:rPr>
                <w:rFonts w:ascii="仿宋_GB2312" w:hAnsi="仿宋_GB2312" w:eastAsia="仿宋_GB2312"/>
                <w:sz w:val="24"/>
                <w:szCs w:val="24"/>
              </w:rPr>
            </w:pPr>
          </w:p>
        </w:tc>
        <w:tc>
          <w:tcPr>
            <w:tcW w:w="1132" w:type="dxa"/>
            <w:tcBorders>
              <w:bottom w:val="single" w:color="auto" w:sz="4" w:space="0"/>
              <w:right w:val="single" w:color="000000" w:sz="4" w:space="0"/>
            </w:tcBorders>
            <w:vAlign w:val="center"/>
          </w:tcPr>
          <w:p w14:paraId="71512947">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联系电话</w:t>
            </w:r>
          </w:p>
        </w:tc>
        <w:tc>
          <w:tcPr>
            <w:tcW w:w="1369" w:type="dxa"/>
            <w:tcBorders>
              <w:bottom w:val="single" w:color="auto" w:sz="4" w:space="0"/>
              <w:right w:val="single" w:color="auto" w:sz="4" w:space="0"/>
            </w:tcBorders>
            <w:vAlign w:val="center"/>
          </w:tcPr>
          <w:p w14:paraId="524308E1">
            <w:pPr>
              <w:pStyle w:val="7"/>
              <w:textAlignment w:val="center"/>
              <w:rPr>
                <w:rFonts w:ascii="仿宋_GB2312" w:hAnsi="仿宋_GB2312" w:eastAsia="仿宋_GB2312"/>
                <w:sz w:val="24"/>
                <w:szCs w:val="24"/>
              </w:rPr>
            </w:pPr>
          </w:p>
        </w:tc>
        <w:tc>
          <w:tcPr>
            <w:tcW w:w="1127" w:type="dxa"/>
            <w:tcBorders>
              <w:bottom w:val="single" w:color="auto" w:sz="4" w:space="0"/>
              <w:right w:val="single" w:color="auto" w:sz="4" w:space="0"/>
            </w:tcBorders>
            <w:vAlign w:val="center"/>
          </w:tcPr>
          <w:p w14:paraId="1AB9A62B">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邮箱</w:t>
            </w:r>
          </w:p>
        </w:tc>
        <w:tc>
          <w:tcPr>
            <w:tcW w:w="1816" w:type="dxa"/>
            <w:tcBorders>
              <w:top w:val="single" w:color="auto" w:sz="4" w:space="0"/>
              <w:left w:val="single" w:color="auto" w:sz="4" w:space="0"/>
              <w:bottom w:val="single" w:color="auto" w:sz="4" w:space="0"/>
              <w:right w:val="single" w:color="auto" w:sz="4" w:space="0"/>
            </w:tcBorders>
            <w:vAlign w:val="center"/>
          </w:tcPr>
          <w:p w14:paraId="73D3ACC4">
            <w:pPr>
              <w:pStyle w:val="7"/>
              <w:textAlignment w:val="center"/>
              <w:rPr>
                <w:rFonts w:ascii="仿宋_GB2312" w:hAnsi="仿宋_GB2312" w:eastAsia="仿宋_GB2312"/>
                <w:sz w:val="24"/>
                <w:szCs w:val="24"/>
              </w:rPr>
            </w:pPr>
          </w:p>
        </w:tc>
      </w:tr>
      <w:tr w14:paraId="4A1FAE9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009" w:hRule="exact"/>
        </w:trPr>
        <w:tc>
          <w:tcPr>
            <w:tcW w:w="1850" w:type="dxa"/>
            <w:tcBorders>
              <w:top w:val="single" w:color="auto" w:sz="4" w:space="0"/>
              <w:left w:val="single" w:color="auto" w:sz="4" w:space="0"/>
              <w:bottom w:val="single" w:color="auto" w:sz="4" w:space="0"/>
              <w:right w:val="single" w:color="auto" w:sz="4" w:space="0"/>
            </w:tcBorders>
            <w:vAlign w:val="center"/>
          </w:tcPr>
          <w:p w14:paraId="662F8F0F">
            <w:pPr>
              <w:pStyle w:val="7"/>
              <w:jc w:val="center"/>
              <w:textAlignment w:val="center"/>
              <w:rPr>
                <w:rFonts w:hint="eastAsia"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个人简历</w:t>
            </w:r>
          </w:p>
          <w:p w14:paraId="47729C9B">
            <w:pPr>
              <w:pStyle w:val="7"/>
              <w:jc w:val="center"/>
              <w:textAlignment w:val="center"/>
              <w:rPr>
                <w:rFonts w:hint="default" w:ascii="仿宋_GB2312" w:hAnsi="仿宋_GB2312" w:eastAsia="仿宋_GB2312"/>
                <w:sz w:val="24"/>
                <w:szCs w:val="24"/>
                <w:lang w:val="en-US" w:eastAsia="zh-CN"/>
              </w:rPr>
            </w:pPr>
            <w:r>
              <w:rPr>
                <w:rFonts w:hint="eastAsia" w:ascii="仿宋_GB2312" w:hAnsi="仿宋_GB2312" w:eastAsia="仿宋_GB2312"/>
                <w:sz w:val="24"/>
                <w:szCs w:val="24"/>
                <w:lang w:val="en-US" w:eastAsia="zh-CN"/>
              </w:rPr>
              <w:t>（从高中开始填写）</w:t>
            </w:r>
          </w:p>
        </w:tc>
        <w:tc>
          <w:tcPr>
            <w:tcW w:w="7891" w:type="dxa"/>
            <w:gridSpan w:val="6"/>
            <w:tcBorders>
              <w:top w:val="single" w:color="auto" w:sz="4" w:space="0"/>
              <w:left w:val="single" w:color="auto" w:sz="4" w:space="0"/>
              <w:bottom w:val="single" w:color="auto" w:sz="4" w:space="0"/>
              <w:right w:val="single" w:color="auto" w:sz="4" w:space="0"/>
            </w:tcBorders>
            <w:vAlign w:val="center"/>
          </w:tcPr>
          <w:p w14:paraId="3BA08A9B">
            <w:pPr>
              <w:pStyle w:val="7"/>
              <w:jc w:val="left"/>
              <w:textAlignment w:val="center"/>
              <w:rPr>
                <w:rFonts w:hint="default" w:ascii="仿宋_GB2312" w:hAnsi="仿宋_GB2312" w:eastAsia="仿宋_GB2312"/>
                <w:sz w:val="24"/>
                <w:szCs w:val="24"/>
                <w:lang w:val="en-US" w:eastAsia="zh-CN"/>
              </w:rPr>
            </w:pPr>
          </w:p>
        </w:tc>
      </w:tr>
      <w:tr w14:paraId="1B6CDB9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83" w:hRule="exact"/>
        </w:trPr>
        <w:tc>
          <w:tcPr>
            <w:tcW w:w="1850" w:type="dxa"/>
            <w:tcBorders>
              <w:top w:val="single" w:color="auto" w:sz="4" w:space="0"/>
              <w:left w:val="single" w:color="auto" w:sz="4" w:space="0"/>
              <w:bottom w:val="single" w:color="auto" w:sz="4" w:space="0"/>
              <w:right w:val="single" w:color="auto" w:sz="4" w:space="0"/>
            </w:tcBorders>
            <w:vAlign w:val="center"/>
          </w:tcPr>
          <w:p w14:paraId="0BDBBC9A">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lang w:val="en-US" w:eastAsia="zh-CN"/>
              </w:rPr>
              <w:t>其他情况说明</w:t>
            </w:r>
          </w:p>
        </w:tc>
        <w:tc>
          <w:tcPr>
            <w:tcW w:w="7891" w:type="dxa"/>
            <w:gridSpan w:val="6"/>
            <w:tcBorders>
              <w:top w:val="single" w:color="auto" w:sz="4" w:space="0"/>
              <w:left w:val="single" w:color="auto" w:sz="4" w:space="0"/>
              <w:bottom w:val="single" w:color="auto" w:sz="4" w:space="0"/>
              <w:right w:val="single" w:color="auto" w:sz="4" w:space="0"/>
            </w:tcBorders>
            <w:vAlign w:val="center"/>
          </w:tcPr>
          <w:p w14:paraId="2A832B26">
            <w:pPr>
              <w:pStyle w:val="7"/>
              <w:jc w:val="center"/>
              <w:textAlignment w:val="center"/>
              <w:rPr>
                <w:rFonts w:ascii="仿宋_GB2312" w:hAnsi="仿宋_GB2312" w:eastAsia="仿宋_GB2312"/>
                <w:sz w:val="24"/>
                <w:szCs w:val="24"/>
              </w:rPr>
            </w:pPr>
          </w:p>
        </w:tc>
      </w:tr>
      <w:tr w14:paraId="1606820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93" w:hRule="exact"/>
        </w:trPr>
        <w:tc>
          <w:tcPr>
            <w:tcW w:w="1850" w:type="dxa"/>
            <w:tcBorders>
              <w:top w:val="single" w:color="auto" w:sz="4" w:space="0"/>
              <w:bottom w:val="single" w:color="000000" w:sz="4" w:space="0"/>
              <w:right w:val="single" w:color="000000" w:sz="4" w:space="0"/>
            </w:tcBorders>
            <w:shd w:val="clear" w:color="auto" w:fill="auto"/>
            <w:vAlign w:val="center"/>
          </w:tcPr>
          <w:p w14:paraId="212860E3">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报名人</w:t>
            </w:r>
          </w:p>
          <w:p w14:paraId="03C794F6">
            <w:pPr>
              <w:pStyle w:val="7"/>
              <w:jc w:val="center"/>
              <w:textAlignment w:val="center"/>
              <w:rPr>
                <w:rFonts w:hint="eastAsia" w:ascii="仿宋_GB2312" w:hAnsi="仿宋_GB2312" w:eastAsia="仿宋_GB2312" w:cs="Times New Roman"/>
                <w:sz w:val="24"/>
                <w:szCs w:val="24"/>
                <w:lang w:val="en-US" w:eastAsia="zh-CN" w:bidi="ar-SA"/>
              </w:rPr>
            </w:pPr>
            <w:r>
              <w:rPr>
                <w:rFonts w:hint="eastAsia" w:ascii="仿宋_GB2312" w:hAnsi="仿宋_GB2312" w:eastAsia="仿宋_GB2312"/>
                <w:sz w:val="24"/>
                <w:szCs w:val="24"/>
              </w:rPr>
              <w:t>承诺</w:t>
            </w:r>
          </w:p>
        </w:tc>
        <w:tc>
          <w:tcPr>
            <w:tcW w:w="7891" w:type="dxa"/>
            <w:gridSpan w:val="6"/>
            <w:tcBorders>
              <w:top w:val="single" w:color="auto" w:sz="4" w:space="0"/>
              <w:bottom w:val="single" w:color="000000" w:sz="4" w:space="0"/>
            </w:tcBorders>
            <w:shd w:val="clear" w:color="auto" w:fill="auto"/>
            <w:vAlign w:val="center"/>
          </w:tcPr>
          <w:p w14:paraId="4ECD566E">
            <w:pPr>
              <w:pStyle w:val="7"/>
              <w:ind w:firstLine="420"/>
              <w:textAlignment w:val="center"/>
              <w:rPr>
                <w:rFonts w:ascii="仿宋_GB2312" w:hAnsi="仿宋_GB2312" w:eastAsia="仿宋_GB2312"/>
                <w:sz w:val="24"/>
                <w:szCs w:val="24"/>
              </w:rPr>
            </w:pPr>
            <w:r>
              <w:rPr>
                <w:rFonts w:hint="eastAsia" w:ascii="仿宋_GB2312" w:hAnsi="仿宋_GB2312" w:eastAsia="仿宋_GB2312"/>
                <w:sz w:val="24"/>
                <w:szCs w:val="24"/>
              </w:rPr>
              <w:t>本报名表所填内容正确无误，所提交的信息真实有效。如有虚假，本人愿承担由此产生的一切后果。</w:t>
            </w:r>
          </w:p>
          <w:p w14:paraId="53C2D6C2">
            <w:pPr>
              <w:pStyle w:val="7"/>
              <w:jc w:val="both"/>
              <w:textAlignment w:val="center"/>
              <w:rPr>
                <w:rFonts w:ascii="仿宋_GB2312" w:hAnsi="仿宋_GB2312" w:eastAsia="仿宋_GB2312"/>
                <w:sz w:val="24"/>
                <w:szCs w:val="24"/>
              </w:rPr>
            </w:pPr>
          </w:p>
          <w:p w14:paraId="3F22D803">
            <w:pPr>
              <w:pStyle w:val="7"/>
              <w:jc w:val="center"/>
              <w:textAlignment w:val="center"/>
              <w:rPr>
                <w:rFonts w:ascii="仿宋_GB2312" w:hAnsi="仿宋_GB2312" w:eastAsia="仿宋_GB2312"/>
                <w:sz w:val="24"/>
                <w:szCs w:val="24"/>
              </w:rPr>
            </w:pPr>
            <w:r>
              <w:rPr>
                <w:rFonts w:hint="eastAsia" w:ascii="仿宋_GB2312" w:hAnsi="仿宋_GB2312" w:eastAsia="仿宋_GB2312"/>
                <w:sz w:val="24"/>
                <w:szCs w:val="24"/>
              </w:rPr>
              <w:t xml:space="preserve">  报名人签名：                  </w:t>
            </w:r>
          </w:p>
          <w:p w14:paraId="45DC5C69">
            <w:pPr>
              <w:pStyle w:val="7"/>
              <w:jc w:val="center"/>
              <w:textAlignment w:val="center"/>
              <w:rPr>
                <w:rFonts w:hint="eastAsia" w:ascii="仿宋_GB2312" w:hAnsi="仿宋_GB2312" w:eastAsia="仿宋_GB2312" w:cs="Times New Roman"/>
                <w:sz w:val="24"/>
                <w:szCs w:val="24"/>
                <w:lang w:val="en-US" w:eastAsia="zh-CN" w:bidi="ar-SA"/>
              </w:rPr>
            </w:pPr>
            <w:r>
              <w:rPr>
                <w:rFonts w:hint="eastAsia" w:ascii="仿宋_GB2312" w:hAnsi="仿宋_GB2312" w:eastAsia="仿宋_GB2312"/>
                <w:sz w:val="24"/>
                <w:szCs w:val="24"/>
              </w:rPr>
              <w:t xml:space="preserve">       日期 ：</w:t>
            </w:r>
          </w:p>
        </w:tc>
      </w:tr>
    </w:tbl>
    <w:p w14:paraId="4E93805F">
      <w:pPr>
        <w:wordWrap w:val="0"/>
        <w:spacing w:line="440" w:lineRule="exact"/>
        <w:jc w:val="both"/>
        <w:rPr>
          <w:rFonts w:hint="eastAsia" w:ascii="仿宋_GB2312" w:hAnsi="仿宋_GB2312" w:eastAsia="仿宋_GB2312" w:cs="仿宋_GB2312"/>
          <w:sz w:val="32"/>
          <w:szCs w:val="32"/>
          <w:lang w:eastAsia="zh-CN"/>
        </w:rPr>
      </w:pPr>
      <w:r>
        <w:rPr>
          <w:rFonts w:hint="eastAsia" w:ascii="仿宋_GB2312" w:hAnsi="仿宋_GB2312" w:eastAsia="仿宋_GB2312"/>
          <w:sz w:val="24"/>
        </w:rPr>
        <w:t>备注：登记表内容要如实填写，不得伪造，报名人对所填写内容的真实性负责。</w:t>
      </w:r>
    </w:p>
    <w:sectPr>
      <w:pgSz w:w="11906" w:h="16838"/>
      <w:pgMar w:top="1417" w:right="1134" w:bottom="567" w:left="113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CCBA9">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6ACE18">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6ACE18">
                    <w:pPr>
                      <w:pStyle w:val="2"/>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A161D"/>
    <w:rsid w:val="04DA2360"/>
    <w:rsid w:val="08421D7D"/>
    <w:rsid w:val="0AA91060"/>
    <w:rsid w:val="0E253FFC"/>
    <w:rsid w:val="103F195F"/>
    <w:rsid w:val="13910FC4"/>
    <w:rsid w:val="151479CA"/>
    <w:rsid w:val="17E956A8"/>
    <w:rsid w:val="1B206454"/>
    <w:rsid w:val="1CF07BA0"/>
    <w:rsid w:val="1CF860E0"/>
    <w:rsid w:val="1E762E43"/>
    <w:rsid w:val="1EEA3FB5"/>
    <w:rsid w:val="2473665E"/>
    <w:rsid w:val="249462DE"/>
    <w:rsid w:val="2A0C0BC1"/>
    <w:rsid w:val="2C600E2D"/>
    <w:rsid w:val="2F985BB8"/>
    <w:rsid w:val="319C7381"/>
    <w:rsid w:val="342D2E17"/>
    <w:rsid w:val="347926F3"/>
    <w:rsid w:val="362F5876"/>
    <w:rsid w:val="37EC5DE5"/>
    <w:rsid w:val="38DB73C7"/>
    <w:rsid w:val="3B4D2B7E"/>
    <w:rsid w:val="3D5941E2"/>
    <w:rsid w:val="3F676329"/>
    <w:rsid w:val="41006A35"/>
    <w:rsid w:val="42240501"/>
    <w:rsid w:val="438374A9"/>
    <w:rsid w:val="441A38CC"/>
    <w:rsid w:val="4CF46AD0"/>
    <w:rsid w:val="4DF55447"/>
    <w:rsid w:val="4F3133AE"/>
    <w:rsid w:val="4FEE03A0"/>
    <w:rsid w:val="514B0D5C"/>
    <w:rsid w:val="540C7047"/>
    <w:rsid w:val="55E36D98"/>
    <w:rsid w:val="5D255365"/>
    <w:rsid w:val="5D463370"/>
    <w:rsid w:val="5DD70E49"/>
    <w:rsid w:val="5E124A85"/>
    <w:rsid w:val="5E7F20E2"/>
    <w:rsid w:val="61983A8A"/>
    <w:rsid w:val="62610D92"/>
    <w:rsid w:val="64C9271C"/>
    <w:rsid w:val="65FA7722"/>
    <w:rsid w:val="68426E4D"/>
    <w:rsid w:val="69CB37D4"/>
    <w:rsid w:val="6C19451C"/>
    <w:rsid w:val="6C8E608E"/>
    <w:rsid w:val="6DA6634B"/>
    <w:rsid w:val="6DBC51E2"/>
    <w:rsid w:val="6DC20695"/>
    <w:rsid w:val="70151AA0"/>
    <w:rsid w:val="70794282"/>
    <w:rsid w:val="72713624"/>
    <w:rsid w:val="72821174"/>
    <w:rsid w:val="73C8607E"/>
    <w:rsid w:val="74637E0E"/>
    <w:rsid w:val="755D0BC4"/>
    <w:rsid w:val="76EF1511"/>
    <w:rsid w:val="794B2FCB"/>
    <w:rsid w:val="799D7993"/>
    <w:rsid w:val="7BB22EE9"/>
    <w:rsid w:val="7F5771DB"/>
    <w:rsid w:val="7F8F6FAB"/>
    <w:rsid w:val="7FF715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WPS Plain"/>
    <w:autoRedefine/>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1497</Words>
  <Characters>1579</Characters>
  <Lines>0</Lines>
  <Paragraphs>0</Paragraphs>
  <TotalTime>8</TotalTime>
  <ScaleCrop>false</ScaleCrop>
  <LinksUpToDate>false</LinksUpToDate>
  <CharactersWithSpaces>1698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2025-06-05T02:01:00Z</dcterms:created>
  <dc:creator>Administrator</dc:creator>
  <cp:lastModifiedBy>横州市石塘镇卫生院</cp:lastModifiedBy>
  <cp:lastPrinted>2025-06-06T00:45:00Z</cp:lastPrinted>
  <dcterms:modified xsi:type="dcterms:W3CDTF">2026-08-18T06:36:04Z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eyJoZGlkIjoiNGNlNTk2MTNkYmQ2YzE0NDVmMDY4NWU1MTBmNzAzMTciLCJ1c2VySWQiOiIxNjE5NDA5MTAxIn0=</vt:lpwstr>
  </property>
  <property fmtid="{D5CDD505-2E9C-101B-9397-08002B2CF9AE}" pid="4" name="ICV">
    <vt:lpwstr>2F486643B745432BAA75DC19C4A0F61D_13</vt:lpwstr>
  </property>
</Properties>
</file>