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2AE163">
      <w:pPr>
        <w:keepNext w:val="0"/>
        <w:keepLines w:val="0"/>
        <w:pageBreakBefore w:val="0"/>
        <w:widowControl w:val="0"/>
        <w:kinsoku/>
        <w:wordWrap/>
        <w:overflowPunct/>
        <w:topLinePunct w:val="0"/>
        <w:autoSpaceDE/>
        <w:autoSpaceDN/>
        <w:bidi w:val="0"/>
        <w:adjustRightInd/>
        <w:snapToGrid/>
        <w:spacing w:afterAutospacing="0" w:line="594"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重庆市铜梁区安溪镇人民政府</w:t>
      </w:r>
    </w:p>
    <w:p w14:paraId="57C6E33B">
      <w:pPr>
        <w:keepNext w:val="0"/>
        <w:keepLines w:val="0"/>
        <w:pageBreakBefore w:val="0"/>
        <w:widowControl w:val="0"/>
        <w:kinsoku/>
        <w:wordWrap/>
        <w:overflowPunct/>
        <w:topLinePunct w:val="0"/>
        <w:autoSpaceDE/>
        <w:autoSpaceDN/>
        <w:bidi w:val="0"/>
        <w:adjustRightInd/>
        <w:snapToGrid/>
        <w:spacing w:afterAutospacing="0" w:line="594"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关于向社会公开招聘消防工作站工作人员</w:t>
      </w:r>
    </w:p>
    <w:p w14:paraId="107DA8E6">
      <w:pPr>
        <w:keepNext w:val="0"/>
        <w:keepLines w:val="0"/>
        <w:pageBreakBefore w:val="0"/>
        <w:widowControl w:val="0"/>
        <w:kinsoku/>
        <w:wordWrap/>
        <w:overflowPunct/>
        <w:topLinePunct w:val="0"/>
        <w:autoSpaceDE/>
        <w:autoSpaceDN/>
        <w:bidi w:val="0"/>
        <w:adjustRightInd/>
        <w:snapToGrid/>
        <w:spacing w:afterAutospacing="0" w:line="594"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的公告</w:t>
      </w:r>
    </w:p>
    <w:p w14:paraId="555B4DE3">
      <w:pPr>
        <w:keepNext w:val="0"/>
        <w:keepLines w:val="0"/>
        <w:pageBreakBefore w:val="0"/>
        <w:widowControl w:val="0"/>
        <w:kinsoku/>
        <w:wordWrap/>
        <w:overflowPunct/>
        <w:topLinePunct w:val="0"/>
        <w:autoSpaceDE/>
        <w:autoSpaceDN/>
        <w:bidi w:val="0"/>
        <w:adjustRightInd/>
        <w:snapToGrid/>
        <w:spacing w:afterAutospacing="0" w:line="594" w:lineRule="exact"/>
        <w:jc w:val="both"/>
        <w:textAlignment w:val="auto"/>
        <w:rPr>
          <w:rFonts w:hint="eastAsia" w:ascii="方正仿宋_GBK" w:hAnsi="方正仿宋_GBK" w:eastAsia="方正仿宋_GBK" w:cs="方正仿宋_GBK"/>
          <w:sz w:val="32"/>
          <w:szCs w:val="32"/>
          <w:lang w:val="en-US" w:eastAsia="zh-CN"/>
        </w:rPr>
      </w:pPr>
    </w:p>
    <w:p w14:paraId="6602069C">
      <w:pPr>
        <w:keepNext w:val="0"/>
        <w:keepLines w:val="0"/>
        <w:pageBreakBefore w:val="0"/>
        <w:widowControl w:val="0"/>
        <w:numPr>
          <w:ilvl w:val="0"/>
          <w:numId w:val="1"/>
        </w:numPr>
        <w:kinsoku/>
        <w:wordWrap/>
        <w:overflowPunct/>
        <w:topLinePunct w:val="0"/>
        <w:autoSpaceDE/>
        <w:autoSpaceDN/>
        <w:bidi w:val="0"/>
        <w:adjustRightInd/>
        <w:snapToGrid/>
        <w:spacing w:afterAutospacing="0" w:line="594"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招聘数量</w:t>
      </w:r>
    </w:p>
    <w:p w14:paraId="01E0139C">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铜梁区安溪镇人民政府向社会公开招聘</w:t>
      </w:r>
      <w:r>
        <w:rPr>
          <w:rFonts w:hint="default" w:ascii="Times New Roman" w:hAnsi="Times New Roman" w:eastAsia="方正仿宋_GBK" w:cs="Times New Roman"/>
          <w:sz w:val="32"/>
          <w:szCs w:val="32"/>
        </w:rPr>
        <w:t>消防工作站</w:t>
      </w:r>
      <w:r>
        <w:rPr>
          <w:rFonts w:hint="default" w:ascii="Times New Roman" w:hAnsi="Times New Roman" w:eastAsia="方正仿宋_GBK" w:cs="Times New Roman"/>
          <w:sz w:val="32"/>
          <w:szCs w:val="32"/>
          <w:lang w:eastAsia="zh-CN"/>
        </w:rPr>
        <w:t>工作</w:t>
      </w:r>
      <w:r>
        <w:rPr>
          <w:rFonts w:hint="default" w:ascii="Times New Roman" w:hAnsi="Times New Roman" w:eastAsia="方正仿宋_GBK" w:cs="Times New Roman"/>
          <w:sz w:val="32"/>
          <w:szCs w:val="32"/>
        </w:rPr>
        <w:t>人员</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名。</w:t>
      </w:r>
    </w:p>
    <w:p w14:paraId="0C9A896D">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rPr>
        <w:t>二、</w:t>
      </w:r>
      <w:r>
        <w:rPr>
          <w:rFonts w:hint="eastAsia" w:ascii="黑体" w:hAnsi="黑体" w:eastAsia="黑体" w:cs="黑体"/>
          <w:sz w:val="32"/>
          <w:szCs w:val="32"/>
          <w:lang w:eastAsia="zh-CN"/>
        </w:rPr>
        <w:t>招用条件</w:t>
      </w:r>
    </w:p>
    <w:p w14:paraId="3DC9F9D9">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应聘消防工作站临聘人员应具备的基本条件：</w:t>
      </w:r>
    </w:p>
    <w:p w14:paraId="6C9A3419">
      <w:pPr>
        <w:pStyle w:val="2"/>
        <w:spacing w:before="0" w:beforeAutospacing="0" w:after="0" w:afterAutospacing="0" w:line="594" w:lineRule="exact"/>
        <w:ind w:firstLine="640" w:firstLineChars="200"/>
        <w:jc w:val="both"/>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（一）具有中华人民共和国国籍；</w:t>
      </w:r>
    </w:p>
    <w:p w14:paraId="79E4C396">
      <w:pPr>
        <w:pStyle w:val="2"/>
        <w:spacing w:before="0" w:beforeAutospacing="0" w:after="0" w:afterAutospacing="0" w:line="594" w:lineRule="exact"/>
        <w:ind w:firstLine="640" w:firstLineChars="200"/>
        <w:jc w:val="both"/>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（二）热爱祖国，拥护中国共产党领导，坚持党的基本路线；</w:t>
      </w:r>
    </w:p>
    <w:p w14:paraId="12047B3B">
      <w:pPr>
        <w:pStyle w:val="2"/>
        <w:spacing w:before="0" w:beforeAutospacing="0" w:after="0" w:afterAutospacing="0" w:line="594" w:lineRule="exact"/>
        <w:ind w:firstLine="640" w:firstLineChars="200"/>
        <w:jc w:val="both"/>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（三）遵纪守法，品行端正，作风正派，能够保守工作秘密；</w:t>
      </w:r>
    </w:p>
    <w:p w14:paraId="1553B156">
      <w:pPr>
        <w:pStyle w:val="2"/>
        <w:spacing w:before="0" w:beforeAutospacing="0" w:after="0" w:afterAutospacing="0" w:line="594" w:lineRule="exact"/>
        <w:ind w:firstLine="640" w:firstLineChars="200"/>
        <w:jc w:val="both"/>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（四）有正确的人生观和价值观，有较强的工作责任心，工作积极，服从安排；</w:t>
      </w:r>
    </w:p>
    <w:p w14:paraId="4608BA9C">
      <w:pPr>
        <w:pStyle w:val="2"/>
        <w:spacing w:before="0" w:beforeAutospacing="0" w:after="0" w:afterAutospacing="0" w:line="594" w:lineRule="exact"/>
        <w:ind w:firstLine="640" w:firstLineChars="200"/>
        <w:jc w:val="both"/>
        <w:rPr>
          <w:rFonts w:hint="default" w:ascii="Times New Roman" w:hAnsi="Times New Roman" w:eastAsia="方正仿宋_GBK" w:cs="Times New Roman"/>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（五）</w:t>
      </w:r>
      <w:r>
        <w:rPr>
          <w:rFonts w:hint="default" w:ascii="Times New Roman" w:hAnsi="Times New Roman" w:eastAsia="方正仿宋_GBK" w:cs="Times New Roman"/>
          <w:kern w:val="2"/>
          <w:sz w:val="32"/>
          <w:szCs w:val="32"/>
          <w:lang w:val="en-US" w:eastAsia="zh-CN" w:bidi="ar-SA"/>
        </w:rPr>
        <w:t>限男性，年龄在18周岁以上35周岁以下；</w:t>
      </w:r>
    </w:p>
    <w:p w14:paraId="7F3FEF23">
      <w:pPr>
        <w:pStyle w:val="2"/>
        <w:spacing w:before="0" w:beforeAutospacing="0" w:after="0" w:afterAutospacing="0" w:line="594" w:lineRule="exact"/>
        <w:ind w:firstLine="640" w:firstLineChars="200"/>
        <w:jc w:val="both"/>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（六）全日制专科及以上学历；</w:t>
      </w:r>
    </w:p>
    <w:p w14:paraId="2039BD33">
      <w:pPr>
        <w:pStyle w:val="2"/>
        <w:spacing w:before="0" w:beforeAutospacing="0" w:after="0" w:afterAutospacing="0" w:line="594" w:lineRule="exact"/>
        <w:ind w:firstLine="640" w:firstLineChars="200"/>
        <w:jc w:val="both"/>
        <w:rPr>
          <w:rFonts w:hint="default" w:ascii="Times New Roman" w:hAnsi="Times New Roman" w:eastAsia="方正仿宋_GBK" w:cs="Times New Roman"/>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（七）</w:t>
      </w:r>
      <w:r>
        <w:rPr>
          <w:rFonts w:hint="default" w:ascii="Times New Roman" w:hAnsi="Times New Roman" w:eastAsia="方正仿宋_GBK" w:cs="Times New Roman"/>
          <w:kern w:val="2"/>
          <w:sz w:val="32"/>
          <w:szCs w:val="32"/>
          <w:lang w:val="en-US" w:eastAsia="zh-CN" w:bidi="ar-SA"/>
        </w:rPr>
        <w:t>有较强的公文写作、制表能力（持有消防证或从事过消防相关工作、C1驾照优先考虑）；</w:t>
      </w:r>
    </w:p>
    <w:p w14:paraId="36CA3519">
      <w:pPr>
        <w:pStyle w:val="2"/>
        <w:spacing w:before="0" w:beforeAutospacing="0" w:after="0" w:afterAutospacing="0" w:line="594" w:lineRule="exact"/>
        <w:ind w:firstLine="640" w:firstLineChars="200"/>
        <w:jc w:val="both"/>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（八）身体、心理健康，无精神及传染性疾病，无纹身，符合《</w:t>
      </w:r>
      <w:r>
        <w:rPr>
          <w:rFonts w:hint="eastAsia" w:ascii="方正仿宋_GBK" w:hAnsi="方正仿宋_GBK" w:eastAsia="方正仿宋_GBK" w:cs="方正仿宋_GBK"/>
          <w:kern w:val="2"/>
          <w:sz w:val="32"/>
          <w:szCs w:val="32"/>
          <w:lang w:val="en-US" w:eastAsia="zh-CN" w:bidi="ar-SA"/>
        </w:rPr>
        <w:fldChar w:fldCharType="begin"/>
      </w:r>
      <w:r>
        <w:rPr>
          <w:rFonts w:hint="eastAsia" w:ascii="方正仿宋_GBK" w:hAnsi="方正仿宋_GBK" w:eastAsia="方正仿宋_GBK" w:cs="方正仿宋_GBK"/>
          <w:kern w:val="2"/>
          <w:sz w:val="32"/>
          <w:szCs w:val="32"/>
          <w:lang w:val="en-US" w:eastAsia="zh-CN" w:bidi="ar-SA"/>
        </w:rPr>
        <w:instrText xml:space="preserve">HYPERLINK "http://www.qcstudy.com/html/45764.html" \t "_blank"</w:instrText>
      </w:r>
      <w:r>
        <w:rPr>
          <w:rFonts w:hint="eastAsia" w:ascii="方正仿宋_GBK" w:hAnsi="方正仿宋_GBK" w:eastAsia="方正仿宋_GBK" w:cs="方正仿宋_GBK"/>
          <w:kern w:val="2"/>
          <w:sz w:val="32"/>
          <w:szCs w:val="32"/>
          <w:lang w:val="en-US" w:eastAsia="zh-CN" w:bidi="ar-SA"/>
        </w:rPr>
        <w:fldChar w:fldCharType="separate"/>
      </w:r>
      <w:r>
        <w:rPr>
          <w:rFonts w:hint="eastAsia" w:ascii="方正仿宋_GBK" w:hAnsi="方正仿宋_GBK" w:eastAsia="方正仿宋_GBK" w:cs="方正仿宋_GBK"/>
          <w:kern w:val="2"/>
          <w:sz w:val="32"/>
          <w:szCs w:val="32"/>
          <w:lang w:val="en-US" w:eastAsia="zh-CN" w:bidi="ar-SA"/>
        </w:rPr>
        <w:t>公务员</w:t>
      </w:r>
      <w:r>
        <w:rPr>
          <w:rFonts w:hint="eastAsia" w:ascii="方正仿宋_GBK" w:hAnsi="方正仿宋_GBK" w:eastAsia="方正仿宋_GBK" w:cs="方正仿宋_GBK"/>
          <w:kern w:val="2"/>
          <w:sz w:val="32"/>
          <w:szCs w:val="32"/>
          <w:lang w:val="en-US" w:eastAsia="zh-CN" w:bidi="ar-SA"/>
        </w:rPr>
        <w:fldChar w:fldCharType="end"/>
      </w:r>
      <w:r>
        <w:rPr>
          <w:rFonts w:hint="eastAsia" w:ascii="方正仿宋_GBK" w:hAnsi="方正仿宋_GBK" w:eastAsia="方正仿宋_GBK" w:cs="方正仿宋_GBK"/>
          <w:kern w:val="2"/>
          <w:sz w:val="32"/>
          <w:szCs w:val="32"/>
          <w:lang w:val="en-US" w:eastAsia="zh-CN" w:bidi="ar-SA"/>
        </w:rPr>
        <w:t>录用体检通用标准（试行）》。</w:t>
      </w:r>
    </w:p>
    <w:p w14:paraId="3182C2EE">
      <w:pPr>
        <w:pStyle w:val="2"/>
        <w:spacing w:before="0" w:beforeAutospacing="0" w:after="0" w:afterAutospacing="0" w:line="594" w:lineRule="exact"/>
        <w:ind w:firstLine="640" w:firstLineChars="200"/>
        <w:jc w:val="both"/>
        <w:rPr>
          <w:rFonts w:hint="eastAsia"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三、有下列情况不得招录</w:t>
      </w:r>
    </w:p>
    <w:p w14:paraId="126B7208">
      <w:pPr>
        <w:pStyle w:val="2"/>
        <w:spacing w:before="0" w:beforeAutospacing="0" w:after="0" w:afterAutospacing="0" w:line="594" w:lineRule="exact"/>
        <w:ind w:firstLine="640" w:firstLineChars="200"/>
        <w:jc w:val="both"/>
        <w:rPr>
          <w:rFonts w:hint="eastAsia" w:ascii="Times New Roman" w:hAnsi="Times New Roman" w:eastAsia="方正仿宋_GBK" w:cs="Times New Roman"/>
          <w:sz w:val="32"/>
          <w:szCs w:val="32"/>
          <w:lang w:eastAsia="zh-CN"/>
        </w:rPr>
      </w:pPr>
      <w:r>
        <w:rPr>
          <w:rFonts w:ascii="Times New Roman" w:hAnsi="Times New Roman" w:eastAsia="方正仿宋_GBK" w:cs="Times New Roman"/>
          <w:sz w:val="32"/>
          <w:szCs w:val="32"/>
        </w:rPr>
        <w:t>（一）受过党纪、政纪处分的人员</w:t>
      </w:r>
      <w:r>
        <w:rPr>
          <w:rFonts w:hint="eastAsia" w:ascii="Times New Roman" w:hAnsi="Times New Roman" w:eastAsia="方正仿宋_GBK" w:cs="Times New Roman"/>
          <w:sz w:val="32"/>
          <w:szCs w:val="32"/>
          <w:lang w:eastAsia="zh-CN"/>
        </w:rPr>
        <w:t>；</w:t>
      </w:r>
    </w:p>
    <w:p w14:paraId="131EEE36">
      <w:pPr>
        <w:pStyle w:val="2"/>
        <w:spacing w:before="0" w:beforeAutospacing="0" w:after="0" w:afterAutospacing="0" w:line="594" w:lineRule="exact"/>
        <w:ind w:firstLine="640" w:firstLineChars="200"/>
        <w:jc w:val="both"/>
        <w:rPr>
          <w:rFonts w:hint="eastAsia" w:ascii="Times New Roman" w:hAnsi="Times New Roman" w:eastAsia="方正仿宋_GBK" w:cs="Times New Roman"/>
          <w:sz w:val="32"/>
          <w:szCs w:val="32"/>
          <w:lang w:eastAsia="zh-CN"/>
        </w:rPr>
      </w:pPr>
      <w:r>
        <w:rPr>
          <w:rFonts w:ascii="Times New Roman" w:hAnsi="Times New Roman" w:eastAsia="方正仿宋_GBK" w:cs="Times New Roman"/>
          <w:sz w:val="32"/>
          <w:szCs w:val="32"/>
        </w:rPr>
        <w:t>（二）正在接受纪律审查或涉嫌违法犯罪正在接受司法调查尚未做出结论的人员</w:t>
      </w:r>
      <w:r>
        <w:rPr>
          <w:rFonts w:hint="eastAsia" w:ascii="Times New Roman" w:hAnsi="Times New Roman" w:eastAsia="方正仿宋_GBK" w:cs="Times New Roman"/>
          <w:sz w:val="32"/>
          <w:szCs w:val="32"/>
          <w:lang w:eastAsia="zh-CN"/>
        </w:rPr>
        <w:t>；</w:t>
      </w:r>
    </w:p>
    <w:p w14:paraId="136BCC0E">
      <w:pPr>
        <w:pStyle w:val="2"/>
        <w:spacing w:before="0" w:beforeAutospacing="0" w:after="0" w:afterAutospacing="0" w:line="594" w:lineRule="exact"/>
        <w:ind w:firstLine="640" w:firstLineChars="200"/>
        <w:jc w:val="both"/>
        <w:rPr>
          <w:rFonts w:hint="eastAsia" w:ascii="Times New Roman" w:hAnsi="Times New Roman" w:eastAsia="方正仿宋_GBK" w:cs="Times New Roman"/>
          <w:sz w:val="32"/>
          <w:szCs w:val="32"/>
          <w:lang w:eastAsia="zh-CN"/>
        </w:rPr>
      </w:pPr>
      <w:r>
        <w:rPr>
          <w:rFonts w:ascii="Times New Roman" w:hAnsi="Times New Roman" w:eastAsia="方正仿宋_GBK" w:cs="Times New Roman"/>
          <w:sz w:val="32"/>
          <w:szCs w:val="32"/>
        </w:rPr>
        <w:t>（三）受过刑事处罚或治安处罚的人员</w:t>
      </w:r>
      <w:r>
        <w:rPr>
          <w:rFonts w:hint="eastAsia" w:ascii="Times New Roman" w:hAnsi="Times New Roman" w:eastAsia="方正仿宋_GBK" w:cs="Times New Roman"/>
          <w:sz w:val="32"/>
          <w:szCs w:val="32"/>
          <w:lang w:eastAsia="zh-CN"/>
        </w:rPr>
        <w:t>；</w:t>
      </w:r>
    </w:p>
    <w:p w14:paraId="6643F9E2">
      <w:pPr>
        <w:pStyle w:val="2"/>
        <w:spacing w:before="0" w:beforeAutospacing="0" w:after="0" w:afterAutospacing="0" w:line="594" w:lineRule="exact"/>
        <w:ind w:firstLine="640" w:firstLineChars="200"/>
        <w:jc w:val="both"/>
        <w:rPr>
          <w:rFonts w:hint="eastAsia" w:ascii="Times New Roman" w:hAnsi="Times New Roman" w:eastAsia="方正仿宋_GBK" w:cs="Times New Roman"/>
          <w:sz w:val="32"/>
          <w:szCs w:val="32"/>
          <w:lang w:eastAsia="zh-CN"/>
        </w:rPr>
      </w:pPr>
      <w:r>
        <w:rPr>
          <w:rFonts w:ascii="Times New Roman" w:hAnsi="Times New Roman" w:eastAsia="方正仿宋_GBK" w:cs="Times New Roman"/>
          <w:sz w:val="32"/>
          <w:szCs w:val="32"/>
        </w:rPr>
        <w:t>（四）曾被开除公职的人员</w:t>
      </w:r>
      <w:r>
        <w:rPr>
          <w:rFonts w:hint="eastAsia" w:ascii="Times New Roman" w:hAnsi="Times New Roman" w:eastAsia="方正仿宋_GBK" w:cs="Times New Roman"/>
          <w:sz w:val="32"/>
          <w:szCs w:val="32"/>
          <w:lang w:eastAsia="zh-CN"/>
        </w:rPr>
        <w:t>；</w:t>
      </w:r>
    </w:p>
    <w:p w14:paraId="2CAFE201">
      <w:pPr>
        <w:pStyle w:val="2"/>
        <w:spacing w:before="0" w:beforeAutospacing="0" w:after="0" w:afterAutospacing="0" w:line="594"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（五）近五年来有严重违反录</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聘</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用纪律行为的人员；</w:t>
      </w:r>
    </w:p>
    <w:p w14:paraId="525B9931">
      <w:pPr>
        <w:pStyle w:val="2"/>
        <w:spacing w:before="0" w:beforeAutospacing="0" w:after="0" w:afterAutospacing="0" w:line="594"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（六）其他受过违法违纪处罚的人员；</w:t>
      </w:r>
    </w:p>
    <w:p w14:paraId="6B5EA4FB">
      <w:pPr>
        <w:pStyle w:val="2"/>
        <w:spacing w:before="0" w:beforeAutospacing="0" w:after="0" w:afterAutospacing="0" w:line="594"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（七）有较为严重的个人不良信用记录的；</w:t>
      </w:r>
    </w:p>
    <w:p w14:paraId="1F417018">
      <w:pPr>
        <w:pStyle w:val="2"/>
        <w:spacing w:before="0" w:beforeAutospacing="0" w:after="0" w:afterAutospacing="0" w:line="594"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（八）身体条件或其他方面不适合从事消防工作的；</w:t>
      </w:r>
    </w:p>
    <w:p w14:paraId="46497FCF">
      <w:pPr>
        <w:pStyle w:val="2"/>
        <w:spacing w:before="0" w:beforeAutospacing="0" w:after="0" w:afterAutospacing="0" w:line="594" w:lineRule="exact"/>
        <w:ind w:firstLine="640" w:firstLineChars="200"/>
        <w:jc w:val="both"/>
        <w:rPr>
          <w:rFonts w:hint="eastAsia" w:ascii="方正仿宋_GBK" w:hAnsi="方正仿宋_GBK" w:eastAsia="方正仿宋_GBK" w:cs="方正仿宋_GBK"/>
          <w:kern w:val="2"/>
          <w:sz w:val="32"/>
          <w:szCs w:val="32"/>
          <w:lang w:val="en-US" w:eastAsia="zh-CN" w:bidi="ar-SA"/>
        </w:rPr>
      </w:pPr>
      <w:r>
        <w:rPr>
          <w:rFonts w:ascii="Times New Roman" w:hAnsi="Times New Roman" w:eastAsia="方正仿宋_GBK" w:cs="Times New Roman"/>
          <w:sz w:val="32"/>
          <w:szCs w:val="32"/>
        </w:rPr>
        <w:t>（九）其他不得聘用的其他情形。</w:t>
      </w:r>
    </w:p>
    <w:p w14:paraId="79DF1C06">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、招聘</w:t>
      </w:r>
      <w:r>
        <w:rPr>
          <w:rFonts w:hint="eastAsia" w:ascii="方正黑体_GBK" w:hAnsi="方正黑体_GBK" w:eastAsia="方正黑体_GBK" w:cs="方正黑体_GBK"/>
          <w:sz w:val="32"/>
          <w:szCs w:val="32"/>
          <w:lang w:val="en-US" w:eastAsia="zh-CN"/>
        </w:rPr>
        <w:t>程序和办法</w:t>
      </w:r>
    </w:p>
    <w:p w14:paraId="46FDDFF2">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（一）报名时间</w:t>
      </w:r>
    </w:p>
    <w:p w14:paraId="74207603">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2026年8月1</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日起至2026年8月21日。</w:t>
      </w:r>
    </w:p>
    <w:p w14:paraId="771ACD9D">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（二）报名方式</w:t>
      </w:r>
    </w:p>
    <w:p w14:paraId="3A6DB978">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铜梁区安溪镇人民政府应急办，联系人：唐祖勇，联系电话：</w:t>
      </w:r>
      <w:r>
        <w:rPr>
          <w:rFonts w:hint="default" w:ascii="Times New Roman" w:hAnsi="Times New Roman" w:eastAsia="方正仿宋_GBK" w:cs="Times New Roman"/>
          <w:color w:val="auto"/>
          <w:sz w:val="32"/>
          <w:szCs w:val="32"/>
          <w:lang w:val="en-US" w:eastAsia="zh-CN"/>
        </w:rPr>
        <w:t>13635404350。</w:t>
      </w:r>
      <w:r>
        <w:rPr>
          <w:rFonts w:hint="default" w:ascii="Times New Roman" w:hAnsi="Times New Roman" w:eastAsia="方正仿宋_GBK" w:cs="Times New Roman"/>
          <w:sz w:val="32"/>
          <w:szCs w:val="32"/>
          <w:lang w:val="en-US" w:eastAsia="zh-CN"/>
        </w:rPr>
        <w:t>报名请携带：</w:t>
      </w:r>
    </w:p>
    <w:p w14:paraId="71312734">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1.本人身份证原件及复印件、户口簿（户主页、本人页、增减页）原件及复印件；</w:t>
      </w:r>
    </w:p>
    <w:p w14:paraId="45D3F3A8">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2.本人最高学历毕业证（学位证）原件及复印件；</w:t>
      </w:r>
    </w:p>
    <w:p w14:paraId="5D2B3B84">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3.《安溪镇消防工作站工作人员报名简历》1份；</w:t>
      </w:r>
    </w:p>
    <w:p w14:paraId="3782DA95">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4.近期1寸免冠照片1张。</w:t>
      </w:r>
    </w:p>
    <w:p w14:paraId="545C4D97">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（三）审核及面试</w:t>
      </w:r>
    </w:p>
    <w:p w14:paraId="480FFCC4">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由安溪镇人民政府对报名人员情况进行了解并审核，审核通过后，对符合招聘条件的人员统一进行考核面试。面试请携带：1、身份证原件、复印件；2、当地派出所出具的无犯罪记录证明。</w:t>
      </w:r>
    </w:p>
    <w:p w14:paraId="4517DC29">
      <w:pPr>
        <w:keepNext w:val="0"/>
        <w:keepLines w:val="0"/>
        <w:pageBreakBefore w:val="0"/>
        <w:widowControl w:val="0"/>
        <w:numPr>
          <w:ilvl w:val="0"/>
          <w:numId w:val="2"/>
        </w:numPr>
        <w:kinsoku/>
        <w:wordWrap/>
        <w:overflowPunct/>
        <w:topLinePunct w:val="0"/>
        <w:autoSpaceDE/>
        <w:autoSpaceDN/>
        <w:bidi w:val="0"/>
        <w:adjustRightInd/>
        <w:snapToGrid/>
        <w:spacing w:afterAutospacing="0" w:line="594"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公示及聘用</w:t>
      </w:r>
    </w:p>
    <w:p w14:paraId="16F455F6">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jc w:val="left"/>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根据考核和面试结果，确定拟聘用人员并公示5个工作日，公示期满无异议的，办理相关手续。</w:t>
      </w:r>
    </w:p>
    <w:p w14:paraId="7A622B42">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、其他事项</w:t>
      </w:r>
    </w:p>
    <w:p w14:paraId="6286957A">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消防工作站临聘人员试用期一般为1个月，试用期期满后由平安应急岗根据其表现进行综合评估，形成意见后报镇党委研究决定是否正式聘用。拟招聘人员与安溪镇人民政府委托的劳务派遣公司依照有关法律法规和政策，遵循平等自愿、协商一致原则签订聘用及派遣合同（劳务派遣服务协议）。消防工作站临聘人员续签、解除和终止劳动合同，应当按照《中华人民共和国劳动合同法》相关规定执行。</w:t>
      </w:r>
    </w:p>
    <w:p w14:paraId="0214A949">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方正仿宋_GBK" w:hAnsi="方正仿宋_GBK" w:eastAsia="方正仿宋_GBK" w:cs="方正仿宋_GBK"/>
          <w:sz w:val="32"/>
          <w:szCs w:val="32"/>
          <w:lang w:val="en-US" w:eastAsia="zh-CN"/>
        </w:rPr>
        <w:t>（二）</w:t>
      </w:r>
      <w:r>
        <w:rPr>
          <w:rFonts w:hint="default" w:ascii="Times New Roman" w:hAnsi="Times New Roman" w:eastAsia="方正仿宋_GBK" w:cs="Times New Roman"/>
          <w:sz w:val="32"/>
          <w:szCs w:val="32"/>
          <w:lang w:val="en-US" w:eastAsia="zh-CN"/>
        </w:rPr>
        <w:t>招用人员的待遇：工资等参照《关于调整机关事业单位临工工资指导价位的通知》（铜人社发〔2018〕76号）中行政事务人员标准执行2500元/人/月，单位缴纳五险缴费基数暂按2025年重庆市社评标准的60%计缴，住房公积金按工资标准的12%扣缴，个人缴纳部分由本人承担。</w:t>
      </w:r>
    </w:p>
    <w:p w14:paraId="63B8375F">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（三）本公告由安溪镇人民政府负责解释。</w:t>
      </w:r>
    </w:p>
    <w:p w14:paraId="5058D27F">
      <w:pPr>
        <w:keepNext w:val="0"/>
        <w:keepLines w:val="0"/>
        <w:pageBreakBefore w:val="0"/>
        <w:widowControl w:val="0"/>
        <w:numPr>
          <w:ilvl w:val="0"/>
          <w:numId w:val="0"/>
        </w:numPr>
        <w:kinsoku/>
        <w:wordWrap/>
        <w:overflowPunct/>
        <w:topLinePunct w:val="0"/>
        <w:autoSpaceDE/>
        <w:autoSpaceDN/>
        <w:bidi w:val="0"/>
        <w:adjustRightInd/>
        <w:snapToGrid/>
        <w:spacing w:afterAutospacing="0" w:line="594" w:lineRule="exact"/>
        <w:jc w:val="left"/>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附件：安溪镇消防工作站工作人员报名简历</w:t>
      </w:r>
    </w:p>
    <w:p w14:paraId="717DD85C">
      <w:pPr>
        <w:keepNext w:val="0"/>
        <w:keepLines w:val="0"/>
        <w:pageBreakBefore w:val="0"/>
        <w:widowControl w:val="0"/>
        <w:kinsoku/>
        <w:wordWrap/>
        <w:overflowPunct/>
        <w:topLinePunct w:val="0"/>
        <w:autoSpaceDE/>
        <w:autoSpaceDN/>
        <w:bidi w:val="0"/>
        <w:adjustRightInd/>
        <w:snapToGrid/>
        <w:spacing w:afterAutospacing="0" w:line="594" w:lineRule="exact"/>
        <w:ind w:firstLine="3840" w:firstLineChars="1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重庆市铜梁区安溪</w:t>
      </w:r>
      <w:r>
        <w:rPr>
          <w:rFonts w:hint="eastAsia" w:ascii="方正仿宋_GBK" w:hAnsi="方正仿宋_GBK" w:eastAsia="方正仿宋_GBK" w:cs="方正仿宋_GBK"/>
          <w:sz w:val="32"/>
          <w:szCs w:val="32"/>
        </w:rPr>
        <w:t>镇人民政府</w:t>
      </w:r>
    </w:p>
    <w:p w14:paraId="5418FF55">
      <w:pPr>
        <w:keepNext w:val="0"/>
        <w:keepLines w:val="0"/>
        <w:pageBreakBefore w:val="0"/>
        <w:widowControl w:val="0"/>
        <w:kinsoku/>
        <w:wordWrap/>
        <w:overflowPunct/>
        <w:topLinePunct w:val="0"/>
        <w:autoSpaceDE/>
        <w:autoSpaceDN/>
        <w:bidi w:val="0"/>
        <w:adjustRightInd/>
        <w:snapToGrid/>
        <w:spacing w:afterAutospacing="0" w:line="594" w:lineRule="exact"/>
        <w:ind w:firstLine="640" w:firstLineChars="200"/>
        <w:jc w:val="center"/>
        <w:textAlignment w:val="auto"/>
        <w:rPr>
          <w:rFonts w:hint="default" w:ascii="Times New Roman" w:hAnsi="Times New Roman" w:eastAsia="方正仿宋_GBK" w:cs="Times New Roman"/>
          <w:sz w:val="32"/>
          <w:szCs w:val="32"/>
          <w:lang w:val="en-US" w:eastAsia="zh-CN"/>
        </w:rPr>
      </w:pPr>
      <w:r>
        <w:rPr>
          <w:rFonts w:hint="eastAsia" w:ascii="方正仿宋_GBK" w:hAnsi="方正仿宋_GBK" w:eastAsia="方正仿宋_GBK" w:cs="方正仿宋_GBK"/>
          <w:sz w:val="32"/>
          <w:szCs w:val="32"/>
          <w:lang w:val="en-US" w:eastAsia="zh-CN"/>
        </w:rPr>
        <w:t xml:space="preserve">                   </w:t>
      </w:r>
      <w:r>
        <w:rPr>
          <w:rFonts w:hint="default" w:ascii="Times New Roman" w:hAnsi="Times New Roman" w:eastAsia="方正仿宋_GBK" w:cs="Times New Roman"/>
          <w:sz w:val="32"/>
          <w:szCs w:val="32"/>
          <w:lang w:val="en-US" w:eastAsia="zh-CN"/>
        </w:rPr>
        <w:t>2026年8月17日</w:t>
      </w:r>
    </w:p>
    <w:p w14:paraId="5A43122C">
      <w:pPr>
        <w:keepNext w:val="0"/>
        <w:keepLines w:val="0"/>
        <w:pageBreakBefore w:val="0"/>
        <w:widowControl w:val="0"/>
        <w:tabs>
          <w:tab w:val="left" w:pos="5985"/>
          <w:tab w:val="left" w:pos="10395"/>
        </w:tabs>
        <w:kinsoku/>
        <w:wordWrap/>
        <w:overflowPunct/>
        <w:topLinePunct w:val="0"/>
        <w:autoSpaceDE/>
        <w:autoSpaceDN/>
        <w:bidi w:val="0"/>
        <w:adjustRightInd/>
        <w:snapToGrid/>
        <w:spacing w:line="240" w:lineRule="atLeast"/>
        <w:jc w:val="both"/>
        <w:textAlignment w:val="auto"/>
        <w:rPr>
          <w:rFonts w:hint="eastAsia" w:ascii="方正楷体_GBK" w:hAnsi="方正楷体_GBK" w:eastAsia="方正楷体_GBK" w:cs="方正楷体_GBK"/>
          <w:spacing w:val="180"/>
          <w:sz w:val="32"/>
          <w:szCs w:val="32"/>
          <w:lang w:val="en-US" w:eastAsia="zh-CN"/>
        </w:rPr>
      </w:pPr>
      <w:r>
        <w:rPr>
          <w:rFonts w:hint="eastAsia" w:ascii="方正楷体_GBK" w:hAnsi="方正楷体_GBK" w:eastAsia="方正楷体_GBK" w:cs="方正楷体_GBK"/>
          <w:spacing w:val="180"/>
          <w:sz w:val="32"/>
          <w:szCs w:val="32"/>
          <w:lang w:val="en-US" w:eastAsia="zh-CN"/>
        </w:rPr>
        <w:t>附件</w:t>
      </w:r>
      <w:bookmarkStart w:id="0" w:name="_GoBack"/>
      <w:bookmarkEnd w:id="0"/>
    </w:p>
    <w:p w14:paraId="2331D4D2">
      <w:pPr>
        <w:keepNext w:val="0"/>
        <w:keepLines w:val="0"/>
        <w:pageBreakBefore w:val="0"/>
        <w:widowControl w:val="0"/>
        <w:tabs>
          <w:tab w:val="left" w:pos="5985"/>
          <w:tab w:val="left" w:pos="10395"/>
        </w:tabs>
        <w:kinsoku/>
        <w:wordWrap/>
        <w:overflowPunct/>
        <w:topLinePunct w:val="0"/>
        <w:autoSpaceDE/>
        <w:autoSpaceDN/>
        <w:bidi w:val="0"/>
        <w:adjustRightInd/>
        <w:snapToGrid/>
        <w:spacing w:line="240" w:lineRule="atLeast"/>
        <w:jc w:val="center"/>
        <w:textAlignment w:val="auto"/>
        <w:rPr>
          <w:rFonts w:hint="eastAsia" w:ascii="方正小标宋_GBK" w:hAnsi="方正小标宋_GBK" w:eastAsia="方正小标宋_GBK" w:cs="方正小标宋_GBK"/>
          <w:spacing w:val="180"/>
          <w:sz w:val="44"/>
          <w:szCs w:val="44"/>
          <w:lang w:val="en-US" w:eastAsia="zh-CN"/>
        </w:rPr>
      </w:pPr>
      <w:r>
        <w:rPr>
          <w:rFonts w:hint="eastAsia" w:ascii="方正小标宋_GBK" w:hAnsi="方正小标宋_GBK" w:eastAsia="方正小标宋_GBK" w:cs="方正小标宋_GBK"/>
          <w:sz w:val="44"/>
          <w:szCs w:val="44"/>
          <w:lang w:val="en-US" w:eastAsia="zh-CN"/>
        </w:rPr>
        <w:t>安溪镇消防工作站工作人员报名简历</w:t>
      </w:r>
    </w:p>
    <w:tbl>
      <w:tblPr>
        <w:tblStyle w:val="3"/>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1395"/>
        <w:gridCol w:w="1397"/>
        <w:gridCol w:w="1024"/>
        <w:gridCol w:w="1406"/>
        <w:gridCol w:w="205"/>
        <w:gridCol w:w="731"/>
        <w:gridCol w:w="1723"/>
      </w:tblGrid>
      <w:tr w14:paraId="368E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jc w:val="center"/>
        </w:trPr>
        <w:tc>
          <w:tcPr>
            <w:tcW w:w="1179" w:type="dxa"/>
            <w:tcBorders>
              <w:top w:val="single" w:color="auto" w:sz="4" w:space="0"/>
              <w:left w:val="single" w:color="auto" w:sz="4" w:space="0"/>
              <w:bottom w:val="single" w:color="auto" w:sz="4" w:space="0"/>
              <w:right w:val="single" w:color="auto" w:sz="4" w:space="0"/>
            </w:tcBorders>
            <w:noWrap w:val="0"/>
            <w:vAlign w:val="center"/>
          </w:tcPr>
          <w:p w14:paraId="5F487427">
            <w:pPr>
              <w:tabs>
                <w:tab w:val="left" w:pos="5985"/>
                <w:tab w:val="left" w:pos="10395"/>
              </w:tabs>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姓  名</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29B85843">
            <w:pPr>
              <w:tabs>
                <w:tab w:val="left" w:pos="5985"/>
                <w:tab w:val="left" w:pos="10395"/>
              </w:tabs>
              <w:spacing w:line="300" w:lineRule="exact"/>
              <w:jc w:val="center"/>
              <w:rPr>
                <w:rFonts w:hint="eastAsia" w:ascii="方正仿宋_GBK" w:hAnsi="方正仿宋_GBK" w:eastAsia="方正仿宋_GBK" w:cs="方正仿宋_GBK"/>
                <w:sz w:val="28"/>
                <w:szCs w:val="28"/>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14:paraId="368302F8">
            <w:pPr>
              <w:tabs>
                <w:tab w:val="left" w:pos="5985"/>
                <w:tab w:val="left" w:pos="10395"/>
              </w:tabs>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性  别</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177EBE68">
            <w:pPr>
              <w:tabs>
                <w:tab w:val="left" w:pos="5985"/>
                <w:tab w:val="left" w:pos="10395"/>
              </w:tabs>
              <w:spacing w:line="300" w:lineRule="exact"/>
              <w:jc w:val="center"/>
              <w:rPr>
                <w:rFonts w:hint="eastAsia" w:ascii="方正仿宋_GBK" w:hAnsi="方正仿宋_GBK" w:eastAsia="方正仿宋_GBK" w:cs="方正仿宋_GBK"/>
                <w:sz w:val="28"/>
                <w:szCs w:val="28"/>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16D39D49">
            <w:pPr>
              <w:tabs>
                <w:tab w:val="left" w:pos="5985"/>
                <w:tab w:val="left" w:pos="10395"/>
              </w:tabs>
              <w:spacing w:line="300" w:lineRule="exact"/>
              <w:jc w:val="center"/>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婚姻状况</w:t>
            </w:r>
          </w:p>
        </w:tc>
        <w:tc>
          <w:tcPr>
            <w:tcW w:w="936" w:type="dxa"/>
            <w:gridSpan w:val="2"/>
            <w:tcBorders>
              <w:top w:val="single" w:color="auto" w:sz="4" w:space="0"/>
              <w:left w:val="single" w:color="auto" w:sz="4" w:space="0"/>
              <w:bottom w:val="single" w:color="auto" w:sz="4" w:space="0"/>
              <w:right w:val="single" w:color="auto" w:sz="4" w:space="0"/>
            </w:tcBorders>
            <w:noWrap w:val="0"/>
            <w:vAlign w:val="center"/>
          </w:tcPr>
          <w:p w14:paraId="59922129">
            <w:pPr>
              <w:tabs>
                <w:tab w:val="left" w:pos="5985"/>
                <w:tab w:val="left" w:pos="10395"/>
              </w:tabs>
              <w:spacing w:line="300" w:lineRule="exact"/>
              <w:jc w:val="center"/>
              <w:rPr>
                <w:rFonts w:hint="eastAsia" w:ascii="方正仿宋_GBK" w:hAnsi="方正仿宋_GBK" w:eastAsia="方正仿宋_GBK" w:cs="方正仿宋_GBK"/>
                <w:sz w:val="28"/>
                <w:szCs w:val="28"/>
              </w:rPr>
            </w:pPr>
          </w:p>
        </w:tc>
        <w:tc>
          <w:tcPr>
            <w:tcW w:w="1723"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7CB54390">
            <w:pPr>
              <w:tabs>
                <w:tab w:val="left" w:pos="5985"/>
                <w:tab w:val="left" w:pos="10395"/>
              </w:tabs>
              <w:spacing w:line="300" w:lineRule="exact"/>
              <w:ind w:left="113" w:right="113"/>
              <w:jc w:val="distribute"/>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贴</w:t>
            </w:r>
            <w:r>
              <w:rPr>
                <w:rFonts w:hint="eastAsia" w:ascii="方正仿宋_GBK" w:hAnsi="方正仿宋_GBK" w:eastAsia="方正仿宋_GBK" w:cs="方正仿宋_GBK"/>
                <w:sz w:val="28"/>
                <w:szCs w:val="28"/>
                <w:lang w:eastAsia="zh-CN"/>
              </w:rPr>
              <w:t>相片</w:t>
            </w:r>
          </w:p>
        </w:tc>
      </w:tr>
      <w:tr w14:paraId="3BD0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79" w:type="dxa"/>
            <w:tcBorders>
              <w:top w:val="single" w:color="auto" w:sz="4" w:space="0"/>
              <w:left w:val="single" w:color="auto" w:sz="4" w:space="0"/>
              <w:bottom w:val="single" w:color="auto" w:sz="4" w:space="0"/>
              <w:right w:val="single" w:color="auto" w:sz="4" w:space="0"/>
            </w:tcBorders>
            <w:noWrap w:val="0"/>
            <w:vAlign w:val="center"/>
          </w:tcPr>
          <w:p w14:paraId="3C37199C">
            <w:pPr>
              <w:tabs>
                <w:tab w:val="left" w:pos="5985"/>
                <w:tab w:val="left" w:pos="10395"/>
              </w:tabs>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身高（cm）</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37322417">
            <w:pPr>
              <w:tabs>
                <w:tab w:val="left" w:pos="5985"/>
                <w:tab w:val="left" w:pos="10395"/>
              </w:tabs>
              <w:spacing w:line="300" w:lineRule="exact"/>
              <w:jc w:val="center"/>
              <w:rPr>
                <w:rFonts w:hint="eastAsia" w:ascii="方正仿宋_GBK" w:hAnsi="方正仿宋_GBK" w:eastAsia="方正仿宋_GBK" w:cs="方正仿宋_GBK"/>
                <w:sz w:val="28"/>
                <w:szCs w:val="28"/>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14:paraId="42FD7E0C">
            <w:pPr>
              <w:tabs>
                <w:tab w:val="left" w:pos="5985"/>
                <w:tab w:val="left" w:pos="10395"/>
              </w:tabs>
              <w:spacing w:line="300" w:lineRule="exact"/>
              <w:jc w:val="cente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体重</w:t>
            </w:r>
          </w:p>
          <w:p w14:paraId="03C55C66">
            <w:pPr>
              <w:tabs>
                <w:tab w:val="left" w:pos="5985"/>
                <w:tab w:val="left" w:pos="10395"/>
              </w:tabs>
              <w:spacing w:line="300" w:lineRule="exact"/>
              <w:jc w:val="center"/>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(KG)</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45B71DD6">
            <w:pPr>
              <w:tabs>
                <w:tab w:val="left" w:pos="5985"/>
                <w:tab w:val="left" w:pos="10395"/>
              </w:tabs>
              <w:spacing w:line="300" w:lineRule="exact"/>
              <w:jc w:val="center"/>
              <w:rPr>
                <w:rFonts w:hint="eastAsia" w:ascii="方正仿宋_GBK" w:hAnsi="方正仿宋_GBK" w:eastAsia="方正仿宋_GBK" w:cs="方正仿宋_GBK"/>
                <w:sz w:val="28"/>
                <w:szCs w:val="28"/>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0F7959F2">
            <w:pPr>
              <w:tabs>
                <w:tab w:val="left" w:pos="5985"/>
                <w:tab w:val="left" w:pos="10395"/>
              </w:tabs>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政治面貌</w:t>
            </w:r>
          </w:p>
        </w:tc>
        <w:tc>
          <w:tcPr>
            <w:tcW w:w="936" w:type="dxa"/>
            <w:gridSpan w:val="2"/>
            <w:tcBorders>
              <w:top w:val="single" w:color="auto" w:sz="4" w:space="0"/>
              <w:left w:val="single" w:color="auto" w:sz="4" w:space="0"/>
              <w:bottom w:val="single" w:color="auto" w:sz="4" w:space="0"/>
              <w:right w:val="single" w:color="auto" w:sz="4" w:space="0"/>
            </w:tcBorders>
            <w:noWrap w:val="0"/>
            <w:vAlign w:val="center"/>
          </w:tcPr>
          <w:p w14:paraId="7B11F893">
            <w:pPr>
              <w:tabs>
                <w:tab w:val="left" w:pos="5985"/>
                <w:tab w:val="left" w:pos="10395"/>
              </w:tabs>
              <w:spacing w:line="300" w:lineRule="exact"/>
              <w:jc w:val="center"/>
              <w:rPr>
                <w:rFonts w:hint="eastAsia" w:ascii="方正仿宋_GBK" w:hAnsi="方正仿宋_GBK" w:eastAsia="方正仿宋_GBK" w:cs="方正仿宋_GBK"/>
                <w:sz w:val="28"/>
                <w:szCs w:val="28"/>
              </w:rPr>
            </w:pPr>
          </w:p>
        </w:tc>
        <w:tc>
          <w:tcPr>
            <w:tcW w:w="1723" w:type="dxa"/>
            <w:vMerge w:val="continue"/>
            <w:tcBorders>
              <w:top w:val="single" w:color="auto" w:sz="4" w:space="0"/>
              <w:left w:val="single" w:color="auto" w:sz="4" w:space="0"/>
              <w:bottom w:val="single" w:color="auto" w:sz="4" w:space="0"/>
              <w:right w:val="single" w:color="auto" w:sz="4" w:space="0"/>
            </w:tcBorders>
            <w:noWrap w:val="0"/>
            <w:vAlign w:val="center"/>
          </w:tcPr>
          <w:p w14:paraId="2FF92B5F">
            <w:pPr>
              <w:widowControl/>
              <w:jc w:val="left"/>
              <w:rPr>
                <w:rFonts w:hint="eastAsia" w:ascii="方正仿宋_GBK" w:hAnsi="方正仿宋_GBK" w:eastAsia="方正仿宋_GBK" w:cs="方正仿宋_GBK"/>
                <w:sz w:val="28"/>
                <w:szCs w:val="28"/>
              </w:rPr>
            </w:pPr>
          </w:p>
        </w:tc>
      </w:tr>
      <w:tr w14:paraId="5965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1179" w:type="dxa"/>
            <w:tcBorders>
              <w:top w:val="single" w:color="auto" w:sz="4" w:space="0"/>
              <w:left w:val="single" w:color="auto" w:sz="4" w:space="0"/>
              <w:bottom w:val="single" w:color="auto" w:sz="4" w:space="0"/>
              <w:right w:val="single" w:color="auto" w:sz="4" w:space="0"/>
            </w:tcBorders>
            <w:noWrap w:val="0"/>
            <w:vAlign w:val="center"/>
          </w:tcPr>
          <w:p w14:paraId="429B97D8">
            <w:pPr>
              <w:tabs>
                <w:tab w:val="left" w:pos="5985"/>
                <w:tab w:val="left" w:pos="10395"/>
              </w:tabs>
              <w:spacing w:line="300" w:lineRule="exact"/>
              <w:jc w:val="distribute"/>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电话</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52DDD68A">
            <w:pPr>
              <w:tabs>
                <w:tab w:val="left" w:pos="5985"/>
                <w:tab w:val="left" w:pos="10395"/>
              </w:tabs>
              <w:spacing w:line="300" w:lineRule="exact"/>
              <w:jc w:val="center"/>
              <w:rPr>
                <w:rFonts w:hint="eastAsia" w:ascii="方正仿宋_GBK" w:hAnsi="方正仿宋_GBK" w:eastAsia="方正仿宋_GBK" w:cs="方正仿宋_GBK"/>
                <w:sz w:val="28"/>
                <w:szCs w:val="28"/>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14:paraId="55263F0F">
            <w:pPr>
              <w:tabs>
                <w:tab w:val="left" w:pos="5985"/>
                <w:tab w:val="left" w:pos="10395"/>
              </w:tabs>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身份证号</w:t>
            </w:r>
          </w:p>
        </w:tc>
        <w:tc>
          <w:tcPr>
            <w:tcW w:w="3366" w:type="dxa"/>
            <w:gridSpan w:val="4"/>
            <w:tcBorders>
              <w:top w:val="single" w:color="auto" w:sz="4" w:space="0"/>
              <w:left w:val="single" w:color="auto" w:sz="4" w:space="0"/>
              <w:bottom w:val="single" w:color="auto" w:sz="4" w:space="0"/>
              <w:right w:val="single" w:color="auto" w:sz="4" w:space="0"/>
            </w:tcBorders>
            <w:noWrap w:val="0"/>
            <w:vAlign w:val="center"/>
          </w:tcPr>
          <w:p w14:paraId="6F14D591">
            <w:pPr>
              <w:tabs>
                <w:tab w:val="left" w:pos="5985"/>
                <w:tab w:val="left" w:pos="10395"/>
              </w:tabs>
              <w:spacing w:line="300" w:lineRule="exact"/>
              <w:jc w:val="center"/>
              <w:rPr>
                <w:rFonts w:hint="eastAsia" w:ascii="方正仿宋_GBK" w:hAnsi="方正仿宋_GBK" w:eastAsia="方正仿宋_GBK" w:cs="方正仿宋_GBK"/>
                <w:sz w:val="28"/>
                <w:szCs w:val="28"/>
              </w:rPr>
            </w:pPr>
          </w:p>
        </w:tc>
        <w:tc>
          <w:tcPr>
            <w:tcW w:w="1723" w:type="dxa"/>
            <w:vMerge w:val="continue"/>
            <w:tcBorders>
              <w:top w:val="single" w:color="auto" w:sz="4" w:space="0"/>
              <w:left w:val="single" w:color="auto" w:sz="4" w:space="0"/>
              <w:bottom w:val="single" w:color="auto" w:sz="4" w:space="0"/>
              <w:right w:val="single" w:color="auto" w:sz="4" w:space="0"/>
            </w:tcBorders>
            <w:noWrap w:val="0"/>
            <w:vAlign w:val="center"/>
          </w:tcPr>
          <w:p w14:paraId="1D555C0A">
            <w:pPr>
              <w:widowControl/>
              <w:jc w:val="left"/>
              <w:rPr>
                <w:rFonts w:hint="eastAsia" w:ascii="方正仿宋_GBK" w:hAnsi="方正仿宋_GBK" w:eastAsia="方正仿宋_GBK" w:cs="方正仿宋_GBK"/>
                <w:sz w:val="28"/>
                <w:szCs w:val="28"/>
              </w:rPr>
            </w:pPr>
          </w:p>
        </w:tc>
      </w:tr>
      <w:tr w14:paraId="0FCB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179" w:type="dxa"/>
            <w:vMerge w:val="restart"/>
            <w:tcBorders>
              <w:top w:val="single" w:color="auto" w:sz="4" w:space="0"/>
              <w:left w:val="single" w:color="auto" w:sz="4" w:space="0"/>
              <w:bottom w:val="single" w:color="auto" w:sz="4" w:space="0"/>
              <w:right w:val="single" w:color="auto" w:sz="4" w:space="0"/>
            </w:tcBorders>
            <w:noWrap w:val="0"/>
            <w:vAlign w:val="center"/>
          </w:tcPr>
          <w:p w14:paraId="26F21A5A">
            <w:pPr>
              <w:tabs>
                <w:tab w:val="left" w:pos="5985"/>
                <w:tab w:val="left" w:pos="10395"/>
              </w:tabs>
              <w:spacing w:line="3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学   历</w:t>
            </w:r>
          </w:p>
          <w:p w14:paraId="1F50AE4D">
            <w:pPr>
              <w:tabs>
                <w:tab w:val="left" w:pos="5985"/>
                <w:tab w:val="left" w:pos="10395"/>
              </w:tabs>
              <w:spacing w:line="3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学   位</w:t>
            </w: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14:paraId="30BB9036">
            <w:pPr>
              <w:tabs>
                <w:tab w:val="left" w:pos="5985"/>
                <w:tab w:val="left" w:pos="10395"/>
              </w:tabs>
              <w:spacing w:line="300" w:lineRule="exact"/>
              <w:jc w:val="distribute"/>
              <w:rPr>
                <w:rFonts w:hint="eastAsia" w:ascii="方正仿宋_GBK" w:hAnsi="方正仿宋_GBK" w:eastAsia="方正仿宋_GBK" w:cs="方正仿宋_GBK"/>
                <w:sz w:val="24"/>
                <w:szCs w:val="28"/>
              </w:rPr>
            </w:pPr>
            <w:r>
              <w:rPr>
                <w:rFonts w:hint="eastAsia" w:ascii="方正仿宋_GBK" w:hAnsi="方正仿宋_GBK" w:eastAsia="方正仿宋_GBK" w:cs="方正仿宋_GBK"/>
                <w:sz w:val="24"/>
                <w:szCs w:val="28"/>
              </w:rPr>
              <w:t>全日制</w:t>
            </w:r>
          </w:p>
          <w:p w14:paraId="3E10A360">
            <w:pPr>
              <w:tabs>
                <w:tab w:val="left" w:pos="5985"/>
                <w:tab w:val="left" w:pos="10395"/>
              </w:tabs>
              <w:spacing w:line="300" w:lineRule="exact"/>
              <w:jc w:val="distribute"/>
              <w:rPr>
                <w:rFonts w:hint="eastAsia" w:ascii="方正仿宋_GBK" w:hAnsi="方正仿宋_GBK" w:eastAsia="方正仿宋_GBK" w:cs="方正仿宋_GBK"/>
                <w:sz w:val="24"/>
                <w:szCs w:val="28"/>
              </w:rPr>
            </w:pPr>
            <w:r>
              <w:rPr>
                <w:rFonts w:hint="eastAsia" w:ascii="方正仿宋_GBK" w:hAnsi="方正仿宋_GBK" w:eastAsia="方正仿宋_GBK" w:cs="方正仿宋_GBK"/>
                <w:sz w:val="24"/>
                <w:szCs w:val="28"/>
              </w:rPr>
              <w:t>教育</w:t>
            </w:r>
          </w:p>
        </w:tc>
        <w:tc>
          <w:tcPr>
            <w:tcW w:w="2421" w:type="dxa"/>
            <w:gridSpan w:val="2"/>
            <w:tcBorders>
              <w:top w:val="single" w:color="auto" w:sz="4" w:space="0"/>
              <w:left w:val="single" w:color="auto" w:sz="4" w:space="0"/>
              <w:bottom w:val="single" w:color="auto" w:sz="4" w:space="0"/>
              <w:right w:val="single" w:color="auto" w:sz="4" w:space="0"/>
            </w:tcBorders>
            <w:noWrap w:val="0"/>
            <w:vAlign w:val="center"/>
          </w:tcPr>
          <w:p w14:paraId="62D79FA2">
            <w:pPr>
              <w:tabs>
                <w:tab w:val="left" w:pos="5985"/>
                <w:tab w:val="left" w:pos="10395"/>
              </w:tabs>
              <w:spacing w:line="300" w:lineRule="exact"/>
              <w:jc w:val="center"/>
              <w:rPr>
                <w:rFonts w:hint="eastAsia" w:ascii="方正仿宋_GBK" w:hAnsi="方正仿宋_GBK" w:eastAsia="方正仿宋_GBK" w:cs="方正仿宋_GBK"/>
                <w:sz w:val="28"/>
                <w:szCs w:val="28"/>
              </w:rPr>
            </w:pPr>
          </w:p>
        </w:tc>
        <w:tc>
          <w:tcPr>
            <w:tcW w:w="1611"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D2C331B">
            <w:pPr>
              <w:tabs>
                <w:tab w:val="left" w:pos="5985"/>
                <w:tab w:val="left" w:pos="10395"/>
              </w:tabs>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何年何校</w:t>
            </w:r>
          </w:p>
          <w:p w14:paraId="08C4D485">
            <w:pPr>
              <w:tabs>
                <w:tab w:val="left" w:pos="5985"/>
                <w:tab w:val="left" w:pos="10395"/>
              </w:tabs>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何专业毕业</w:t>
            </w:r>
          </w:p>
        </w:tc>
        <w:tc>
          <w:tcPr>
            <w:tcW w:w="2454"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FB1E799">
            <w:pPr>
              <w:tabs>
                <w:tab w:val="left" w:pos="5985"/>
                <w:tab w:val="left" w:pos="10395"/>
              </w:tabs>
              <w:spacing w:line="300" w:lineRule="exact"/>
              <w:jc w:val="center"/>
              <w:rPr>
                <w:rFonts w:hint="eastAsia" w:ascii="方正仿宋_GBK" w:hAnsi="方正仿宋_GBK" w:eastAsia="方正仿宋_GBK" w:cs="方正仿宋_GBK"/>
                <w:sz w:val="28"/>
                <w:szCs w:val="28"/>
              </w:rPr>
            </w:pPr>
          </w:p>
        </w:tc>
      </w:tr>
      <w:tr w14:paraId="62DE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179" w:type="dxa"/>
            <w:vMerge w:val="continue"/>
            <w:tcBorders>
              <w:top w:val="single" w:color="auto" w:sz="4" w:space="0"/>
              <w:left w:val="single" w:color="auto" w:sz="4" w:space="0"/>
              <w:bottom w:val="single" w:color="auto" w:sz="4" w:space="0"/>
              <w:right w:val="single" w:color="auto" w:sz="4" w:space="0"/>
            </w:tcBorders>
            <w:noWrap w:val="0"/>
            <w:vAlign w:val="center"/>
          </w:tcPr>
          <w:p w14:paraId="6C7326A4">
            <w:pPr>
              <w:widowControl/>
              <w:jc w:val="left"/>
              <w:rPr>
                <w:rFonts w:hint="eastAsia" w:ascii="方正仿宋_GBK" w:hAnsi="方正仿宋_GBK" w:eastAsia="方正仿宋_GBK" w:cs="方正仿宋_GBK"/>
                <w:sz w:val="28"/>
                <w:szCs w:val="28"/>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14:paraId="20A5B253">
            <w:pPr>
              <w:widowControl/>
              <w:jc w:val="left"/>
              <w:rPr>
                <w:rFonts w:hint="eastAsia" w:ascii="方正仿宋_GBK" w:hAnsi="方正仿宋_GBK" w:eastAsia="方正仿宋_GBK" w:cs="方正仿宋_GBK"/>
                <w:sz w:val="24"/>
                <w:szCs w:val="28"/>
              </w:rPr>
            </w:pPr>
          </w:p>
        </w:tc>
        <w:tc>
          <w:tcPr>
            <w:tcW w:w="2421" w:type="dxa"/>
            <w:gridSpan w:val="2"/>
            <w:tcBorders>
              <w:top w:val="single" w:color="auto" w:sz="4" w:space="0"/>
              <w:left w:val="single" w:color="auto" w:sz="4" w:space="0"/>
              <w:bottom w:val="single" w:color="auto" w:sz="4" w:space="0"/>
              <w:right w:val="single" w:color="auto" w:sz="4" w:space="0"/>
            </w:tcBorders>
            <w:noWrap w:val="0"/>
            <w:vAlign w:val="center"/>
          </w:tcPr>
          <w:p w14:paraId="0EFEE4A6">
            <w:pPr>
              <w:tabs>
                <w:tab w:val="left" w:pos="5985"/>
                <w:tab w:val="left" w:pos="10395"/>
              </w:tabs>
              <w:spacing w:line="300" w:lineRule="exact"/>
              <w:jc w:val="center"/>
              <w:rPr>
                <w:rFonts w:hint="eastAsia" w:ascii="方正仿宋_GBK" w:hAnsi="方正仿宋_GBK" w:eastAsia="方正仿宋_GBK" w:cs="方正仿宋_GBK"/>
                <w:sz w:val="28"/>
                <w:szCs w:val="28"/>
              </w:rPr>
            </w:pPr>
          </w:p>
        </w:tc>
        <w:tc>
          <w:tcPr>
            <w:tcW w:w="1611"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6ECF7F7">
            <w:pPr>
              <w:widowControl/>
              <w:jc w:val="left"/>
              <w:rPr>
                <w:rFonts w:hint="eastAsia" w:ascii="方正仿宋_GBK" w:hAnsi="方正仿宋_GBK" w:eastAsia="方正仿宋_GBK" w:cs="方正仿宋_GBK"/>
                <w:sz w:val="28"/>
                <w:szCs w:val="28"/>
              </w:rPr>
            </w:pPr>
          </w:p>
        </w:tc>
        <w:tc>
          <w:tcPr>
            <w:tcW w:w="245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8286E28">
            <w:pPr>
              <w:widowControl/>
              <w:jc w:val="left"/>
              <w:rPr>
                <w:rFonts w:hint="eastAsia" w:ascii="方正仿宋_GBK" w:hAnsi="方正仿宋_GBK" w:eastAsia="方正仿宋_GBK" w:cs="方正仿宋_GBK"/>
                <w:sz w:val="28"/>
                <w:szCs w:val="28"/>
              </w:rPr>
            </w:pPr>
          </w:p>
        </w:tc>
      </w:tr>
      <w:tr w14:paraId="4D35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179" w:type="dxa"/>
            <w:vMerge w:val="continue"/>
            <w:tcBorders>
              <w:top w:val="single" w:color="auto" w:sz="4" w:space="0"/>
              <w:left w:val="single" w:color="auto" w:sz="4" w:space="0"/>
              <w:bottom w:val="single" w:color="auto" w:sz="4" w:space="0"/>
              <w:right w:val="single" w:color="auto" w:sz="4" w:space="0"/>
            </w:tcBorders>
            <w:noWrap w:val="0"/>
            <w:vAlign w:val="center"/>
          </w:tcPr>
          <w:p w14:paraId="2245D786">
            <w:pPr>
              <w:widowControl/>
              <w:jc w:val="left"/>
              <w:rPr>
                <w:rFonts w:hint="eastAsia" w:ascii="方正仿宋_GBK" w:hAnsi="方正仿宋_GBK" w:eastAsia="方正仿宋_GBK" w:cs="方正仿宋_GBK"/>
                <w:sz w:val="28"/>
                <w:szCs w:val="28"/>
              </w:rPr>
            </w:pP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14:paraId="031F9DA1">
            <w:pPr>
              <w:tabs>
                <w:tab w:val="left" w:pos="5985"/>
                <w:tab w:val="left" w:pos="10395"/>
              </w:tabs>
              <w:spacing w:line="300" w:lineRule="exact"/>
              <w:jc w:val="distribute"/>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在职教育</w:t>
            </w:r>
          </w:p>
        </w:tc>
        <w:tc>
          <w:tcPr>
            <w:tcW w:w="2421" w:type="dxa"/>
            <w:gridSpan w:val="2"/>
            <w:tcBorders>
              <w:top w:val="single" w:color="auto" w:sz="4" w:space="0"/>
              <w:left w:val="single" w:color="auto" w:sz="4" w:space="0"/>
              <w:bottom w:val="single" w:color="auto" w:sz="4" w:space="0"/>
              <w:right w:val="single" w:color="auto" w:sz="4" w:space="0"/>
            </w:tcBorders>
            <w:noWrap w:val="0"/>
            <w:vAlign w:val="center"/>
          </w:tcPr>
          <w:p w14:paraId="16482C8A">
            <w:pPr>
              <w:tabs>
                <w:tab w:val="left" w:pos="5985"/>
                <w:tab w:val="left" w:pos="10395"/>
              </w:tabs>
              <w:spacing w:line="300" w:lineRule="exact"/>
              <w:jc w:val="center"/>
              <w:rPr>
                <w:rFonts w:hint="eastAsia" w:ascii="方正仿宋_GBK" w:hAnsi="方正仿宋_GBK" w:eastAsia="方正仿宋_GBK" w:cs="方正仿宋_GBK"/>
                <w:sz w:val="28"/>
                <w:szCs w:val="28"/>
              </w:rPr>
            </w:pPr>
          </w:p>
        </w:tc>
        <w:tc>
          <w:tcPr>
            <w:tcW w:w="1611"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3F226DF">
            <w:pPr>
              <w:tabs>
                <w:tab w:val="left" w:pos="5985"/>
                <w:tab w:val="left" w:pos="10395"/>
              </w:tabs>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何年何校</w:t>
            </w:r>
          </w:p>
          <w:p w14:paraId="1625ED9E">
            <w:pPr>
              <w:tabs>
                <w:tab w:val="left" w:pos="5985"/>
                <w:tab w:val="left" w:pos="10395"/>
              </w:tabs>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何专业毕业</w:t>
            </w:r>
          </w:p>
        </w:tc>
        <w:tc>
          <w:tcPr>
            <w:tcW w:w="2454"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433635B">
            <w:pPr>
              <w:tabs>
                <w:tab w:val="left" w:pos="5985"/>
                <w:tab w:val="left" w:pos="10395"/>
              </w:tabs>
              <w:spacing w:line="300" w:lineRule="exact"/>
              <w:jc w:val="center"/>
              <w:rPr>
                <w:rFonts w:hint="eastAsia" w:ascii="方正仿宋_GBK" w:hAnsi="方正仿宋_GBK" w:eastAsia="方正仿宋_GBK" w:cs="方正仿宋_GBK"/>
                <w:sz w:val="28"/>
                <w:szCs w:val="28"/>
              </w:rPr>
            </w:pPr>
          </w:p>
        </w:tc>
      </w:tr>
      <w:tr w14:paraId="31D9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179" w:type="dxa"/>
            <w:vMerge w:val="continue"/>
            <w:tcBorders>
              <w:top w:val="single" w:color="auto" w:sz="4" w:space="0"/>
              <w:left w:val="single" w:color="auto" w:sz="4" w:space="0"/>
              <w:bottom w:val="single" w:color="auto" w:sz="4" w:space="0"/>
              <w:right w:val="single" w:color="auto" w:sz="4" w:space="0"/>
            </w:tcBorders>
            <w:noWrap w:val="0"/>
            <w:vAlign w:val="center"/>
          </w:tcPr>
          <w:p w14:paraId="0C732C55">
            <w:pPr>
              <w:widowControl/>
              <w:jc w:val="left"/>
              <w:rPr>
                <w:rFonts w:hint="eastAsia" w:ascii="方正仿宋_GBK" w:hAnsi="方正仿宋_GBK" w:eastAsia="方正仿宋_GBK" w:cs="方正仿宋_GBK"/>
                <w:sz w:val="28"/>
                <w:szCs w:val="28"/>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14:paraId="74FD42B4">
            <w:pPr>
              <w:widowControl/>
              <w:jc w:val="left"/>
              <w:rPr>
                <w:rFonts w:hint="eastAsia" w:ascii="方正仿宋_GBK" w:hAnsi="方正仿宋_GBK" w:eastAsia="方正仿宋_GBK" w:cs="方正仿宋_GBK"/>
                <w:sz w:val="28"/>
                <w:szCs w:val="28"/>
              </w:rPr>
            </w:pPr>
          </w:p>
        </w:tc>
        <w:tc>
          <w:tcPr>
            <w:tcW w:w="2421" w:type="dxa"/>
            <w:gridSpan w:val="2"/>
            <w:tcBorders>
              <w:top w:val="single" w:color="auto" w:sz="4" w:space="0"/>
              <w:left w:val="single" w:color="auto" w:sz="4" w:space="0"/>
              <w:bottom w:val="single" w:color="auto" w:sz="4" w:space="0"/>
              <w:right w:val="single" w:color="auto" w:sz="4" w:space="0"/>
            </w:tcBorders>
            <w:noWrap w:val="0"/>
            <w:vAlign w:val="center"/>
          </w:tcPr>
          <w:p w14:paraId="6406E41E">
            <w:pPr>
              <w:tabs>
                <w:tab w:val="left" w:pos="5985"/>
                <w:tab w:val="left" w:pos="10395"/>
              </w:tabs>
              <w:spacing w:line="300" w:lineRule="exact"/>
              <w:jc w:val="center"/>
              <w:rPr>
                <w:rFonts w:hint="eastAsia" w:ascii="方正仿宋_GBK" w:hAnsi="方正仿宋_GBK" w:eastAsia="方正仿宋_GBK" w:cs="方正仿宋_GBK"/>
                <w:sz w:val="28"/>
                <w:szCs w:val="28"/>
              </w:rPr>
            </w:pPr>
          </w:p>
        </w:tc>
        <w:tc>
          <w:tcPr>
            <w:tcW w:w="1611"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6372BA0">
            <w:pPr>
              <w:widowControl/>
              <w:jc w:val="left"/>
              <w:rPr>
                <w:rFonts w:hint="eastAsia" w:ascii="方正仿宋_GBK" w:hAnsi="方正仿宋_GBK" w:eastAsia="方正仿宋_GBK" w:cs="方正仿宋_GBK"/>
                <w:sz w:val="28"/>
                <w:szCs w:val="28"/>
              </w:rPr>
            </w:pPr>
          </w:p>
        </w:tc>
        <w:tc>
          <w:tcPr>
            <w:tcW w:w="245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62D7736">
            <w:pPr>
              <w:widowControl/>
              <w:jc w:val="left"/>
              <w:rPr>
                <w:rFonts w:hint="eastAsia" w:ascii="方正仿宋_GBK" w:hAnsi="方正仿宋_GBK" w:eastAsia="方正仿宋_GBK" w:cs="方正仿宋_GBK"/>
                <w:sz w:val="28"/>
                <w:szCs w:val="28"/>
              </w:rPr>
            </w:pPr>
          </w:p>
        </w:tc>
      </w:tr>
      <w:tr w14:paraId="6F85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574" w:type="dxa"/>
            <w:gridSpan w:val="2"/>
            <w:tcBorders>
              <w:top w:val="single" w:color="auto" w:sz="4" w:space="0"/>
              <w:left w:val="single" w:color="auto" w:sz="4" w:space="0"/>
              <w:bottom w:val="single" w:color="auto" w:sz="4" w:space="0"/>
              <w:right w:val="single" w:color="auto" w:sz="4" w:space="0"/>
            </w:tcBorders>
            <w:noWrap w:val="0"/>
            <w:vAlign w:val="center"/>
          </w:tcPr>
          <w:p w14:paraId="1F72C709">
            <w:pPr>
              <w:tabs>
                <w:tab w:val="left" w:pos="5985"/>
                <w:tab w:val="left" w:pos="10395"/>
              </w:tabs>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现户口所在地</w:t>
            </w:r>
          </w:p>
        </w:tc>
        <w:tc>
          <w:tcPr>
            <w:tcW w:w="6486" w:type="dxa"/>
            <w:gridSpan w:val="6"/>
            <w:tcBorders>
              <w:top w:val="single" w:color="auto" w:sz="4" w:space="0"/>
              <w:left w:val="single" w:color="auto" w:sz="4" w:space="0"/>
              <w:bottom w:val="single" w:color="auto" w:sz="4" w:space="0"/>
              <w:right w:val="single" w:color="auto" w:sz="4" w:space="0"/>
            </w:tcBorders>
            <w:noWrap w:val="0"/>
            <w:vAlign w:val="center"/>
          </w:tcPr>
          <w:p w14:paraId="7D3F51E8">
            <w:pPr>
              <w:tabs>
                <w:tab w:val="left" w:pos="5985"/>
                <w:tab w:val="left" w:pos="10395"/>
              </w:tabs>
              <w:spacing w:line="300" w:lineRule="exact"/>
              <w:jc w:val="center"/>
              <w:rPr>
                <w:rFonts w:hint="eastAsia" w:ascii="方正仿宋_GBK" w:hAnsi="方正仿宋_GBK" w:eastAsia="方正仿宋_GBK" w:cs="方正仿宋_GBK"/>
                <w:sz w:val="28"/>
                <w:szCs w:val="28"/>
              </w:rPr>
            </w:pPr>
          </w:p>
        </w:tc>
      </w:tr>
      <w:tr w14:paraId="7531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2574" w:type="dxa"/>
            <w:gridSpan w:val="2"/>
            <w:tcBorders>
              <w:top w:val="single" w:color="auto" w:sz="4" w:space="0"/>
              <w:left w:val="single" w:color="auto" w:sz="4" w:space="0"/>
              <w:bottom w:val="single" w:color="auto" w:sz="4" w:space="0"/>
              <w:right w:val="single" w:color="auto" w:sz="4" w:space="0"/>
            </w:tcBorders>
            <w:noWrap w:val="0"/>
            <w:vAlign w:val="center"/>
          </w:tcPr>
          <w:p w14:paraId="7C556627">
            <w:pPr>
              <w:tabs>
                <w:tab w:val="left" w:pos="5985"/>
                <w:tab w:val="left" w:pos="10395"/>
              </w:tabs>
              <w:spacing w:line="300" w:lineRule="exact"/>
              <w:jc w:val="distribute"/>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现居住地</w:t>
            </w:r>
          </w:p>
        </w:tc>
        <w:tc>
          <w:tcPr>
            <w:tcW w:w="6486" w:type="dxa"/>
            <w:gridSpan w:val="6"/>
            <w:tcBorders>
              <w:top w:val="single" w:color="auto" w:sz="4" w:space="0"/>
              <w:left w:val="single" w:color="auto" w:sz="4" w:space="0"/>
              <w:bottom w:val="single" w:color="auto" w:sz="4" w:space="0"/>
              <w:right w:val="single" w:color="auto" w:sz="4" w:space="0"/>
            </w:tcBorders>
            <w:noWrap w:val="0"/>
            <w:vAlign w:val="center"/>
          </w:tcPr>
          <w:p w14:paraId="4CC0AB87">
            <w:pPr>
              <w:tabs>
                <w:tab w:val="left" w:pos="5985"/>
                <w:tab w:val="left" w:pos="10395"/>
              </w:tabs>
              <w:spacing w:line="300" w:lineRule="exact"/>
              <w:jc w:val="center"/>
              <w:rPr>
                <w:rFonts w:hint="eastAsia" w:ascii="方正仿宋_GBK" w:hAnsi="方正仿宋_GBK" w:eastAsia="方正仿宋_GBK" w:cs="方正仿宋_GBK"/>
                <w:sz w:val="28"/>
                <w:szCs w:val="28"/>
              </w:rPr>
            </w:pPr>
          </w:p>
        </w:tc>
      </w:tr>
      <w:tr w14:paraId="2A0B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6" w:hRule="atLeast"/>
          <w:jc w:val="center"/>
        </w:trPr>
        <w:tc>
          <w:tcPr>
            <w:tcW w:w="1179" w:type="dxa"/>
            <w:tcBorders>
              <w:top w:val="single" w:color="auto" w:sz="4" w:space="0"/>
              <w:left w:val="single" w:color="auto" w:sz="4" w:space="0"/>
              <w:bottom w:val="single" w:color="auto" w:sz="4" w:space="0"/>
              <w:right w:val="single" w:color="auto" w:sz="4" w:space="0"/>
            </w:tcBorders>
            <w:noWrap w:val="0"/>
            <w:textDirection w:val="tbRlV"/>
            <w:vAlign w:val="center"/>
          </w:tcPr>
          <w:p w14:paraId="313C1358">
            <w:pPr>
              <w:tabs>
                <w:tab w:val="left" w:pos="5985"/>
                <w:tab w:val="left" w:pos="10395"/>
              </w:tabs>
              <w:ind w:left="113" w:right="113"/>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简          历</w:t>
            </w:r>
          </w:p>
        </w:tc>
        <w:tc>
          <w:tcPr>
            <w:tcW w:w="7881" w:type="dxa"/>
            <w:gridSpan w:val="7"/>
            <w:tcBorders>
              <w:top w:val="single" w:color="auto" w:sz="4" w:space="0"/>
              <w:left w:val="single" w:color="auto" w:sz="4" w:space="0"/>
              <w:bottom w:val="single" w:color="auto" w:sz="4" w:space="0"/>
              <w:right w:val="single" w:color="auto" w:sz="4" w:space="0"/>
            </w:tcBorders>
            <w:noWrap w:val="0"/>
            <w:vAlign w:val="center"/>
          </w:tcPr>
          <w:p w14:paraId="4F1FDD96">
            <w:pPr>
              <w:tabs>
                <w:tab w:val="left" w:pos="5985"/>
                <w:tab w:val="left" w:pos="10395"/>
              </w:tabs>
              <w:spacing w:line="300" w:lineRule="exact"/>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20</w:t>
            </w:r>
            <w:r>
              <w:rPr>
                <w:rFonts w:hint="eastAsia" w:ascii="方正仿宋_GBK" w:hAnsi="方正仿宋_GBK" w:eastAsia="方正仿宋_GBK" w:cs="方正仿宋_GBK"/>
                <w:sz w:val="30"/>
                <w:szCs w:val="30"/>
                <w:lang w:val="en-US" w:eastAsia="zh-CN"/>
              </w:rPr>
              <w:t>XX</w:t>
            </w:r>
            <w:r>
              <w:rPr>
                <w:rFonts w:hint="eastAsia" w:ascii="方正仿宋_GBK" w:hAnsi="方正仿宋_GBK" w:eastAsia="方正仿宋_GBK" w:cs="方正仿宋_GBK"/>
                <w:sz w:val="30"/>
                <w:szCs w:val="30"/>
              </w:rPr>
              <w:t>.09—20</w:t>
            </w:r>
            <w:r>
              <w:rPr>
                <w:rFonts w:hint="eastAsia" w:ascii="方正仿宋_GBK" w:hAnsi="方正仿宋_GBK" w:eastAsia="方正仿宋_GBK" w:cs="方正仿宋_GBK"/>
                <w:sz w:val="30"/>
                <w:szCs w:val="30"/>
                <w:lang w:val="en-US" w:eastAsia="zh-CN"/>
              </w:rPr>
              <w:t>XX</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sz w:val="30"/>
                <w:szCs w:val="30"/>
                <w:lang w:val="en-US" w:eastAsia="zh-CN"/>
              </w:rPr>
              <w:t>07</w:t>
            </w:r>
            <w:r>
              <w:rPr>
                <w:rFonts w:hint="eastAsia" w:ascii="方正仿宋_GBK" w:hAnsi="方正仿宋_GBK" w:eastAsia="方正仿宋_GBK" w:cs="方正仿宋_GBK"/>
                <w:sz w:val="30"/>
                <w:szCs w:val="30"/>
              </w:rPr>
              <w:t xml:space="preserve">  </w:t>
            </w:r>
            <w:r>
              <w:rPr>
                <w:rFonts w:hint="eastAsia" w:ascii="方正仿宋_GBK" w:hAnsi="方正仿宋_GBK" w:eastAsia="方正仿宋_GBK" w:cs="方正仿宋_GBK"/>
                <w:sz w:val="30"/>
                <w:szCs w:val="30"/>
                <w:lang w:val="en-US" w:eastAsia="zh-CN"/>
              </w:rPr>
              <w:t>在XX高中</w:t>
            </w:r>
            <w:r>
              <w:rPr>
                <w:rFonts w:hint="eastAsia" w:ascii="方正仿宋_GBK" w:hAnsi="方正仿宋_GBK" w:eastAsia="方正仿宋_GBK" w:cs="方正仿宋_GBK"/>
                <w:sz w:val="30"/>
                <w:szCs w:val="30"/>
              </w:rPr>
              <w:t>学习</w:t>
            </w:r>
          </w:p>
          <w:p w14:paraId="7CF803EE">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lang w:val="en-US" w:eastAsia="zh-CN"/>
              </w:rPr>
              <w:t>填写高中至今学习、工作情况</w:t>
            </w:r>
            <w:r>
              <w:rPr>
                <w:rFonts w:hint="eastAsia" w:ascii="方正仿宋_GBK" w:hAnsi="方正仿宋_GBK" w:eastAsia="方正仿宋_GBK" w:cs="方正仿宋_GBK"/>
                <w:sz w:val="30"/>
                <w:szCs w:val="30"/>
                <w:lang w:eastAsia="zh-CN"/>
              </w:rPr>
              <w:t>）</w:t>
            </w:r>
          </w:p>
          <w:p w14:paraId="176A5A14">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2026088C">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1691DE59">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45D3D7FC">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2DD35752">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55EE60D1">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092912F5">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78D8AB9C">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739822A7">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2E307108">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77D175D9">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0946B3D6">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573E6A2C">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3571D53D">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1E544C2F">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0A2ECE2F">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41BFA83B">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p w14:paraId="37DE4620">
            <w:pPr>
              <w:tabs>
                <w:tab w:val="left" w:pos="5985"/>
                <w:tab w:val="left" w:pos="10395"/>
              </w:tabs>
              <w:spacing w:line="300" w:lineRule="exact"/>
              <w:jc w:val="center"/>
              <w:rPr>
                <w:rFonts w:hint="eastAsia" w:ascii="方正仿宋_GBK" w:hAnsi="方正仿宋_GBK" w:eastAsia="方正仿宋_GBK" w:cs="方正仿宋_GBK"/>
                <w:sz w:val="30"/>
                <w:szCs w:val="30"/>
                <w:lang w:eastAsia="zh-CN"/>
              </w:rPr>
            </w:pPr>
          </w:p>
        </w:tc>
      </w:tr>
      <w:tr w14:paraId="2887E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jc w:val="center"/>
        </w:trPr>
        <w:tc>
          <w:tcPr>
            <w:tcW w:w="1179" w:type="dxa"/>
            <w:vAlign w:val="center"/>
          </w:tcPr>
          <w:p w14:paraId="7BD6CB13">
            <w:pPr>
              <w:spacing w:line="32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奖励情况</w:t>
            </w:r>
          </w:p>
        </w:tc>
        <w:tc>
          <w:tcPr>
            <w:tcW w:w="7881" w:type="dxa"/>
            <w:gridSpan w:val="7"/>
            <w:vAlign w:val="center"/>
          </w:tcPr>
          <w:p w14:paraId="080F3B4E">
            <w:pPr>
              <w:spacing w:line="440" w:lineRule="exact"/>
              <w:jc w:val="both"/>
              <w:rPr>
                <w:rFonts w:hint="eastAsia" w:ascii="方正仿宋_GBK" w:hAnsi="方正仿宋_GBK" w:eastAsia="方正仿宋_GBK" w:cs="方正仿宋_GBK"/>
                <w:sz w:val="24"/>
              </w:rPr>
            </w:pPr>
          </w:p>
        </w:tc>
      </w:tr>
      <w:tr w14:paraId="6415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1" w:hRule="atLeast"/>
          <w:jc w:val="center"/>
        </w:trPr>
        <w:tc>
          <w:tcPr>
            <w:tcW w:w="1179" w:type="dxa"/>
            <w:vAlign w:val="center"/>
          </w:tcPr>
          <w:p w14:paraId="32FC6931">
            <w:pPr>
              <w:spacing w:line="32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惩处情况</w:t>
            </w:r>
          </w:p>
        </w:tc>
        <w:tc>
          <w:tcPr>
            <w:tcW w:w="7881" w:type="dxa"/>
            <w:gridSpan w:val="7"/>
            <w:vAlign w:val="center"/>
          </w:tcPr>
          <w:p w14:paraId="4EEA1A98">
            <w:pPr>
              <w:spacing w:line="440" w:lineRule="exact"/>
              <w:jc w:val="center"/>
              <w:rPr>
                <w:rFonts w:hint="eastAsia" w:ascii="方正仿宋_GBK" w:hAnsi="方正仿宋_GBK" w:eastAsia="方正仿宋_GBK" w:cs="方正仿宋_GBK"/>
                <w:sz w:val="24"/>
              </w:rPr>
            </w:pPr>
          </w:p>
        </w:tc>
      </w:tr>
      <w:tr w14:paraId="41D4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4" w:hRule="atLeast"/>
          <w:jc w:val="center"/>
        </w:trPr>
        <w:tc>
          <w:tcPr>
            <w:tcW w:w="1179" w:type="dxa"/>
            <w:vAlign w:val="center"/>
          </w:tcPr>
          <w:p w14:paraId="40D25A2F">
            <w:pPr>
              <w:spacing w:line="320" w:lineRule="exact"/>
              <w:jc w:val="center"/>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rPr>
              <w:t>个人</w:t>
            </w:r>
            <w:r>
              <w:rPr>
                <w:rFonts w:hint="eastAsia" w:ascii="方正仿宋_GBK" w:hAnsi="方正仿宋_GBK" w:eastAsia="方正仿宋_GBK" w:cs="方正仿宋_GBK"/>
                <w:sz w:val="24"/>
                <w:lang w:val="en-US" w:eastAsia="zh-CN"/>
              </w:rPr>
              <w:t>简介</w:t>
            </w:r>
          </w:p>
        </w:tc>
        <w:tc>
          <w:tcPr>
            <w:tcW w:w="7881" w:type="dxa"/>
            <w:gridSpan w:val="7"/>
            <w:vAlign w:val="center"/>
          </w:tcPr>
          <w:p w14:paraId="22EA9E20">
            <w:pPr>
              <w:spacing w:line="440" w:lineRule="exact"/>
              <w:jc w:val="left"/>
              <w:rPr>
                <w:rFonts w:hint="eastAsia" w:ascii="方正仿宋_GBK" w:hAnsi="方正仿宋_GBK" w:eastAsia="方正仿宋_GBK" w:cs="方正仿宋_GBK"/>
                <w:sz w:val="30"/>
                <w:szCs w:val="30"/>
                <w:lang w:eastAsia="zh-CN"/>
              </w:rPr>
            </w:pPr>
          </w:p>
        </w:tc>
      </w:tr>
      <w:tr w14:paraId="3E58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1179" w:type="dxa"/>
            <w:vAlign w:val="center"/>
          </w:tcPr>
          <w:p w14:paraId="67B017C3">
            <w:pPr>
              <w:spacing w:line="320" w:lineRule="exact"/>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备</w:t>
            </w:r>
          </w:p>
          <w:p w14:paraId="61BD673E">
            <w:pPr>
              <w:spacing w:line="320" w:lineRule="exact"/>
              <w:jc w:val="center"/>
              <w:rPr>
                <w:rFonts w:hint="eastAsia" w:ascii="方正仿宋_GBK" w:hAnsi="方正仿宋_GBK" w:eastAsia="方正仿宋_GBK" w:cs="方正仿宋_GBK"/>
                <w:sz w:val="30"/>
                <w:szCs w:val="30"/>
              </w:rPr>
            </w:pPr>
          </w:p>
          <w:p w14:paraId="020B64CD">
            <w:pPr>
              <w:spacing w:line="32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30"/>
                <w:szCs w:val="30"/>
              </w:rPr>
              <w:t>注</w:t>
            </w:r>
          </w:p>
        </w:tc>
        <w:tc>
          <w:tcPr>
            <w:tcW w:w="7881" w:type="dxa"/>
            <w:gridSpan w:val="7"/>
            <w:vAlign w:val="center"/>
          </w:tcPr>
          <w:p w14:paraId="0BCB9D55">
            <w:pPr>
              <w:spacing w:line="440" w:lineRule="exact"/>
              <w:ind w:firstLine="600" w:firstLineChars="200"/>
              <w:jc w:val="left"/>
              <w:rPr>
                <w:rFonts w:hint="eastAsia" w:ascii="方正仿宋_GBK" w:hAnsi="方正仿宋_GBK" w:eastAsia="方正仿宋_GBK" w:cs="方正仿宋_GBK"/>
                <w:sz w:val="30"/>
                <w:szCs w:val="30"/>
                <w:lang w:eastAsia="zh-CN"/>
              </w:rPr>
            </w:pPr>
          </w:p>
        </w:tc>
      </w:tr>
    </w:tbl>
    <w:p w14:paraId="363F1839">
      <w:pPr>
        <w:pStyle w:val="6"/>
      </w:pPr>
    </w:p>
    <w:sectPr>
      <w:pgSz w:w="11906" w:h="16838"/>
      <w:pgMar w:top="1984"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9A2FD6"/>
    <w:multiLevelType w:val="singleLevel"/>
    <w:tmpl w:val="EF9A2FD6"/>
    <w:lvl w:ilvl="0" w:tentative="0">
      <w:start w:val="4"/>
      <w:numFmt w:val="chineseCounting"/>
      <w:suff w:val="nothing"/>
      <w:lvlText w:val="（%1）"/>
      <w:lvlJc w:val="left"/>
      <w:rPr>
        <w:rFonts w:hint="eastAsia"/>
      </w:rPr>
    </w:lvl>
  </w:abstractNum>
  <w:abstractNum w:abstractNumId="1">
    <w:nsid w:val="00000000"/>
    <w:multiLevelType w:val="singleLevel"/>
    <w:tmpl w:val="00000000"/>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3MTNkMDJlYzZiNzAyZWE1YmIwMjI1YzBjYmJjZDEifQ=="/>
  </w:docVars>
  <w:rsids>
    <w:rsidRoot w:val="00000000"/>
    <w:rsid w:val="04587D5C"/>
    <w:rsid w:val="067E79FD"/>
    <w:rsid w:val="09E12944"/>
    <w:rsid w:val="10F78A71"/>
    <w:rsid w:val="149472AB"/>
    <w:rsid w:val="1864513B"/>
    <w:rsid w:val="1C632B49"/>
    <w:rsid w:val="1E5F5DC1"/>
    <w:rsid w:val="1F0C617C"/>
    <w:rsid w:val="213E453C"/>
    <w:rsid w:val="22053FA5"/>
    <w:rsid w:val="2392696B"/>
    <w:rsid w:val="281849EC"/>
    <w:rsid w:val="2D5923A7"/>
    <w:rsid w:val="330C763F"/>
    <w:rsid w:val="353D7F83"/>
    <w:rsid w:val="365FD125"/>
    <w:rsid w:val="37E7FADC"/>
    <w:rsid w:val="3CFF07BA"/>
    <w:rsid w:val="3DDF6C16"/>
    <w:rsid w:val="3E7F4833"/>
    <w:rsid w:val="3FE53E35"/>
    <w:rsid w:val="3FE94F8F"/>
    <w:rsid w:val="423F501E"/>
    <w:rsid w:val="424526D7"/>
    <w:rsid w:val="45EB2497"/>
    <w:rsid w:val="47111F79"/>
    <w:rsid w:val="47423810"/>
    <w:rsid w:val="4F840831"/>
    <w:rsid w:val="52EE9D33"/>
    <w:rsid w:val="5351604E"/>
    <w:rsid w:val="583B614D"/>
    <w:rsid w:val="58BE46E5"/>
    <w:rsid w:val="5CFB335C"/>
    <w:rsid w:val="5E6F6ABE"/>
    <w:rsid w:val="5F7FBFC0"/>
    <w:rsid w:val="62721827"/>
    <w:rsid w:val="65A100F1"/>
    <w:rsid w:val="65E346C9"/>
    <w:rsid w:val="679DCCDC"/>
    <w:rsid w:val="6FDD36F8"/>
    <w:rsid w:val="705160B5"/>
    <w:rsid w:val="71FF9902"/>
    <w:rsid w:val="76AFADB2"/>
    <w:rsid w:val="77BF37E5"/>
    <w:rsid w:val="78184162"/>
    <w:rsid w:val="792EE04B"/>
    <w:rsid w:val="7AFBCD10"/>
    <w:rsid w:val="7D0F4B8D"/>
    <w:rsid w:val="7D1DCBAC"/>
    <w:rsid w:val="7EBF7105"/>
    <w:rsid w:val="7EF8FBEC"/>
    <w:rsid w:val="7F9FCEC5"/>
    <w:rsid w:val="7FAF05D8"/>
    <w:rsid w:val="AD7F706B"/>
    <w:rsid w:val="B7F31269"/>
    <w:rsid w:val="CA7FB7C1"/>
    <w:rsid w:val="CB7E0B61"/>
    <w:rsid w:val="CFCA52A6"/>
    <w:rsid w:val="DFFF03F4"/>
    <w:rsid w:val="EF3B5904"/>
    <w:rsid w:val="EFFFACCC"/>
    <w:rsid w:val="F3BDAD5C"/>
    <w:rsid w:val="F55A99ED"/>
    <w:rsid w:val="F5FE39B0"/>
    <w:rsid w:val="F9F5A4BB"/>
    <w:rsid w:val="FE3FFA7F"/>
    <w:rsid w:val="FEFFE532"/>
    <w:rsid w:val="FFAF5B32"/>
    <w:rsid w:val="FFD580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5">
    <w:name w:val="Hyperlink"/>
    <w:basedOn w:val="4"/>
    <w:qFormat/>
    <w:uiPriority w:val="0"/>
    <w:rPr>
      <w:color w:val="0000FF"/>
      <w:u w:val="single"/>
    </w:rPr>
  </w:style>
  <w:style w:type="paragraph" w:customStyle="1" w:styleId="6">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1195</Words>
  <Characters>1291</Characters>
  <Paragraphs>27</Paragraphs>
  <TotalTime>8</TotalTime>
  <ScaleCrop>false</ScaleCrop>
  <LinksUpToDate>false</LinksUpToDate>
  <CharactersWithSpaces>1346</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2023-07-09T09:46:00Z</dcterms:created>
  <dc:creator>子兮分袂</dc:creator>
  <cp:lastModifiedBy>aiow</cp:lastModifiedBy>
  <cp:lastPrinted>2023-07-16T14:44:00Z</cp:lastPrinted>
  <dcterms:modified xsi:type="dcterms:W3CDTF">2026-08-17T16:55:44Z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3F9F68714D6347D3A506EDA6DF485342_13</vt:lpwstr>
  </property>
</Properties>
</file>