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F0D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line="400" w:lineRule="exact"/>
        <w:jc w:val="left"/>
        <w:textAlignment w:val="auto"/>
        <w:rPr>
          <w:rFonts w:hint="default" w:ascii="Times New Roman" w:hAnsi="Times New Roman" w:eastAsia="宋体" w:cs="宋体"/>
          <w:b/>
          <w:bCs/>
          <w:spacing w:val="5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宋体" w:cs="宋体"/>
          <w:b/>
          <w:bCs/>
          <w:spacing w:val="5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宋体" w:cs="宋体"/>
          <w:b/>
          <w:bCs/>
          <w:spacing w:val="5"/>
          <w:sz w:val="28"/>
          <w:szCs w:val="28"/>
          <w:lang w:val="en-US" w:eastAsia="zh-CN"/>
        </w:rPr>
        <w:t>3</w:t>
      </w:r>
    </w:p>
    <w:p w14:paraId="48849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line="400" w:lineRule="exact"/>
        <w:jc w:val="center"/>
        <w:textAlignment w:val="auto"/>
        <w:rPr>
          <w:rFonts w:ascii="Times New Roman" w:hAnsi="Times New Roman" w:eastAsia="宋体" w:cs="宋体"/>
          <w:b/>
          <w:bCs/>
          <w:spacing w:val="5"/>
          <w:sz w:val="43"/>
          <w:szCs w:val="43"/>
        </w:rPr>
      </w:pPr>
      <w:r>
        <w:rPr>
          <w:rFonts w:hint="eastAsia" w:ascii="Times New Roman" w:hAnsi="Times New Roman" w:eastAsia="宋体" w:cs="宋体"/>
          <w:b/>
          <w:bCs/>
          <w:spacing w:val="5"/>
          <w:sz w:val="43"/>
          <w:szCs w:val="43"/>
          <w:lang w:val="en-US" w:eastAsia="zh-CN"/>
        </w:rPr>
        <w:t>江西顶点科技发展有限公司项目聘用制</w:t>
      </w:r>
      <w:r>
        <w:rPr>
          <w:rFonts w:ascii="Times New Roman" w:hAnsi="Times New Roman" w:eastAsia="宋体" w:cs="宋体"/>
          <w:b/>
          <w:bCs/>
          <w:spacing w:val="5"/>
          <w:sz w:val="43"/>
          <w:szCs w:val="43"/>
        </w:rPr>
        <w:t>生产服务一线人员</w:t>
      </w:r>
    </w:p>
    <w:p w14:paraId="6DFBF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line="400" w:lineRule="exact"/>
        <w:jc w:val="center"/>
        <w:textAlignment w:val="auto"/>
        <w:rPr>
          <w:rFonts w:ascii="Times New Roman" w:hAnsi="Times New Roman"/>
        </w:rPr>
      </w:pPr>
      <w:r>
        <w:rPr>
          <w:rFonts w:ascii="Times New Roman" w:hAnsi="Times New Roman" w:eastAsia="宋体" w:cs="宋体"/>
          <w:b/>
          <w:bCs/>
          <w:spacing w:val="5"/>
          <w:sz w:val="43"/>
          <w:szCs w:val="43"/>
        </w:rPr>
        <w:t>招聘</w:t>
      </w:r>
      <w:r>
        <w:rPr>
          <w:rFonts w:hint="eastAsia" w:ascii="Times New Roman" w:hAnsi="Times New Roman" w:eastAsia="宋体" w:cs="宋体"/>
          <w:b/>
          <w:bCs/>
          <w:spacing w:val="5"/>
          <w:sz w:val="43"/>
          <w:szCs w:val="43"/>
        </w:rPr>
        <w:t>岗位明细表</w:t>
      </w:r>
    </w:p>
    <w:tbl>
      <w:tblPr>
        <w:tblStyle w:val="14"/>
        <w:tblW w:w="576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2"/>
        <w:gridCol w:w="1170"/>
        <w:gridCol w:w="502"/>
        <w:gridCol w:w="406"/>
        <w:gridCol w:w="4065"/>
        <w:gridCol w:w="465"/>
        <w:gridCol w:w="500"/>
        <w:gridCol w:w="1065"/>
        <w:gridCol w:w="3007"/>
        <w:gridCol w:w="1855"/>
        <w:gridCol w:w="855"/>
        <w:gridCol w:w="836"/>
        <w:gridCol w:w="1068"/>
      </w:tblGrid>
      <w:tr w14:paraId="6C387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99" w:type="pct"/>
            <w:vMerge w:val="restart"/>
            <w:textDirection w:val="tbRlV"/>
            <w:vAlign w:val="center"/>
          </w:tcPr>
          <w:p w14:paraId="2C498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6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6"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363" w:type="pct"/>
            <w:vMerge w:val="restart"/>
            <w:vAlign w:val="center"/>
          </w:tcPr>
          <w:p w14:paraId="0BD92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7" w:lineRule="auto"/>
              <w:ind w:right="163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pacing w:val="-8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8"/>
                <w:sz w:val="18"/>
                <w:szCs w:val="18"/>
                <w:lang w:val="en-US" w:eastAsia="zh-CN"/>
              </w:rPr>
              <w:t>项目名称</w:t>
            </w:r>
          </w:p>
        </w:tc>
        <w:tc>
          <w:tcPr>
            <w:tcW w:w="156" w:type="pct"/>
            <w:vMerge w:val="restart"/>
            <w:vAlign w:val="center"/>
          </w:tcPr>
          <w:p w14:paraId="67757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7" w:lineRule="auto"/>
              <w:ind w:right="163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8"/>
                <w:sz w:val="18"/>
                <w:szCs w:val="18"/>
                <w:lang w:val="en-US" w:eastAsia="zh-CN"/>
              </w:rPr>
              <w:t>岗位名称</w:t>
            </w:r>
          </w:p>
        </w:tc>
        <w:tc>
          <w:tcPr>
            <w:tcW w:w="126" w:type="pct"/>
            <w:vMerge w:val="restart"/>
            <w:vAlign w:val="center"/>
          </w:tcPr>
          <w:p w14:paraId="13E5C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8" w:lineRule="auto"/>
              <w:ind w:right="165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18"/>
                <w:szCs w:val="18"/>
                <w:lang w:val="en-US" w:eastAsia="zh-CN"/>
              </w:rPr>
              <w:t>招聘</w:t>
            </w:r>
            <w:r>
              <w:rPr>
                <w:rFonts w:hint="eastAsia" w:ascii="仿宋" w:hAnsi="仿宋" w:eastAsia="仿宋" w:cs="仿宋"/>
                <w:b/>
                <w:bCs/>
                <w:spacing w:val="-4"/>
                <w:sz w:val="18"/>
                <w:szCs w:val="18"/>
              </w:rPr>
              <w:t>人数</w:t>
            </w:r>
          </w:p>
        </w:tc>
        <w:tc>
          <w:tcPr>
            <w:tcW w:w="1260" w:type="pct"/>
            <w:vMerge w:val="restart"/>
            <w:vAlign w:val="center"/>
          </w:tcPr>
          <w:p w14:paraId="655EE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8" w:lineRule="auto"/>
              <w:ind w:right="271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6"/>
                <w:sz w:val="18"/>
                <w:szCs w:val="18"/>
              </w:rPr>
              <w:t>岗位职责</w:t>
            </w:r>
            <w:r>
              <w:rPr>
                <w:rFonts w:hint="eastAsia" w:ascii="仿宋" w:hAnsi="仿宋" w:eastAsia="仿宋" w:cs="仿宋"/>
                <w:b/>
                <w:bCs/>
                <w:spacing w:val="-2"/>
                <w:sz w:val="18"/>
                <w:szCs w:val="18"/>
              </w:rPr>
              <w:t>描述</w:t>
            </w:r>
          </w:p>
        </w:tc>
        <w:tc>
          <w:tcPr>
            <w:tcW w:w="2401" w:type="pct"/>
            <w:gridSpan w:val="6"/>
            <w:vAlign w:val="center"/>
          </w:tcPr>
          <w:p w14:paraId="65FE2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8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资格条件</w:t>
            </w:r>
          </w:p>
        </w:tc>
        <w:tc>
          <w:tcPr>
            <w:tcW w:w="259" w:type="pct"/>
            <w:vMerge w:val="restart"/>
            <w:vAlign w:val="center"/>
          </w:tcPr>
          <w:p w14:paraId="7F965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8" w:lineRule="auto"/>
              <w:ind w:right="14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sz w:val="18"/>
                <w:szCs w:val="18"/>
              </w:rPr>
              <w:t>岗位劳动</w:t>
            </w:r>
            <w:r>
              <w:rPr>
                <w:rFonts w:hint="eastAsia" w:ascii="仿宋" w:hAnsi="仿宋" w:eastAsia="仿宋" w:cs="仿宋"/>
                <w:b/>
                <w:bCs/>
                <w:spacing w:val="-1"/>
                <w:sz w:val="18"/>
                <w:szCs w:val="18"/>
                <w:lang w:val="en-US" w:eastAsia="zh-CN"/>
              </w:rPr>
              <w:t>薪酬</w:t>
            </w:r>
            <w:r>
              <w:rPr>
                <w:rFonts w:hint="eastAsia" w:ascii="仿宋" w:hAnsi="仿宋" w:eastAsia="仿宋" w:cs="仿宋"/>
                <w:b/>
                <w:bCs/>
                <w:spacing w:val="-1"/>
                <w:sz w:val="18"/>
                <w:szCs w:val="18"/>
              </w:rPr>
              <w:t>标准</w:t>
            </w:r>
          </w:p>
        </w:tc>
        <w:tc>
          <w:tcPr>
            <w:tcW w:w="331" w:type="pct"/>
            <w:vMerge w:val="restart"/>
            <w:textDirection w:val="tbRlV"/>
            <w:vAlign w:val="center"/>
          </w:tcPr>
          <w:p w14:paraId="2EC1C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7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6"/>
                <w:sz w:val="18"/>
                <w:szCs w:val="18"/>
              </w:rPr>
              <w:t>备</w:t>
            </w:r>
            <w:r>
              <w:rPr>
                <w:rFonts w:hint="eastAsia" w:ascii="仿宋" w:hAnsi="仿宋" w:eastAsia="仿宋" w:cs="仿宋"/>
                <w:b/>
                <w:bCs/>
                <w:spacing w:val="-67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-67"/>
                <w:sz w:val="18"/>
                <w:szCs w:val="18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b/>
                <w:bCs/>
                <w:spacing w:val="16"/>
                <w:sz w:val="18"/>
                <w:szCs w:val="18"/>
              </w:rPr>
              <w:t>注</w:t>
            </w:r>
          </w:p>
        </w:tc>
      </w:tr>
      <w:tr w14:paraId="14FE8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99" w:type="pct"/>
            <w:vMerge w:val="continue"/>
            <w:textDirection w:val="tbRlV"/>
            <w:vAlign w:val="top"/>
          </w:tcPr>
          <w:p w14:paraId="2283DC27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363" w:type="pct"/>
            <w:vMerge w:val="continue"/>
            <w:vAlign w:val="center"/>
          </w:tcPr>
          <w:p w14:paraId="4B500F9D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56" w:type="pct"/>
            <w:vMerge w:val="continue"/>
            <w:vAlign w:val="center"/>
          </w:tcPr>
          <w:p w14:paraId="4EFDFB42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6" w:type="pct"/>
            <w:vMerge w:val="continue"/>
            <w:vAlign w:val="top"/>
          </w:tcPr>
          <w:p w14:paraId="6617AF1E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260" w:type="pct"/>
            <w:vMerge w:val="continue"/>
            <w:vAlign w:val="top"/>
          </w:tcPr>
          <w:p w14:paraId="45DD519C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144" w:type="pct"/>
            <w:textDirection w:val="tbRlV"/>
            <w:vAlign w:val="center"/>
          </w:tcPr>
          <w:p w14:paraId="65C63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7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6"/>
                <w:sz w:val="18"/>
                <w:szCs w:val="18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pacing w:val="-67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16"/>
                <w:sz w:val="18"/>
                <w:szCs w:val="18"/>
              </w:rPr>
              <w:t>龄</w:t>
            </w:r>
          </w:p>
        </w:tc>
        <w:tc>
          <w:tcPr>
            <w:tcW w:w="155" w:type="pct"/>
            <w:textDirection w:val="tbRlV"/>
            <w:vAlign w:val="center"/>
          </w:tcPr>
          <w:p w14:paraId="066EB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6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6"/>
                <w:sz w:val="18"/>
                <w:szCs w:val="18"/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spacing w:val="-67"/>
                <w:sz w:val="18"/>
                <w:szCs w:val="1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pacing w:val="16"/>
                <w:sz w:val="18"/>
                <w:szCs w:val="18"/>
              </w:rPr>
              <w:t>历</w:t>
            </w:r>
          </w:p>
        </w:tc>
        <w:tc>
          <w:tcPr>
            <w:tcW w:w="330" w:type="pct"/>
            <w:shd w:val="clear" w:color="auto" w:fill="auto"/>
            <w:vAlign w:val="center"/>
          </w:tcPr>
          <w:p w14:paraId="22749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6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6"/>
                <w:sz w:val="18"/>
                <w:szCs w:val="18"/>
              </w:rPr>
              <w:t>工作</w:t>
            </w:r>
            <w:r>
              <w:rPr>
                <w:rFonts w:hint="eastAsia" w:ascii="仿宋" w:hAnsi="仿宋" w:eastAsia="仿宋" w:cs="仿宋"/>
                <w:b/>
                <w:bCs/>
                <w:spacing w:val="-2"/>
                <w:sz w:val="18"/>
                <w:szCs w:val="18"/>
              </w:rPr>
              <w:t>经验</w:t>
            </w:r>
          </w:p>
        </w:tc>
        <w:tc>
          <w:tcPr>
            <w:tcW w:w="932" w:type="pct"/>
            <w:vAlign w:val="center"/>
          </w:tcPr>
          <w:p w14:paraId="4DA998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sz w:val="18"/>
                <w:szCs w:val="18"/>
              </w:rPr>
              <w:t>专业类别</w:t>
            </w:r>
          </w:p>
        </w:tc>
        <w:tc>
          <w:tcPr>
            <w:tcW w:w="575" w:type="pct"/>
            <w:vAlign w:val="center"/>
          </w:tcPr>
          <w:p w14:paraId="29FB8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6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5"/>
                <w:sz w:val="18"/>
                <w:szCs w:val="18"/>
              </w:rPr>
              <w:t>专业技术职称</w:t>
            </w:r>
            <w:r>
              <w:rPr>
                <w:rFonts w:hint="eastAsia" w:ascii="仿宋" w:hAnsi="仿宋" w:eastAsia="仿宋" w:cs="仿宋"/>
                <w:b/>
                <w:bCs/>
                <w:spacing w:val="4"/>
                <w:sz w:val="18"/>
                <w:szCs w:val="18"/>
              </w:rPr>
              <w:t>或资格证书</w:t>
            </w:r>
          </w:p>
        </w:tc>
        <w:tc>
          <w:tcPr>
            <w:tcW w:w="264" w:type="pct"/>
            <w:vAlign w:val="center"/>
          </w:tcPr>
          <w:p w14:paraId="7FC71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8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"/>
                <w:sz w:val="18"/>
                <w:szCs w:val="18"/>
              </w:rPr>
              <w:t>身体素</w:t>
            </w: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</w:rPr>
              <w:t>质要求</w:t>
            </w:r>
          </w:p>
        </w:tc>
        <w:tc>
          <w:tcPr>
            <w:tcW w:w="259" w:type="pct"/>
            <w:vMerge w:val="continue"/>
            <w:vAlign w:val="top"/>
          </w:tcPr>
          <w:p w14:paraId="2AAA29F6">
            <w:pPr>
              <w:pStyle w:val="15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  <w:tc>
          <w:tcPr>
            <w:tcW w:w="331" w:type="pct"/>
            <w:vMerge w:val="continue"/>
            <w:textDirection w:val="tbRlV"/>
            <w:vAlign w:val="top"/>
          </w:tcPr>
          <w:p w14:paraId="76AA0659">
            <w:pPr>
              <w:pStyle w:val="15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</w:tc>
      </w:tr>
      <w:tr w14:paraId="0A14B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6" w:hRule="atLeast"/>
          <w:jc w:val="center"/>
        </w:trPr>
        <w:tc>
          <w:tcPr>
            <w:tcW w:w="99" w:type="pct"/>
            <w:vAlign w:val="center"/>
          </w:tcPr>
          <w:p w14:paraId="5926BC69">
            <w:pPr>
              <w:spacing w:before="101" w:line="416" w:lineRule="exact"/>
              <w:jc w:val="center"/>
              <w:rPr>
                <w:rFonts w:hint="default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63" w:type="pct"/>
            <w:vAlign w:val="center"/>
          </w:tcPr>
          <w:p w14:paraId="37347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</w:rPr>
              <w:t>“</w:t>
            </w: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数字交工”</w:t>
            </w:r>
            <w:r>
              <w:rPr>
                <w:rFonts w:hint="default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平台建设SZJG标项目</w:t>
            </w:r>
          </w:p>
          <w:p w14:paraId="3C524A3A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</w:p>
        </w:tc>
        <w:tc>
          <w:tcPr>
            <w:tcW w:w="156" w:type="pct"/>
            <w:vAlign w:val="center"/>
          </w:tcPr>
          <w:p w14:paraId="27913DA7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1-01技术员</w:t>
            </w:r>
          </w:p>
        </w:tc>
        <w:tc>
          <w:tcPr>
            <w:tcW w:w="126" w:type="pct"/>
            <w:vAlign w:val="center"/>
          </w:tcPr>
          <w:p w14:paraId="760CF351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60" w:type="pct"/>
            <w:vAlign w:val="center"/>
          </w:tcPr>
          <w:p w14:paraId="4523C9C8">
            <w:pPr>
              <w:pStyle w:val="15"/>
              <w:jc w:val="left"/>
              <w:rPr>
                <w:rFonts w:hint="eastAsia" w:ascii="仿宋" w:hAnsi="仿宋" w:eastAsia="仿宋" w:cs="仿宋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</w:rPr>
              <w:t>.熟悉大数据生态，熟练使用Hadoop、Spark、Flink、Kafka、ES、ClickHouse，可独立完成数据架构规划与技术选型，制定数据开发规范，开展数仓分层建模，统筹数据资产全流程建设。</w:t>
            </w:r>
          </w:p>
          <w:p w14:paraId="662AFD0B">
            <w:pPr>
              <w:pStyle w:val="15"/>
              <w:jc w:val="left"/>
              <w:rPr>
                <w:rFonts w:hint="eastAsia" w:ascii="仿宋" w:hAnsi="仿宋" w:eastAsia="仿宋" w:cs="仿宋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</w:rPr>
              <w:t>.精通 MySQL、Oracle、PostgreSQL 等关系型数据库，擅长库表结构设计、数据模型优化，具备大规模业务数据建模能力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eastAsia="zh-CN"/>
              </w:rPr>
              <w:t>；具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</w:rPr>
              <w:t>有数据标准制定落地经验，熟悉信创数据库、持有数据相关证书者优先。</w:t>
            </w:r>
          </w:p>
          <w:p w14:paraId="5F0C5534">
            <w:pPr>
              <w:pStyle w:val="15"/>
              <w:jc w:val="left"/>
              <w:rPr>
                <w:rFonts w:hint="eastAsia" w:ascii="仿宋" w:hAnsi="仿宋" w:eastAsia="仿宋" w:cs="仿宋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</w:rPr>
              <w:t>.具有良好的职业道德，踏实稳重，工作细心，责任心强、有自驱力、工作目标感和计划性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</w:rPr>
              <w:t>具有良好的团队合作精神；</w:t>
            </w:r>
          </w:p>
          <w:p w14:paraId="69A09DE8">
            <w:pPr>
              <w:pStyle w:val="15"/>
              <w:jc w:val="left"/>
              <w:rPr>
                <w:rFonts w:hint="eastAsia" w:ascii="仿宋" w:hAnsi="仿宋" w:eastAsia="仿宋" w:cs="仿宋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</w:rPr>
              <w:t>.具备优秀的决策判断力和较强的表达和沟通能力，处理工作全面高效，执行力强，原则性强。</w:t>
            </w:r>
          </w:p>
        </w:tc>
        <w:tc>
          <w:tcPr>
            <w:tcW w:w="144" w:type="pct"/>
            <w:vAlign w:val="center"/>
          </w:tcPr>
          <w:p w14:paraId="7C7AA239">
            <w:pPr>
              <w:pStyle w:val="15"/>
              <w:jc w:val="center"/>
              <w:rPr>
                <w:rFonts w:hint="default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45岁及以下</w:t>
            </w:r>
          </w:p>
        </w:tc>
        <w:tc>
          <w:tcPr>
            <w:tcW w:w="155" w:type="pct"/>
            <w:vAlign w:val="center"/>
          </w:tcPr>
          <w:p w14:paraId="75377C02">
            <w:pPr>
              <w:pStyle w:val="15"/>
              <w:jc w:val="center"/>
              <w:rPr>
                <w:rFonts w:hint="default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专科及以上学历</w:t>
            </w:r>
          </w:p>
        </w:tc>
        <w:tc>
          <w:tcPr>
            <w:tcW w:w="330" w:type="pct"/>
            <w:vAlign w:val="center"/>
          </w:tcPr>
          <w:p w14:paraId="1E07092C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</w:rPr>
              <w:t>具有5年及以上软件系统数据库开发和数据治理工作经验</w:t>
            </w:r>
          </w:p>
        </w:tc>
        <w:tc>
          <w:tcPr>
            <w:tcW w:w="932" w:type="pct"/>
            <w:vAlign w:val="center"/>
          </w:tcPr>
          <w:p w14:paraId="55F0FAE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w w:val="95"/>
                <w:sz w:val="21"/>
                <w:szCs w:val="21"/>
                <w:highlight w:val="none"/>
                <w:lang w:val="en-US" w:eastAsia="zh-CN"/>
              </w:rPr>
              <w:t>专</w:t>
            </w:r>
            <w:r>
              <w:rPr>
                <w:rFonts w:hint="eastAsia" w:ascii="仿宋" w:hAnsi="仿宋" w:eastAsia="仿宋" w:cs="仿宋"/>
                <w:b/>
                <w:bCs/>
                <w:w w:val="95"/>
                <w:kern w:val="2"/>
                <w:sz w:val="21"/>
                <w:szCs w:val="21"/>
                <w:highlight w:val="none"/>
                <w:lang w:val="en-US" w:eastAsia="zh-CN" w:bidi="ar-SA"/>
              </w:rPr>
              <w:t>科专业：</w:t>
            </w:r>
            <w:r>
              <w:rPr>
                <w:rFonts w:hint="default" w:ascii="仿宋" w:hAnsi="仿宋" w:eastAsia="仿宋" w:cs="仿宋"/>
                <w:w w:val="95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5101 </w:t>
            </w: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highlight w:val="none"/>
                <w:lang w:val="en-US" w:eastAsia="zh-CN" w:bidi="ar-SA"/>
              </w:rPr>
              <w:t>电子信息类、</w:t>
            </w:r>
            <w:r>
              <w:rPr>
                <w:rFonts w:hint="default" w:ascii="仿宋" w:hAnsi="仿宋" w:eastAsia="仿宋" w:cs="仿宋"/>
                <w:w w:val="95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5102 </w:t>
            </w: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highlight w:val="none"/>
                <w:lang w:val="en-US" w:eastAsia="zh-CN" w:bidi="ar-SA"/>
              </w:rPr>
              <w:t>计算机类、</w:t>
            </w:r>
            <w:r>
              <w:rPr>
                <w:rFonts w:hint="default" w:ascii="仿宋" w:hAnsi="仿宋" w:eastAsia="仿宋" w:cs="仿宋"/>
                <w:w w:val="95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5103 </w:t>
            </w: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highlight w:val="none"/>
                <w:lang w:val="en-US" w:eastAsia="zh-CN" w:bidi="ar-SA"/>
              </w:rPr>
              <w:t>通信类</w:t>
            </w:r>
          </w:p>
          <w:p w14:paraId="365E991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w w:val="95"/>
                <w:sz w:val="21"/>
                <w:szCs w:val="21"/>
                <w:lang w:val="en-US" w:eastAsia="zh-CN"/>
              </w:rPr>
              <w:t>本科专业：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 xml:space="preserve">070102 信息与计算科学，070104T 数据计算及应用，080901 计算机科学与技术，080902 软件工程，080903 网络工程，080904K 信息安全，080905 物联网工程，080907T 智能科学与技术，080909T 电子与计算机工程，080910T 数据科学与大数据技术，080701电子信息工程，080706 信息工程，080714T 电子信息科学与技术，080808T 智能工程与创意设计080906 数字媒体技术；       </w:t>
            </w:r>
            <w:r>
              <w:rPr>
                <w:rFonts w:hint="eastAsia" w:ascii="仿宋" w:hAnsi="仿宋" w:eastAsia="仿宋" w:cs="仿宋"/>
                <w:b/>
                <w:bCs/>
                <w:w w:val="95"/>
                <w:sz w:val="21"/>
                <w:szCs w:val="21"/>
                <w:lang w:val="en-US" w:eastAsia="zh-CN"/>
              </w:rPr>
              <w:t>研究生专业：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0810 信息与通信工程、0812计算机科学与技术（可授工学、理学学位）、0854 *电子信息</w:t>
            </w:r>
          </w:p>
        </w:tc>
        <w:tc>
          <w:tcPr>
            <w:tcW w:w="575" w:type="pct"/>
            <w:vAlign w:val="center"/>
          </w:tcPr>
          <w:p w14:paraId="364AFAFE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具备相关专业中级及</w:t>
            </w:r>
          </w:p>
          <w:p w14:paraId="39E69764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以上职称或等同于人</w:t>
            </w:r>
          </w:p>
          <w:p w14:paraId="0E390901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社部门中级及以上职</w:t>
            </w:r>
          </w:p>
          <w:p w14:paraId="2A60C854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称的职业资格，或具</w:t>
            </w:r>
          </w:p>
          <w:p w14:paraId="31E8E48A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有行业协会或头部企</w:t>
            </w:r>
          </w:p>
          <w:p w14:paraId="47664D42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业职业认证，或具有</w:t>
            </w:r>
          </w:p>
          <w:p w14:paraId="5C1E44D5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同等工作业绩，具体</w:t>
            </w:r>
          </w:p>
          <w:p w14:paraId="66C5BFCE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详见附件4明细。</w:t>
            </w:r>
          </w:p>
        </w:tc>
        <w:tc>
          <w:tcPr>
            <w:tcW w:w="264" w:type="pct"/>
            <w:vAlign w:val="center"/>
          </w:tcPr>
          <w:p w14:paraId="44C7F3BF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身体健康</w:t>
            </w:r>
          </w:p>
        </w:tc>
        <w:tc>
          <w:tcPr>
            <w:tcW w:w="259" w:type="pct"/>
            <w:vAlign w:val="center"/>
          </w:tcPr>
          <w:p w14:paraId="0BF3411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协议工资制，</w:t>
            </w:r>
            <w:r>
              <w:rPr>
                <w:rFonts w:hint="default" w:ascii="仿宋" w:hAnsi="仿宋" w:eastAsia="仿宋" w:cs="仿宋"/>
                <w:w w:val="95"/>
                <w:sz w:val="21"/>
                <w:szCs w:val="21"/>
                <w:lang w:val="en-US" w:eastAsia="zh-CN"/>
              </w:rPr>
              <w:t>享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受五险一金。</w:t>
            </w:r>
          </w:p>
        </w:tc>
        <w:tc>
          <w:tcPr>
            <w:tcW w:w="331" w:type="pct"/>
            <w:vAlign w:val="center"/>
          </w:tcPr>
          <w:p w14:paraId="46DB2DE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eastAsia="zh-CN"/>
              </w:rPr>
              <w:t>有大型企业产品或大平台项目建设经验者优先；</w:t>
            </w: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  <w:lang w:eastAsia="zh-CN"/>
              </w:rPr>
              <w:t>拥有阿</w:t>
            </w:r>
          </w:p>
          <w:p w14:paraId="20E5519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  <w:lang w:eastAsia="zh-CN"/>
              </w:rPr>
              <w:t>里、腾讯、字节跳动等大厂工作经验者优先。</w:t>
            </w:r>
          </w:p>
        </w:tc>
      </w:tr>
      <w:tr w14:paraId="593A3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0" w:hRule="atLeast"/>
          <w:jc w:val="center"/>
        </w:trPr>
        <w:tc>
          <w:tcPr>
            <w:tcW w:w="99" w:type="pct"/>
            <w:vAlign w:val="center"/>
          </w:tcPr>
          <w:p w14:paraId="53D65D38">
            <w:pPr>
              <w:spacing w:before="101" w:line="416" w:lineRule="exact"/>
              <w:jc w:val="center"/>
              <w:rPr>
                <w:rFonts w:hint="default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63" w:type="pct"/>
            <w:vAlign w:val="center"/>
          </w:tcPr>
          <w:p w14:paraId="391CB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</w:rPr>
              <w:t>“</w:t>
            </w: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数字交工”</w:t>
            </w:r>
            <w:r>
              <w:rPr>
                <w:rFonts w:hint="default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平台建设SZJG标项目</w:t>
            </w:r>
          </w:p>
          <w:p w14:paraId="77DC6703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6" w:type="pct"/>
            <w:vAlign w:val="center"/>
          </w:tcPr>
          <w:p w14:paraId="394D2883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1-02技术员</w:t>
            </w:r>
          </w:p>
        </w:tc>
        <w:tc>
          <w:tcPr>
            <w:tcW w:w="126" w:type="pct"/>
            <w:vAlign w:val="center"/>
          </w:tcPr>
          <w:p w14:paraId="7567A363">
            <w:pPr>
              <w:pStyle w:val="15"/>
              <w:jc w:val="center"/>
              <w:rPr>
                <w:rFonts w:hint="default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60" w:type="pct"/>
            <w:vAlign w:val="center"/>
          </w:tcPr>
          <w:p w14:paraId="7A928226">
            <w:pPr>
              <w:pStyle w:val="15"/>
              <w:jc w:val="left"/>
              <w:rPr>
                <w:rFonts w:hint="eastAsia" w:ascii="仿宋" w:hAnsi="仿宋" w:eastAsia="仿宋" w:cs="仿宋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</w:rPr>
              <w:t>.熟练运用至少一门编程语言（C++/Java/Python/Go/Scala 等）；</w:t>
            </w:r>
          </w:p>
          <w:p w14:paraId="75D09935">
            <w:pPr>
              <w:pStyle w:val="15"/>
              <w:jc w:val="left"/>
              <w:rPr>
                <w:rFonts w:hint="eastAsia" w:ascii="仿宋" w:hAnsi="仿宋" w:eastAsia="仿宋" w:cs="仿宋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</w:rPr>
              <w:t xml:space="preserve">.有实际机器学习研发背景，熟悉至少一种深度学习框架，如TensorFlow、Pytorch、Keras、Caffe、MindSpore； </w:t>
            </w:r>
          </w:p>
          <w:p w14:paraId="3179993F">
            <w:pPr>
              <w:pStyle w:val="15"/>
              <w:jc w:val="left"/>
              <w:rPr>
                <w:rFonts w:hint="eastAsia" w:ascii="仿宋" w:hAnsi="仿宋" w:eastAsia="仿宋" w:cs="仿宋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</w:rPr>
              <w:t>.深入理解经典CV算法（如SIFT/SURF、形态学处理、模板匹配）；熟悉深度学习模型（如YOLO、Mask R-CNN、U-Net、GAN系列）；掌握模型轻量化技术（量化、剪枝、蒸馏、TensorRT部署）；</w:t>
            </w:r>
          </w:p>
          <w:p w14:paraId="43D98D25">
            <w:pPr>
              <w:pStyle w:val="15"/>
              <w:jc w:val="left"/>
              <w:rPr>
                <w:rFonts w:hint="eastAsia" w:ascii="仿宋" w:hAnsi="仿宋" w:eastAsia="仿宋" w:cs="仿宋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</w:rPr>
              <w:t>.具有良好的职业道德，踏实稳重，工作细心，责任心强、有自驱力、工作目标感和计划性，具有良好的团队合作精神；</w:t>
            </w:r>
          </w:p>
          <w:p w14:paraId="104AE3C4">
            <w:pPr>
              <w:pStyle w:val="15"/>
              <w:jc w:val="left"/>
              <w:rPr>
                <w:rFonts w:hint="eastAsia" w:ascii="仿宋" w:hAnsi="仿宋" w:eastAsia="仿宋" w:cs="仿宋"/>
                <w:w w:val="95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</w:rPr>
              <w:t>.具备优秀的决策判断力和较强的表达和沟通能力，处理工作全面高效，执行力强，原则性强。</w:t>
            </w:r>
          </w:p>
        </w:tc>
        <w:tc>
          <w:tcPr>
            <w:tcW w:w="144" w:type="pct"/>
            <w:vAlign w:val="center"/>
          </w:tcPr>
          <w:p w14:paraId="190C1B4E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45岁及以下</w:t>
            </w:r>
          </w:p>
        </w:tc>
        <w:tc>
          <w:tcPr>
            <w:tcW w:w="155" w:type="pct"/>
            <w:vAlign w:val="center"/>
          </w:tcPr>
          <w:p w14:paraId="1DE37480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专科及以上学历</w:t>
            </w:r>
          </w:p>
        </w:tc>
        <w:tc>
          <w:tcPr>
            <w:tcW w:w="330" w:type="pct"/>
            <w:vAlign w:val="center"/>
          </w:tcPr>
          <w:p w14:paraId="0AEEF83A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</w:rPr>
              <w:t>具有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5年及以上AI应用相关工作经验</w:t>
            </w:r>
          </w:p>
        </w:tc>
        <w:tc>
          <w:tcPr>
            <w:tcW w:w="932" w:type="pct"/>
            <w:shd w:val="clear" w:color="auto" w:fill="auto"/>
            <w:vAlign w:val="center"/>
          </w:tcPr>
          <w:p w14:paraId="2CEED5B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w w:val="95"/>
                <w:sz w:val="21"/>
                <w:szCs w:val="21"/>
                <w:highlight w:val="none"/>
                <w:lang w:val="en-US" w:eastAsia="zh-CN"/>
              </w:rPr>
              <w:t>专</w:t>
            </w:r>
            <w:r>
              <w:rPr>
                <w:rFonts w:hint="eastAsia" w:ascii="仿宋" w:hAnsi="仿宋" w:eastAsia="仿宋" w:cs="仿宋"/>
                <w:b/>
                <w:bCs/>
                <w:w w:val="95"/>
                <w:kern w:val="2"/>
                <w:sz w:val="21"/>
                <w:szCs w:val="21"/>
                <w:highlight w:val="none"/>
                <w:lang w:val="en-US" w:eastAsia="zh-CN" w:bidi="ar-SA"/>
              </w:rPr>
              <w:t>科专业：</w:t>
            </w:r>
            <w:r>
              <w:rPr>
                <w:rFonts w:hint="default" w:ascii="仿宋" w:hAnsi="仿宋" w:eastAsia="仿宋" w:cs="仿宋"/>
                <w:w w:val="95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5101 </w:t>
            </w: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highlight w:val="none"/>
                <w:lang w:val="en-US" w:eastAsia="zh-CN" w:bidi="ar-SA"/>
              </w:rPr>
              <w:t>电子信息类、</w:t>
            </w:r>
            <w:r>
              <w:rPr>
                <w:rFonts w:hint="default" w:ascii="仿宋" w:hAnsi="仿宋" w:eastAsia="仿宋" w:cs="仿宋"/>
                <w:w w:val="95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5102 </w:t>
            </w: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highlight w:val="none"/>
                <w:lang w:val="en-US" w:eastAsia="zh-CN" w:bidi="ar-SA"/>
              </w:rPr>
              <w:t>计算机类、</w:t>
            </w:r>
            <w:r>
              <w:rPr>
                <w:rFonts w:hint="default" w:ascii="仿宋" w:hAnsi="仿宋" w:eastAsia="仿宋" w:cs="仿宋"/>
                <w:w w:val="95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5103 </w:t>
            </w: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highlight w:val="none"/>
                <w:lang w:val="en-US" w:eastAsia="zh-CN" w:bidi="ar-SA"/>
              </w:rPr>
              <w:t>通信类</w:t>
            </w:r>
          </w:p>
          <w:p w14:paraId="217F41FE">
            <w:pPr>
              <w:pStyle w:val="15"/>
              <w:jc w:val="left"/>
              <w:rPr>
                <w:rFonts w:hint="default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w w:val="95"/>
                <w:sz w:val="21"/>
                <w:szCs w:val="21"/>
                <w:lang w:val="en-US" w:eastAsia="zh-CN"/>
              </w:rPr>
              <w:t>本科专业：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 xml:space="preserve">080701 电子信息工程，080702 电子科学与技术，080703 通信工程，080706 信息工程，080710T 集成电路设计与集成系统，080714T 电子信息科学与技术，080715T 电信工程及管理，080717T 人工智能，080720T 智能测控工程，080801自动化 080803T 机器人工程，080806T 智能装备与系统，080808T 智能工程与创意设计，080901 计算机科学与技术，080902 软件工程，080903 网络工程，080904K 信息安全，080905 物联网工程，080907T 智能科学与技术，080909T 电子与计算机工程，080910T 数据科学与大数据技术；                        </w:t>
            </w:r>
            <w:r>
              <w:rPr>
                <w:rFonts w:hint="eastAsia" w:ascii="仿宋" w:hAnsi="仿宋" w:eastAsia="仿宋" w:cs="仿宋"/>
                <w:b/>
                <w:bCs/>
                <w:w w:val="95"/>
                <w:sz w:val="21"/>
                <w:szCs w:val="21"/>
                <w:lang w:val="en-US" w:eastAsia="zh-CN"/>
              </w:rPr>
              <w:t>研究生专业：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0802机械工程、 0810 信息与通信工程、0812 计算机科学与技术（可授工学、理学学位）、0854 *电子信息</w:t>
            </w:r>
          </w:p>
        </w:tc>
        <w:tc>
          <w:tcPr>
            <w:tcW w:w="575" w:type="pct"/>
            <w:vAlign w:val="center"/>
          </w:tcPr>
          <w:p w14:paraId="6628AD1C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具备相关专业中级及</w:t>
            </w:r>
          </w:p>
          <w:p w14:paraId="3208823F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以上职称或等同于人</w:t>
            </w:r>
          </w:p>
          <w:p w14:paraId="6FB96C40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社部门中级及以上职</w:t>
            </w:r>
          </w:p>
          <w:p w14:paraId="6B574C67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称的职业资格，或具</w:t>
            </w:r>
          </w:p>
          <w:p w14:paraId="460B0217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有行业协会或头部企</w:t>
            </w:r>
          </w:p>
          <w:p w14:paraId="5746BC1D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业职业认证，或具有</w:t>
            </w:r>
          </w:p>
          <w:p w14:paraId="3B4BF9E2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同等工作业绩，具体</w:t>
            </w:r>
          </w:p>
          <w:p w14:paraId="58A262F1">
            <w:pPr>
              <w:pStyle w:val="15"/>
              <w:jc w:val="center"/>
              <w:rPr>
                <w:rFonts w:hint="default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详见附件4明细。</w:t>
            </w:r>
          </w:p>
        </w:tc>
        <w:tc>
          <w:tcPr>
            <w:tcW w:w="264" w:type="pct"/>
            <w:vAlign w:val="center"/>
          </w:tcPr>
          <w:p w14:paraId="06A4738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身体健康</w:t>
            </w:r>
          </w:p>
        </w:tc>
        <w:tc>
          <w:tcPr>
            <w:tcW w:w="259" w:type="pct"/>
            <w:vAlign w:val="center"/>
          </w:tcPr>
          <w:p w14:paraId="335350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协议工资制，</w:t>
            </w:r>
            <w:r>
              <w:rPr>
                <w:rFonts w:hint="default" w:ascii="仿宋" w:hAnsi="仿宋" w:eastAsia="仿宋" w:cs="仿宋"/>
                <w:w w:val="95"/>
                <w:sz w:val="21"/>
                <w:szCs w:val="21"/>
                <w:lang w:val="en-US" w:eastAsia="zh-CN"/>
              </w:rPr>
              <w:t>享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受五险一金。</w:t>
            </w:r>
          </w:p>
        </w:tc>
        <w:tc>
          <w:tcPr>
            <w:tcW w:w="331" w:type="pct"/>
            <w:vAlign w:val="center"/>
          </w:tcPr>
          <w:p w14:paraId="18037BC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有深度学习领会论文发表经验优先；在机器学习、自然</w:t>
            </w:r>
          </w:p>
          <w:p w14:paraId="7627558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语言处理、语音识别、图像处理和计算机视觉等领域有研究和项目经验优先。</w:t>
            </w:r>
          </w:p>
        </w:tc>
      </w:tr>
      <w:tr w14:paraId="1C200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0" w:hRule="atLeast"/>
          <w:jc w:val="center"/>
        </w:trPr>
        <w:tc>
          <w:tcPr>
            <w:tcW w:w="99" w:type="pct"/>
            <w:vAlign w:val="center"/>
          </w:tcPr>
          <w:p w14:paraId="5CC24ECF">
            <w:pPr>
              <w:spacing w:before="101" w:line="416" w:lineRule="exact"/>
              <w:jc w:val="center"/>
              <w:rPr>
                <w:rFonts w:hint="default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63" w:type="pct"/>
            <w:vAlign w:val="center"/>
          </w:tcPr>
          <w:p w14:paraId="04F45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left"/>
              <w:textAlignment w:val="auto"/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</w:rPr>
              <w:t>“</w:t>
            </w: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数字交工”</w:t>
            </w:r>
            <w:r>
              <w:rPr>
                <w:rFonts w:hint="default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平台建设SZJG标项目</w:t>
            </w:r>
          </w:p>
          <w:p w14:paraId="72414E27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6" w:type="pct"/>
            <w:vAlign w:val="center"/>
          </w:tcPr>
          <w:p w14:paraId="7533F9A8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1-03技术员</w:t>
            </w:r>
          </w:p>
        </w:tc>
        <w:tc>
          <w:tcPr>
            <w:tcW w:w="126" w:type="pct"/>
            <w:vAlign w:val="center"/>
          </w:tcPr>
          <w:p w14:paraId="2BD80447">
            <w:pPr>
              <w:pStyle w:val="15"/>
              <w:jc w:val="center"/>
              <w:rPr>
                <w:rFonts w:hint="default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60" w:type="pct"/>
            <w:vAlign w:val="center"/>
          </w:tcPr>
          <w:p w14:paraId="5D8EAC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1.工作职责包括嵌入式系统的设计，开发，调试及优化；</w:t>
            </w:r>
          </w:p>
          <w:p w14:paraId="5EF357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2.工作内容涵盖硬件选型，电路设计和软件编程；</w:t>
            </w:r>
          </w:p>
          <w:p w14:paraId="467DD9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3.能力要求须具备扎实的电子与计算机基础知识；熟悉硬件电路工作原理，熟悉处理器外围设备接口及驱动设计</w:t>
            </w:r>
          </w:p>
          <w:p w14:paraId="59F47B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3.技能要求熟悉嵌入式操作系统及通讯协议；熟悉 UART、I2C、SPI、CAN 等通讯协议，具备示波器，逻辑分析仪等调试能力；</w:t>
            </w:r>
          </w:p>
          <w:p w14:paraId="579DB7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Times New Roman" w:hAnsi="Times New Roman" w:eastAsia="方正仿宋简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4.素质要求拥有良好的编程能力与问题解决能力；</w:t>
            </w:r>
          </w:p>
          <w:p w14:paraId="23F10F5A">
            <w:pPr>
              <w:pStyle w:val="15"/>
              <w:jc w:val="left"/>
              <w:rPr>
                <w:rFonts w:hint="eastAsia" w:ascii="仿宋" w:hAnsi="仿宋" w:eastAsia="仿宋" w:cs="仿宋"/>
                <w:w w:val="95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简体" w:cs="Times New Roman"/>
                <w:sz w:val="21"/>
                <w:szCs w:val="21"/>
                <w:lang w:val="en-US" w:eastAsia="zh-CN"/>
              </w:rPr>
              <w:t>5.行业认知需了解相关领域的技术标准与规范。</w:t>
            </w:r>
          </w:p>
        </w:tc>
        <w:tc>
          <w:tcPr>
            <w:tcW w:w="144" w:type="pct"/>
            <w:vAlign w:val="center"/>
          </w:tcPr>
          <w:p w14:paraId="15E9D5B3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45岁及以下</w:t>
            </w:r>
          </w:p>
        </w:tc>
        <w:tc>
          <w:tcPr>
            <w:tcW w:w="155" w:type="pct"/>
            <w:vAlign w:val="center"/>
          </w:tcPr>
          <w:p w14:paraId="206D23F1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专科及以上学历</w:t>
            </w:r>
          </w:p>
        </w:tc>
        <w:tc>
          <w:tcPr>
            <w:tcW w:w="330" w:type="pct"/>
            <w:vAlign w:val="center"/>
          </w:tcPr>
          <w:p w14:paraId="2AA25C3A">
            <w:pPr>
              <w:pStyle w:val="15"/>
              <w:jc w:val="left"/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具有3年及以上嵌入式开发相关经验</w:t>
            </w:r>
          </w:p>
        </w:tc>
        <w:tc>
          <w:tcPr>
            <w:tcW w:w="932" w:type="pct"/>
            <w:vAlign w:val="center"/>
          </w:tcPr>
          <w:p w14:paraId="6A17B81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w w:val="95"/>
                <w:sz w:val="21"/>
                <w:szCs w:val="21"/>
                <w:lang w:val="en-US" w:eastAsia="zh-CN"/>
              </w:rPr>
              <w:t>专</w:t>
            </w:r>
            <w:r>
              <w:rPr>
                <w:rFonts w:hint="eastAsia" w:ascii="仿宋" w:hAnsi="仿宋" w:eastAsia="仿宋" w:cs="仿宋"/>
                <w:b/>
                <w:bCs/>
                <w:w w:val="95"/>
                <w:kern w:val="2"/>
                <w:sz w:val="21"/>
                <w:szCs w:val="21"/>
                <w:lang w:val="en-US" w:eastAsia="zh-CN" w:bidi="ar-SA"/>
              </w:rPr>
              <w:t>科专业：</w:t>
            </w:r>
            <w:r>
              <w:rPr>
                <w:rFonts w:hint="default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 xml:space="preserve">5101 </w:t>
            </w: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电子信息类、</w:t>
            </w:r>
            <w:r>
              <w:rPr>
                <w:rFonts w:hint="default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 xml:space="preserve">5102 </w:t>
            </w: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计算机类、</w:t>
            </w:r>
            <w:r>
              <w:rPr>
                <w:rFonts w:hint="default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 xml:space="preserve">5103 </w:t>
            </w: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通信类</w:t>
            </w:r>
          </w:p>
          <w:p w14:paraId="6BDDE85F"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" w:hAnsi="仿宋" w:eastAsia="仿宋" w:cs="仿宋"/>
                <w:w w:val="95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w w:val="95"/>
                <w:sz w:val="21"/>
                <w:szCs w:val="21"/>
                <w:lang w:val="en-US" w:eastAsia="zh-CN"/>
              </w:rPr>
              <w:t>本科专业：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 xml:space="preserve">080701 电子信息工程，080702 电子科学与技术，080703通信工程，080706 信息工程，080710T 集成电路设计与集成系统，080714T 电子信息科学与技术，080715T 电信工程及管理，080717T 人工智能，080720T 智能测控工程，080801自动化，080803T 机器人工程，080806T 智能装备与系统，080808T 智能工程与创意设计，080901 计算机科学与技术，080902 软件工程，080903 网络工程，080904K 信息安全，080905 物联网工程，080907T 智能科学与技术，080909T 电子与计算机工程，080910T 数据科学与大数据技术；                        </w:t>
            </w:r>
            <w:r>
              <w:rPr>
                <w:rFonts w:hint="eastAsia" w:ascii="仿宋" w:hAnsi="仿宋" w:eastAsia="仿宋" w:cs="仿宋"/>
                <w:b/>
                <w:bCs/>
                <w:w w:val="95"/>
                <w:sz w:val="21"/>
                <w:szCs w:val="21"/>
                <w:lang w:val="en-US" w:eastAsia="zh-CN"/>
              </w:rPr>
              <w:t>研究生专业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：0802机械工程、 0810 信息与通信工程、0812 计算机科学与技术（可授工学、理学学位）、0854 *电子信息</w:t>
            </w:r>
          </w:p>
        </w:tc>
        <w:tc>
          <w:tcPr>
            <w:tcW w:w="575" w:type="pct"/>
            <w:vAlign w:val="center"/>
          </w:tcPr>
          <w:p w14:paraId="32833673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具备相关专业中级及</w:t>
            </w:r>
          </w:p>
          <w:p w14:paraId="7F770FEE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以上职称或等同于人</w:t>
            </w:r>
          </w:p>
          <w:p w14:paraId="77558255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社部门中级及以上职</w:t>
            </w:r>
          </w:p>
          <w:p w14:paraId="1474A6EB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称的职业资格，或具</w:t>
            </w:r>
          </w:p>
          <w:p w14:paraId="740629A1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有行业协会或头部企</w:t>
            </w:r>
          </w:p>
          <w:p w14:paraId="0942991B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业职业认证，或具有</w:t>
            </w:r>
          </w:p>
          <w:p w14:paraId="773BF3C1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同等工作业绩，具体</w:t>
            </w:r>
          </w:p>
          <w:p w14:paraId="4F552DE5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详见附件4明细。</w:t>
            </w:r>
          </w:p>
        </w:tc>
        <w:tc>
          <w:tcPr>
            <w:tcW w:w="264" w:type="pct"/>
            <w:vAlign w:val="center"/>
          </w:tcPr>
          <w:p w14:paraId="2ACEB250">
            <w:pPr>
              <w:pStyle w:val="15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kern w:val="2"/>
                <w:sz w:val="21"/>
                <w:szCs w:val="21"/>
                <w:lang w:val="en-US" w:eastAsia="zh-CN" w:bidi="ar-SA"/>
              </w:rPr>
              <w:t>身体健康</w:t>
            </w:r>
          </w:p>
        </w:tc>
        <w:tc>
          <w:tcPr>
            <w:tcW w:w="259" w:type="pct"/>
            <w:vAlign w:val="center"/>
          </w:tcPr>
          <w:p w14:paraId="175672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协议工资制，</w:t>
            </w:r>
            <w:r>
              <w:rPr>
                <w:rFonts w:hint="default" w:ascii="仿宋" w:hAnsi="仿宋" w:eastAsia="仿宋" w:cs="仿宋"/>
                <w:w w:val="95"/>
                <w:sz w:val="21"/>
                <w:szCs w:val="21"/>
                <w:lang w:val="en-US" w:eastAsia="zh-CN"/>
              </w:rPr>
              <w:t>享</w:t>
            </w: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受五险一金。</w:t>
            </w:r>
          </w:p>
        </w:tc>
        <w:tc>
          <w:tcPr>
            <w:tcW w:w="331" w:type="pct"/>
            <w:vAlign w:val="center"/>
          </w:tcPr>
          <w:p w14:paraId="6452E5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w w:val="95"/>
                <w:sz w:val="21"/>
                <w:szCs w:val="21"/>
                <w:lang w:val="en-US" w:eastAsia="zh-CN"/>
              </w:rPr>
              <w:t>有大型企业产品或大平台项目建设经验者优先；</w:t>
            </w:r>
            <w:r>
              <w:rPr>
                <w:rFonts w:hint="eastAsia" w:ascii="仿宋" w:hAnsi="仿宋" w:eastAsia="仿宋" w:cs="仿宋"/>
                <w:color w:val="auto"/>
                <w:w w:val="95"/>
                <w:sz w:val="21"/>
                <w:szCs w:val="21"/>
                <w:lang w:val="en-US" w:eastAsia="zh-CN"/>
              </w:rPr>
              <w:t>拥有阿里、腾讯、字节跳动等大厂工作经验者优先。</w:t>
            </w:r>
          </w:p>
        </w:tc>
      </w:tr>
    </w:tbl>
    <w:p w14:paraId="0A685F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highlight w:val="none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54C59864-03CA-4991-9A48-2C8A20B67061}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E077FCD-0FBA-4121-9ADB-803ECA2E6A9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496447"/>
    <w:rsid w:val="02F456F2"/>
    <w:rsid w:val="032E31AC"/>
    <w:rsid w:val="03FB59C2"/>
    <w:rsid w:val="04FF43A7"/>
    <w:rsid w:val="072E67C4"/>
    <w:rsid w:val="0B7768DD"/>
    <w:rsid w:val="0CE27731"/>
    <w:rsid w:val="110C0813"/>
    <w:rsid w:val="13DD5D2E"/>
    <w:rsid w:val="14237BE5"/>
    <w:rsid w:val="18D14FE2"/>
    <w:rsid w:val="1AE80993"/>
    <w:rsid w:val="1B731834"/>
    <w:rsid w:val="1ED86156"/>
    <w:rsid w:val="1FFB5672"/>
    <w:rsid w:val="21570ECE"/>
    <w:rsid w:val="23496447"/>
    <w:rsid w:val="24FE21EF"/>
    <w:rsid w:val="27247AA4"/>
    <w:rsid w:val="281966A8"/>
    <w:rsid w:val="28221FCF"/>
    <w:rsid w:val="2FBD0387"/>
    <w:rsid w:val="301C5E13"/>
    <w:rsid w:val="32AB3A8F"/>
    <w:rsid w:val="3397143D"/>
    <w:rsid w:val="3A675C25"/>
    <w:rsid w:val="3A7E7E4B"/>
    <w:rsid w:val="3D6C7658"/>
    <w:rsid w:val="401126BA"/>
    <w:rsid w:val="410E25CC"/>
    <w:rsid w:val="44622D72"/>
    <w:rsid w:val="4A1C5810"/>
    <w:rsid w:val="4DA8143A"/>
    <w:rsid w:val="4E124749"/>
    <w:rsid w:val="4E607101"/>
    <w:rsid w:val="533F1322"/>
    <w:rsid w:val="53AF2D05"/>
    <w:rsid w:val="557868C4"/>
    <w:rsid w:val="5660117A"/>
    <w:rsid w:val="57010F08"/>
    <w:rsid w:val="57671580"/>
    <w:rsid w:val="57FC5D8A"/>
    <w:rsid w:val="58AC68C9"/>
    <w:rsid w:val="5E412A6D"/>
    <w:rsid w:val="649037EA"/>
    <w:rsid w:val="64EB5456"/>
    <w:rsid w:val="65505931"/>
    <w:rsid w:val="671061EB"/>
    <w:rsid w:val="674D0433"/>
    <w:rsid w:val="69B745FF"/>
    <w:rsid w:val="6ACF3DC7"/>
    <w:rsid w:val="704E7E6C"/>
    <w:rsid w:val="70977F82"/>
    <w:rsid w:val="738239A8"/>
    <w:rsid w:val="738E7B26"/>
    <w:rsid w:val="74F14706"/>
    <w:rsid w:val="765B7C8E"/>
    <w:rsid w:val="77703DD5"/>
    <w:rsid w:val="79872B48"/>
    <w:rsid w:val="79AD5A48"/>
    <w:rsid w:val="79B56E58"/>
    <w:rsid w:val="7D2233DB"/>
    <w:rsid w:val="7E165F10"/>
    <w:rsid w:val="7EBF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21"/>
    <w:basedOn w:val="7"/>
    <w:qFormat/>
    <w:uiPriority w:val="0"/>
    <w:rPr>
      <w:rFonts w:hint="eastAsia" w:ascii="方正仿宋简体" w:hAnsi="方正仿宋简体" w:eastAsia="方正仿宋简体" w:cs="方正仿宋简体"/>
      <w:color w:val="000000"/>
      <w:sz w:val="24"/>
      <w:szCs w:val="24"/>
      <w:u w:val="none"/>
    </w:rPr>
  </w:style>
  <w:style w:type="character" w:customStyle="1" w:styleId="10">
    <w:name w:val="font51"/>
    <w:basedOn w:val="7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41"/>
    <w:basedOn w:val="7"/>
    <w:qFormat/>
    <w:uiPriority w:val="0"/>
    <w:rPr>
      <w:rFonts w:hint="eastAsia" w:ascii="方正仿宋简体" w:hAnsi="方正仿宋简体" w:eastAsia="方正仿宋简体" w:cs="方正仿宋简体"/>
      <w:b/>
      <w:bCs/>
      <w:color w:val="000000"/>
      <w:sz w:val="24"/>
      <w:szCs w:val="24"/>
      <w:u w:val="none"/>
    </w:rPr>
  </w:style>
  <w:style w:type="character" w:customStyle="1" w:styleId="13">
    <w:name w:val="font6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3fff7dfc-49ef-4c37-bcea-3eb7d4600777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1772765A</paraID>
      <start>171</start>
      <end>173</end>
      <status>unmodified</status>
      <modifiedWord/>
      <trackRevisions>false</trackRevisions>
    </reviewItem>
    <reviewItem>
      <errorID>54202939-c8a7-42a7-b554-b500ce28643c</errorID>
      <errorWord>YOLO</errorWord>
      <group>L1_Official</group>
      <groupName>公文问题</groupName>
      <ability>L2_Official</ability>
      <abilityName>公文问题</abilityName>
      <candidateList/>
      <explain>公文中禁止出现该词语</explain>
      <paraID>3179993F</paraID>
      <start>46</start>
      <end>50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99c4128-a42a-466a-a50b-eb9f538396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5476</Words>
  <Characters>6172</Characters>
  <Lines>0</Lines>
  <Paragraphs>0</Paragraphs>
  <TotalTime>54</TotalTime>
  <ScaleCrop>false</ScaleCrop>
  <LinksUpToDate>false</LinksUpToDate>
  <CharactersWithSpaces>6827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2026-07-27T01:52:00Z</dcterms:created>
  <dc:creator>丽</dc:creator>
  <cp:lastModifiedBy>丽</cp:lastModifiedBy>
  <dcterms:modified xsi:type="dcterms:W3CDTF">2026-08-14T03:56:28Z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B69D58FBDC1545159ABCA0485EBEDC67_13</vt:lpwstr>
  </property>
  <property fmtid="{D5CDD505-2E9C-101B-9397-08002B2CF9AE}" pid="4" name="KSOTemplateDocerSaveRecord">
    <vt:lpwstr>eyJoZGlkIjoiYjJlMjAxZGI2MDQzMmVmZDIyOWM3OTYxMWM1NDM4MzkiLCJ1c2VySWQiOiIzOTU5MDQyODAifQ==</vt:lpwstr>
  </property>
</Properties>
</file>