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rPr>
          <w:rFonts w:hint="eastAsia" w:ascii="黑体" w:hAnsi="黑体" w:eastAsia="黑体" w:cs="黑体"/>
          <w:color w:val="333333"/>
          <w:sz w:val="32"/>
          <w:szCs w:val="32"/>
          <w:shd w:val="clear" w:color="auto" w:fill="FFFFFF"/>
        </w:rPr>
      </w:pPr>
      <w:r>
        <w:rPr>
          <w:rFonts w:hint="eastAsia" w:ascii="黑体" w:hAnsi="黑体" w:eastAsia="黑体" w:cs="黑体"/>
          <w:color w:val="333333"/>
          <w:sz w:val="32"/>
          <w:szCs w:val="32"/>
          <w:shd w:val="clear" w:color="auto" w:fill="FFFFFF"/>
        </w:rPr>
        <w:t>附件1</w:t>
      </w:r>
    </w:p>
    <w:p>
      <w:pPr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color w:val="333333"/>
          <w:sz w:val="44"/>
          <w:szCs w:val="44"/>
          <w:shd w:val="clear" w:color="auto" w:fill="FFFFFF"/>
        </w:rPr>
      </w:pPr>
      <w:bookmarkStart w:id="1" w:name="_GoBack"/>
      <w:r>
        <w:rPr>
          <w:rFonts w:hint="eastAsia" w:ascii="方正小标宋简体" w:hAnsi="方正小标宋简体" w:eastAsia="方正小标宋简体" w:cs="方正小标宋简体"/>
          <w:color w:val="333333"/>
          <w:sz w:val="44"/>
          <w:szCs w:val="44"/>
          <w:shd w:val="clear" w:color="auto" w:fill="FFFFFF"/>
        </w:rPr>
        <w:t>广西北投低空经济投资有限公司</w:t>
      </w:r>
    </w:p>
    <w:p>
      <w:pPr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color w:val="333333"/>
          <w:sz w:val="44"/>
          <w:szCs w:val="44"/>
          <w:shd w:val="clear" w:color="auto" w:fill="FFFFFF"/>
        </w:rPr>
      </w:pPr>
      <w:r>
        <w:rPr>
          <w:rFonts w:hint="eastAsia" w:ascii="方正小标宋简体" w:hAnsi="方正小标宋简体" w:eastAsia="方正小标宋简体" w:cs="方正小标宋简体"/>
          <w:color w:val="333333"/>
          <w:sz w:val="44"/>
          <w:szCs w:val="44"/>
          <w:shd w:val="clear" w:color="auto" w:fill="FFFFFF"/>
        </w:rPr>
        <w:t>社会招聘岗位信息表</w:t>
      </w:r>
      <w:bookmarkEnd w:id="1"/>
    </w:p>
    <w:tbl>
      <w:tblPr>
        <w:tblStyle w:val="3"/>
        <w:tblpPr w:leftFromText="180" w:rightFromText="180" w:vertAnchor="text" w:horzAnchor="page" w:tblpXSpec="center" w:tblpY="555"/>
        <w:tblOverlap w:val="never"/>
        <w:tblW w:w="1050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9"/>
        <w:gridCol w:w="1195"/>
        <w:gridCol w:w="1155"/>
        <w:gridCol w:w="883"/>
        <w:gridCol w:w="671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4" w:hRule="atLeast"/>
          <w:jc w:val="center"/>
        </w:trPr>
        <w:tc>
          <w:tcPr>
            <w:tcW w:w="559" w:type="dxa"/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w w:val="99"/>
                <w:sz w:val="28"/>
                <w:szCs w:val="28"/>
              </w:rPr>
              <w:t>序号</w:t>
            </w:r>
          </w:p>
        </w:tc>
        <w:tc>
          <w:tcPr>
            <w:tcW w:w="1195" w:type="dxa"/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w w:val="99"/>
                <w:sz w:val="28"/>
                <w:szCs w:val="28"/>
              </w:rPr>
              <w:t>部门</w:t>
            </w:r>
          </w:p>
        </w:tc>
        <w:tc>
          <w:tcPr>
            <w:tcW w:w="1155" w:type="dxa"/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w w:val="99"/>
                <w:sz w:val="28"/>
                <w:szCs w:val="28"/>
              </w:rPr>
              <w:t>岗位</w:t>
            </w:r>
          </w:p>
        </w:tc>
        <w:tc>
          <w:tcPr>
            <w:tcW w:w="883" w:type="dxa"/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w w:val="99"/>
                <w:sz w:val="28"/>
                <w:szCs w:val="28"/>
              </w:rPr>
              <w:t>招聘职数</w:t>
            </w:r>
          </w:p>
        </w:tc>
        <w:tc>
          <w:tcPr>
            <w:tcW w:w="6711" w:type="dxa"/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</w:pPr>
            <w:r>
              <w:rPr>
                <w:rStyle w:val="5"/>
                <w:rFonts w:ascii="仿宋_GB2312" w:hAnsi="Segoe UI" w:eastAsia="仿宋_GB2312" w:cs="仿宋_GB2312"/>
                <w:bCs/>
                <w:color w:val="333333"/>
                <w:sz w:val="28"/>
                <w:szCs w:val="28"/>
                <w:shd w:val="clear" w:color="auto" w:fill="FFFFFF"/>
              </w:rPr>
              <w:t>岗位要求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4" w:hRule="atLeast"/>
          <w:jc w:val="center"/>
        </w:trPr>
        <w:tc>
          <w:tcPr>
            <w:tcW w:w="559" w:type="dxa"/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b/>
                <w:bCs/>
                <w:w w:val="99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w w:val="99"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119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科技产业信息部</w:t>
            </w:r>
          </w:p>
        </w:tc>
        <w:tc>
          <w:tcPr>
            <w:tcW w:w="115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低空安全通信工程师</w:t>
            </w:r>
          </w:p>
        </w:tc>
        <w:tc>
          <w:tcPr>
            <w:tcW w:w="883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  <w:t>1</w:t>
            </w:r>
          </w:p>
        </w:tc>
        <w:tc>
          <w:tcPr>
            <w:tcW w:w="671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vertAlign w:val="baseline"/>
                <w:lang w:val="en-US" w:eastAsia="zh-CN"/>
              </w:rPr>
              <w:t>1.大学本科及以上学历，电子信息工程、计算机、软件工程等相关专业，拥有高级工程师职称；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vertAlign w:val="baseline"/>
                <w:lang w:val="en-US" w:eastAsia="zh-CN"/>
              </w:rPr>
              <w:t>2.拥有大型企业相关工作经历，具备5年及以上大型项目的网络安全、产品策划与管理和信息化项目管理经验，同时有政府/企业信息化/数字化与科研管理项目经验；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vertAlign w:val="baseline"/>
                <w:lang w:val="en-US" w:eastAsia="zh-CN"/>
              </w:rPr>
              <w:t>3.持有信息系统项目管理师、系统架构设计师、信创集成项目管理师（高级）、人工智能应用工程师（高级）等职业资格证者优先；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vertAlign w:val="baseline"/>
                <w:lang w:val="en-US" w:eastAsia="zh-CN"/>
              </w:rPr>
              <w:t>4.具备创新意识和缜密逻辑思维，具有出色的沟通协调、团队协作、项目管理、自主学习能力，以及较强的责任心和敬业精神；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vertAlign w:val="baseline"/>
                <w:lang w:val="en-US" w:eastAsia="zh-CN"/>
              </w:rPr>
              <w:t>5.对低空安全、低空经济场景应用或科技创新领域有极高的热情和钻研精神，具备敏锐的市场洞察力；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vertAlign w:val="baseline"/>
                <w:lang w:val="en-US" w:eastAsia="zh-CN"/>
              </w:rPr>
              <w:t>6.具备优秀的产品需求、需求说明书、产品规划等文档撰写能力，能独立带队开展外场测试；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vertAlign w:val="baseline"/>
                <w:lang w:val="en-US" w:eastAsia="zh-CN"/>
              </w:rPr>
              <w:t>7.熟练使用Axure、XMind、Visio、墨刀、ProcessOn等原型、流程图、思维导图工具；有产品设计经验，完整参与过某个产品或功能的管理、设计与上线过程；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vertAlign w:val="baseline"/>
                <w:lang w:val="en-US" w:eastAsia="zh-CN"/>
              </w:rPr>
              <w:t>8.熟悉科研管理、课题申报、科技奖励申报工作，持有省级协会、省厅级单位聘任的行业专家、科技专家资质者优先。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4" w:hRule="atLeast"/>
          <w:jc w:val="center"/>
        </w:trPr>
        <w:tc>
          <w:tcPr>
            <w:tcW w:w="559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2</w:t>
            </w:r>
          </w:p>
        </w:tc>
        <w:tc>
          <w:tcPr>
            <w:tcW w:w="119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低空场景事业部</w:t>
            </w: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产品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经理</w:t>
            </w:r>
          </w:p>
        </w:tc>
        <w:tc>
          <w:tcPr>
            <w:tcW w:w="883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2</w:t>
            </w:r>
          </w:p>
        </w:tc>
        <w:tc>
          <w:tcPr>
            <w:tcW w:w="671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1.大学本科及以上学历，IT或计算机等相关专业，互联网行业5年以上工作经验；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2.熟练使用项目管理、流程设计以及产品原型设计工具，例如project、visio、Axure等；具有web/Android/ios产品规划设计、开发及管理经验者优先；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3.有完整的系统开发生命周期管理工作经验，有互联网平台推广运营经验、熟悉低空场景应用者优先；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4.具备较强的方案设计、逻辑思维分析、文档编撰和系统展现能力，较强的数据及业务分析能力，善于通过数据分析发现问题并制定相应运营策略，熟悉SQL查询语言；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auto"/>
              <w:rPr>
                <w:rFonts w:hint="default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5.具有出色的沟通协作、项目管理能力，具备解决复杂问题的能力；自驱力、责任心强，工作积极主动，能够有效推动项目目标达成。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0" w:hRule="atLeast"/>
          <w:jc w:val="center"/>
        </w:trPr>
        <w:tc>
          <w:tcPr>
            <w:tcW w:w="559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3</w:t>
            </w:r>
          </w:p>
        </w:tc>
        <w:tc>
          <w:tcPr>
            <w:tcW w:w="119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广西低空飞行科技有限公司</w:t>
            </w: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市场部市场拓展经理</w:t>
            </w:r>
          </w:p>
        </w:tc>
        <w:tc>
          <w:tcPr>
            <w:tcW w:w="883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671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1.大学本科及以上学历，工商管理、市场营销、经济类、交通运输等相关专业，中级及以上专业技术职称优先；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2.具备5年及以上市场开发、市场体系建设、品牌运营、客户经营相关从业经历，熟悉通用航空、低空经济产业生态、政策体系与项目商业模式，拥有3年及以上通用航空、低空经济、综合交通领域等市场拓展相关经历，积累丰富稳定的行业客户渠道资源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3.可自主开展市场研判分析、品牌体系搭建，策划推进区域及行业市场布局方案并推动落地，擅长编制商业策划材料、市场实施方案、项目可行性分析等各类商务文书；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4.精通商务洽谈，擅长多方资源统筹与跨部门协同联动，执行力与责任意识强，善于团队协作；拥有良好行业洞察与战略研判能力，能够紧跟政策导向，捕捉市场发展机遇；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5.有央国企、大型集团市场板块履职经历优先；具备市场营销、项目管理类职业资格证书者优先考虑。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7" w:hRule="atLeast"/>
          <w:jc w:val="center"/>
        </w:trPr>
        <w:tc>
          <w:tcPr>
            <w:tcW w:w="559" w:type="dxa"/>
            <w:vAlign w:val="center"/>
          </w:tcPr>
          <w:p>
            <w:pPr>
              <w:spacing w:line="560" w:lineRule="exact"/>
              <w:jc w:val="center"/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4</w:t>
            </w:r>
          </w:p>
        </w:tc>
        <w:tc>
          <w:tcPr>
            <w:tcW w:w="119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bookmarkStart w:id="0" w:name="OLE_LINK1"/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广西低空飞行科技有限公司</w:t>
            </w:r>
            <w:bookmarkEnd w:id="0"/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咨询部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bidi="ar"/>
              </w:rPr>
              <w:t>项目咨询服务岗</w:t>
            </w:r>
          </w:p>
        </w:tc>
        <w:tc>
          <w:tcPr>
            <w:tcW w:w="883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671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1.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大学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本科及以上学历，管理学、电子信息类、经济学等相关专业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2.熟悉国家及区域政策，具备良好的政策研究、规划编制、报告撰写与课题研究等能力，文字功底扎实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，具备政企服务、政企对接工作经验，熟悉政企客户业务逻辑；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3.具备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3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年及以上规划研究、政策研究等相关工作经验，熟悉低空飞行服务保障体系建设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工作，了解低空运行管理相关规定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4.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牵头或作为核心成员完成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过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咨询服务项目，具有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设计咨询单位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工作经历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、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参与过省级及以上航空、低空领域规划编制工作者优先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5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.具备较强的跨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团队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沟通协调能力、项目统筹与管理能力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。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-4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注：以上岗位均须提供业绩、产品等相关证明材料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</w:t>
      </w:r>
      <w:r>
        <w:rPr>
          <w:rFonts w:hint="eastAsia" w:ascii="仿宋_GB2312" w:hAnsi="仿宋_GB2312" w:eastAsia="仿宋_GB2312" w:cs="仿宋_GB2312"/>
          <w:sz w:val="32"/>
          <w:szCs w:val="32"/>
        </w:rPr>
        <w:t>各招聘岗位工作年限计算截止日期为202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7</w:t>
      </w:r>
      <w:r>
        <w:rPr>
          <w:rFonts w:hint="eastAsia" w:ascii="仿宋_GB2312" w:hAnsi="仿宋_GB2312" w:eastAsia="仿宋_GB2312" w:cs="仿宋_GB2312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31</w:t>
      </w:r>
      <w:r>
        <w:rPr>
          <w:rFonts w:hint="eastAsia" w:ascii="仿宋_GB2312" w:hAnsi="仿宋_GB2312" w:eastAsia="仿宋_GB2312" w:cs="仿宋_GB2312"/>
          <w:sz w:val="32"/>
          <w:szCs w:val="32"/>
        </w:rPr>
        <w:t>日。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Q4YjZhZjI3NDBiMjI1ZWQ4OTUzNmE5YTY2ZjRmNjQifQ=="/>
  </w:docVars>
  <w:rsids>
    <w:rsidRoot w:val="61D50E4D"/>
    <w:rsid w:val="0CD614BD"/>
    <w:rsid w:val="0DAC48F4"/>
    <w:rsid w:val="10D314B9"/>
    <w:rsid w:val="1A5C3EF9"/>
    <w:rsid w:val="1B0B0428"/>
    <w:rsid w:val="1CB46FE7"/>
    <w:rsid w:val="21905241"/>
    <w:rsid w:val="295676C1"/>
    <w:rsid w:val="2AE33E2C"/>
    <w:rsid w:val="2B830B12"/>
    <w:rsid w:val="2BF46AAA"/>
    <w:rsid w:val="2C1F359D"/>
    <w:rsid w:val="353740AA"/>
    <w:rsid w:val="45413B61"/>
    <w:rsid w:val="46490B13"/>
    <w:rsid w:val="475F4CCB"/>
    <w:rsid w:val="4C3451E6"/>
    <w:rsid w:val="54FD0195"/>
    <w:rsid w:val="557B3066"/>
    <w:rsid w:val="567F4FB9"/>
    <w:rsid w:val="58E07E4C"/>
    <w:rsid w:val="5D4C7E1D"/>
    <w:rsid w:val="601A6796"/>
    <w:rsid w:val="61D50E4D"/>
    <w:rsid w:val="6ABB44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2026-08-14T00:37:00Z</dcterms:created>
  <dc:creator>覃甜甜</dc:creator>
  <cp:lastModifiedBy>覃甜甜</cp:lastModifiedBy>
  <dcterms:modified xsi:type="dcterms:W3CDTF">2026-08-14T00:38:38Z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37A2C12136314D7DB501658E406D4AAA_11</vt:lpwstr>
  </property>
</Properties>
</file>