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60" w:lineRule="exact"/>
        <w:jc w:val="left"/>
        <w:rPr>
          <w:rFonts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  <w:t>附件1</w:t>
      </w:r>
    </w:p>
    <w:p>
      <w:pPr>
        <w:widowControl/>
        <w:numPr>
          <w:ilvl w:val="0"/>
          <w:numId w:val="0"/>
        </w:numPr>
        <w:shd w:val="clear" w:color="auto" w:fill="auto"/>
        <w:spacing w:line="360" w:lineRule="auto"/>
        <w:ind w:firstLine="0"/>
        <w:jc w:val="left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shd w:val="clear" w:color="auto" w:fill="FFFFFF"/>
          <w:lang w:bidi="ar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浙江空港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商业经营管理有限责任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公司公开招聘岗位信息</w:t>
      </w:r>
    </w:p>
    <w:tbl>
      <w:tblPr>
        <w:tblStyle w:val="8"/>
        <w:tblpPr w:leftFromText="180" w:rightFromText="180" w:vertAnchor="text" w:horzAnchor="page" w:tblpX="344" w:tblpY="823"/>
        <w:tblOverlap w:val="never"/>
        <w:tblW w:w="162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449"/>
        <w:gridCol w:w="702"/>
        <w:gridCol w:w="2370"/>
        <w:gridCol w:w="1353"/>
        <w:gridCol w:w="1837"/>
        <w:gridCol w:w="1363"/>
        <w:gridCol w:w="6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483" w:type="dxa"/>
            <w:vMerge w:val="restart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  <w:t>序号</w:t>
            </w:r>
          </w:p>
        </w:tc>
        <w:tc>
          <w:tcPr>
            <w:tcW w:w="1449" w:type="dxa"/>
            <w:vMerge w:val="restart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ind w:firstLine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  <w:t>岗位</w:t>
            </w:r>
          </w:p>
        </w:tc>
        <w:tc>
          <w:tcPr>
            <w:tcW w:w="702" w:type="dxa"/>
            <w:vMerge w:val="restart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  <w:t>招聘人数</w:t>
            </w:r>
          </w:p>
        </w:tc>
        <w:tc>
          <w:tcPr>
            <w:tcW w:w="13643" w:type="dxa"/>
            <w:gridSpan w:val="5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ind w:firstLine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  <w:t>岗位要求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483" w:type="dxa"/>
            <w:vMerge w:val="continue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ind w:firstLine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</w:p>
        </w:tc>
        <w:tc>
          <w:tcPr>
            <w:tcW w:w="1449" w:type="dxa"/>
            <w:vMerge w:val="continue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ind w:firstLine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</w:p>
        </w:tc>
        <w:tc>
          <w:tcPr>
            <w:tcW w:w="702" w:type="dxa"/>
            <w:vMerge w:val="continue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ind w:firstLine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</w:p>
        </w:tc>
        <w:tc>
          <w:tcPr>
            <w:tcW w:w="2370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  <w:t>年龄要求</w:t>
            </w:r>
          </w:p>
        </w:tc>
        <w:tc>
          <w:tcPr>
            <w:tcW w:w="1353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  <w:t>学历要求</w:t>
            </w:r>
          </w:p>
        </w:tc>
        <w:tc>
          <w:tcPr>
            <w:tcW w:w="1837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  <w:t>履历要求</w:t>
            </w:r>
          </w:p>
        </w:tc>
        <w:tc>
          <w:tcPr>
            <w:tcW w:w="1363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ind w:firstLine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  <w:t>专业要求</w:t>
            </w:r>
          </w:p>
        </w:tc>
        <w:tc>
          <w:tcPr>
            <w:tcW w:w="6720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ind w:firstLine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highlight w:val="none"/>
                <w:shd w:val="clear" w:color="auto" w:fill="FFFFFF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2" w:hRule="atLeast"/>
        </w:trPr>
        <w:tc>
          <w:tcPr>
            <w:tcW w:w="483" w:type="dxa"/>
            <w:vAlign w:val="center"/>
          </w:tcPr>
          <w:p>
            <w:pPr>
              <w:widowControl/>
              <w:spacing w:line="360" w:lineRule="auto"/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1449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  <w:t>宁波分公司运营管理岗</w:t>
            </w:r>
          </w:p>
        </w:tc>
        <w:tc>
          <w:tcPr>
            <w:tcW w:w="702" w:type="dxa"/>
            <w:vAlign w:val="center"/>
          </w:tcPr>
          <w:p>
            <w:pPr>
              <w:spacing w:line="360" w:lineRule="auto"/>
              <w:rPr>
                <w:rFonts w:hint="default" w:ascii="仿宋" w:hAnsi="仿宋" w:eastAsia="仿宋" w:cs="仿宋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</w:rPr>
              <w:t>名</w:t>
            </w:r>
          </w:p>
        </w:tc>
        <w:tc>
          <w:tcPr>
            <w:tcW w:w="2370" w:type="dxa"/>
            <w:vAlign w:val="top"/>
          </w:tcPr>
          <w:p>
            <w:pPr>
              <w:widowControl/>
              <w:spacing w:line="360" w:lineRule="auto"/>
              <w:rPr>
                <w:rFonts w:hint="default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年龄30周岁（1995年8月6日之后出生）及以下，研究生及以上学历可放宽至35周岁及以下。</w:t>
            </w:r>
          </w:p>
        </w:tc>
        <w:tc>
          <w:tcPr>
            <w:tcW w:w="1353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大学本科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及以上学历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</w:p>
        </w:tc>
        <w:tc>
          <w:tcPr>
            <w:tcW w:w="1837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</w:rPr>
              <w:t>具备两年以上工作经验，商业管理类经验优先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。</w:t>
            </w:r>
            <w:bookmarkStart w:id="0" w:name="_GoBack"/>
            <w:bookmarkEnd w:id="0"/>
          </w:p>
        </w:tc>
        <w:tc>
          <w:tcPr>
            <w:tcW w:w="1363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无。</w:t>
            </w:r>
          </w:p>
        </w:tc>
        <w:tc>
          <w:tcPr>
            <w:tcW w:w="6720" w:type="dxa"/>
            <w:vAlign w:val="top"/>
          </w:tcPr>
          <w:p>
            <w:pPr>
              <w:widowControl/>
              <w:numPr>
                <w:ilvl w:val="-1"/>
                <w:numId w:val="0"/>
              </w:numPr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  <w:t>通过大学英语六级（425分以上）或具有同等英语水平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优先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  <w:t>。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2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.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  <w:t>具备优秀的文字能力和沟通协作能力；拥有较强的责任心、创新意识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2" w:hRule="atLeast"/>
        </w:trPr>
        <w:tc>
          <w:tcPr>
            <w:tcW w:w="483" w:type="dxa"/>
            <w:vAlign w:val="center"/>
          </w:tcPr>
          <w:p>
            <w:pPr>
              <w:widowControl/>
              <w:spacing w:line="360" w:lineRule="auto"/>
              <w:rPr>
                <w:rFonts w:hint="default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1449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  <w:t>温州分公司招商管理岗</w:t>
            </w:r>
          </w:p>
        </w:tc>
        <w:tc>
          <w:tcPr>
            <w:tcW w:w="702" w:type="dxa"/>
            <w:vAlign w:val="center"/>
          </w:tcPr>
          <w:p>
            <w:pPr>
              <w:spacing w:line="360" w:lineRule="auto"/>
              <w:rPr>
                <w:rFonts w:hint="default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  <w:t>1名</w:t>
            </w:r>
          </w:p>
        </w:tc>
        <w:tc>
          <w:tcPr>
            <w:tcW w:w="2370" w:type="dxa"/>
            <w:vAlign w:val="top"/>
          </w:tcPr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25周岁（含）以下（2000年8月6日以后出生），研究生及以上学历可放宽至28周岁及以下。</w:t>
            </w:r>
          </w:p>
        </w:tc>
        <w:tc>
          <w:tcPr>
            <w:tcW w:w="1353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大学本科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及以上学历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</w:p>
        </w:tc>
        <w:tc>
          <w:tcPr>
            <w:tcW w:w="1837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default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无</w:t>
            </w:r>
          </w:p>
        </w:tc>
        <w:tc>
          <w:tcPr>
            <w:tcW w:w="1363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default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市场营销、工商管理、经济类等相关专业优先。</w:t>
            </w:r>
          </w:p>
        </w:tc>
        <w:tc>
          <w:tcPr>
            <w:tcW w:w="6720" w:type="dxa"/>
            <w:vAlign w:val="top"/>
          </w:tcPr>
          <w:p>
            <w:pPr>
              <w:widowControl/>
              <w:numPr>
                <w:ilvl w:val="-1"/>
                <w:numId w:val="0"/>
              </w:numPr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shd w:val="clear" w:color="auto" w:fill="FFFFFF"/>
              </w:rPr>
              <w:t>政治面貌为中共党员（含中共预备党员）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。</w:t>
            </w:r>
          </w:p>
          <w:p>
            <w:pPr>
              <w:widowControl/>
              <w:numPr>
                <w:ilvl w:val="-1"/>
                <w:numId w:val="0"/>
              </w:numPr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  <w:t>通过大学英语六级（425分以上）或具有同等英语水平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优先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  <w:t>。</w:t>
            </w:r>
          </w:p>
          <w:p>
            <w:pPr>
              <w:widowControl/>
              <w:numPr>
                <w:ilvl w:val="-1"/>
                <w:numId w:val="0"/>
              </w:numPr>
              <w:spacing w:line="360" w:lineRule="auto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3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.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  <w:t>具备优秀的文字能力和沟通协作能力；拥有较强的责任心、创新意识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2" w:hRule="atLeast"/>
        </w:trPr>
        <w:tc>
          <w:tcPr>
            <w:tcW w:w="483" w:type="dxa"/>
            <w:vAlign w:val="center"/>
          </w:tcPr>
          <w:p>
            <w:pPr>
              <w:widowControl/>
              <w:spacing w:line="360" w:lineRule="auto"/>
              <w:rPr>
                <w:rFonts w:hint="default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1449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  <w:t>浙江空港精选经营有限公司市场招商岗</w:t>
            </w:r>
          </w:p>
        </w:tc>
        <w:tc>
          <w:tcPr>
            <w:tcW w:w="702" w:type="dxa"/>
            <w:vAlign w:val="center"/>
          </w:tcPr>
          <w:p>
            <w:pPr>
              <w:spacing w:line="360" w:lineRule="auto"/>
              <w:rPr>
                <w:rFonts w:hint="default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  <w:t>1名</w:t>
            </w:r>
          </w:p>
        </w:tc>
        <w:tc>
          <w:tcPr>
            <w:tcW w:w="2370" w:type="dxa"/>
            <w:vAlign w:val="top"/>
          </w:tcPr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28周岁及以下（1997年8月6日之后出生）。</w:t>
            </w:r>
          </w:p>
        </w:tc>
        <w:tc>
          <w:tcPr>
            <w:tcW w:w="1353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硕士研究生及以上学历。</w:t>
            </w:r>
          </w:p>
        </w:tc>
        <w:tc>
          <w:tcPr>
            <w:tcW w:w="1837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default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无</w:t>
            </w:r>
          </w:p>
        </w:tc>
        <w:tc>
          <w:tcPr>
            <w:tcW w:w="1363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市场营销、新闻传播、工商管理、经济学等相关专业优先。</w:t>
            </w:r>
          </w:p>
        </w:tc>
        <w:tc>
          <w:tcPr>
            <w:tcW w:w="6720" w:type="dxa"/>
            <w:vAlign w:val="top"/>
          </w:tcPr>
          <w:p>
            <w:pPr>
              <w:widowControl/>
              <w:numPr>
                <w:ilvl w:val="-1"/>
                <w:numId w:val="0"/>
              </w:numPr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shd w:val="clear" w:color="auto" w:fill="FFFFFF"/>
              </w:rPr>
              <w:t>政治面貌为中共党员（含中共预备党员）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。</w:t>
            </w:r>
          </w:p>
          <w:p>
            <w:pPr>
              <w:widowControl/>
              <w:numPr>
                <w:ilvl w:val="-1"/>
                <w:numId w:val="0"/>
              </w:numPr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 xml:space="preserve">2.通过大学英语六级（425分以上）或具有同等英语水平。 </w:t>
            </w:r>
          </w:p>
          <w:p>
            <w:pPr>
              <w:widowControl/>
              <w:numPr>
                <w:ilvl w:val="-1"/>
                <w:numId w:val="0"/>
              </w:numPr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 xml:space="preserve">3.具备优秀的文字能力和沟通协作能力；拥有较强的责任心、创新意识。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2" w:hRule="atLeast"/>
        </w:trPr>
        <w:tc>
          <w:tcPr>
            <w:tcW w:w="483" w:type="dxa"/>
            <w:vAlign w:val="center"/>
          </w:tcPr>
          <w:p>
            <w:pPr>
              <w:widowControl/>
              <w:spacing w:line="360" w:lineRule="auto"/>
              <w:rPr>
                <w:rFonts w:hint="default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1449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  <w:t>浙江空港精选经营有限公司会计岗</w:t>
            </w:r>
          </w:p>
        </w:tc>
        <w:tc>
          <w:tcPr>
            <w:tcW w:w="702" w:type="dxa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hd w:val="clear" w:color="auto" w:fill="FFFFFF"/>
              </w:rPr>
              <w:t>名</w:t>
            </w:r>
          </w:p>
        </w:tc>
        <w:tc>
          <w:tcPr>
            <w:tcW w:w="2370" w:type="dxa"/>
            <w:vAlign w:val="top"/>
          </w:tcPr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30周岁（1995年8月6日之后出生）及以下，研究生及以上学历可放宽至35周岁及以下。</w:t>
            </w:r>
          </w:p>
        </w:tc>
        <w:tc>
          <w:tcPr>
            <w:tcW w:w="1353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大学本科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及以上学历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</w:p>
        </w:tc>
        <w:tc>
          <w:tcPr>
            <w:tcW w:w="1837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具备三年以上财务相关工作经验。</w:t>
            </w:r>
          </w:p>
        </w:tc>
        <w:tc>
          <w:tcPr>
            <w:tcW w:w="1363" w:type="dxa"/>
            <w:vAlign w:val="top"/>
          </w:tcPr>
          <w:p>
            <w:pPr>
              <w:widowControl/>
              <w:spacing w:line="360" w:lineRule="auto"/>
              <w:jc w:val="both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 xml:space="preserve">财会类（会计学、财务管理、审计学）、税务类（税收学）、金融学类专业。    </w:t>
            </w:r>
          </w:p>
        </w:tc>
        <w:tc>
          <w:tcPr>
            <w:tcW w:w="6720" w:type="dxa"/>
            <w:vAlign w:val="top"/>
          </w:tcPr>
          <w:p>
            <w:pPr>
              <w:widowControl/>
              <w:numPr>
                <w:ilvl w:val="-1"/>
                <w:numId w:val="0"/>
              </w:numPr>
              <w:spacing w:line="360" w:lineRule="auto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  <w:t>.熟练掌握用友ERP、WPS、Word、Excel、PPT等各类常用办公软件。</w:t>
            </w:r>
          </w:p>
          <w:p>
            <w:pPr>
              <w:widowControl/>
              <w:numPr>
                <w:ilvl w:val="-1"/>
                <w:numId w:val="0"/>
              </w:numPr>
              <w:spacing w:line="360" w:lineRule="auto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  <w:t xml:space="preserve">.持有注册会计师（CPA）或注册税务师（CTA）或国际注册会计师（ACCA）证书或具有中级及以上会计师职称等优先。   </w:t>
            </w:r>
          </w:p>
          <w:p>
            <w:pPr>
              <w:widowControl/>
              <w:numPr>
                <w:ilvl w:val="-1"/>
                <w:numId w:val="0"/>
              </w:numPr>
              <w:spacing w:line="360" w:lineRule="auto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shd w:val="clear" w:color="auto" w:fill="FFFFFF"/>
              </w:rPr>
              <w:t>.具有较强的进取心，较好的学习能力，较强的逻辑分析能力和财务数据分析能力。</w:t>
            </w:r>
          </w:p>
        </w:tc>
      </w:tr>
    </w:tbl>
    <w:p/>
    <w:sectPr>
      <w:pgSz w:w="16838" w:h="11906" w:orient="landscape"/>
      <w:pgMar w:top="1417" w:right="1440" w:bottom="141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I3MWMwZDQwMWVlZWFiNmUzNjQyNjIzYmMyOTY4ZjMifQ=="/>
  </w:docVars>
  <w:rsids>
    <w:rsidRoot w:val="009C1EF0"/>
    <w:rsid w:val="0070570A"/>
    <w:rsid w:val="00730B47"/>
    <w:rsid w:val="007B2E89"/>
    <w:rsid w:val="007C0DB2"/>
    <w:rsid w:val="008513D0"/>
    <w:rsid w:val="009C1EF0"/>
    <w:rsid w:val="00BE18DA"/>
    <w:rsid w:val="00D2356E"/>
    <w:rsid w:val="015F09C7"/>
    <w:rsid w:val="0362649B"/>
    <w:rsid w:val="06247DDC"/>
    <w:rsid w:val="07CE1E9C"/>
    <w:rsid w:val="0986271D"/>
    <w:rsid w:val="09B3770F"/>
    <w:rsid w:val="0B110421"/>
    <w:rsid w:val="0B6C3347"/>
    <w:rsid w:val="0D1545A6"/>
    <w:rsid w:val="0D955CE5"/>
    <w:rsid w:val="0EFD4859"/>
    <w:rsid w:val="11D4362C"/>
    <w:rsid w:val="128457E9"/>
    <w:rsid w:val="134825F1"/>
    <w:rsid w:val="142F617E"/>
    <w:rsid w:val="15D8599F"/>
    <w:rsid w:val="167771D9"/>
    <w:rsid w:val="180D2E45"/>
    <w:rsid w:val="197B0089"/>
    <w:rsid w:val="1B19496D"/>
    <w:rsid w:val="1BA250B1"/>
    <w:rsid w:val="1BFA19FD"/>
    <w:rsid w:val="1C277316"/>
    <w:rsid w:val="1C8376E4"/>
    <w:rsid w:val="1D7F2FA5"/>
    <w:rsid w:val="1DA965AC"/>
    <w:rsid w:val="208D2873"/>
    <w:rsid w:val="20EE0F38"/>
    <w:rsid w:val="24635E49"/>
    <w:rsid w:val="257B5475"/>
    <w:rsid w:val="261E6B49"/>
    <w:rsid w:val="28DE5BC0"/>
    <w:rsid w:val="2A6E7DCC"/>
    <w:rsid w:val="2AE21C37"/>
    <w:rsid w:val="2BD0167C"/>
    <w:rsid w:val="2E8326B7"/>
    <w:rsid w:val="2F3D4E54"/>
    <w:rsid w:val="31243E7C"/>
    <w:rsid w:val="32A10577"/>
    <w:rsid w:val="333C2848"/>
    <w:rsid w:val="355D384B"/>
    <w:rsid w:val="38E77A93"/>
    <w:rsid w:val="3B2B0D4F"/>
    <w:rsid w:val="3BDF721C"/>
    <w:rsid w:val="3CAD3B97"/>
    <w:rsid w:val="3CD008BA"/>
    <w:rsid w:val="3DDC4CAD"/>
    <w:rsid w:val="3E0A1C94"/>
    <w:rsid w:val="417C24B9"/>
    <w:rsid w:val="437A054E"/>
    <w:rsid w:val="43AC04D4"/>
    <w:rsid w:val="45D33A54"/>
    <w:rsid w:val="464362BC"/>
    <w:rsid w:val="46B66FC0"/>
    <w:rsid w:val="47392258"/>
    <w:rsid w:val="474A796F"/>
    <w:rsid w:val="47503A04"/>
    <w:rsid w:val="47C136A7"/>
    <w:rsid w:val="47FA3CDB"/>
    <w:rsid w:val="49935F43"/>
    <w:rsid w:val="49D37BE1"/>
    <w:rsid w:val="4A920056"/>
    <w:rsid w:val="4B514D6A"/>
    <w:rsid w:val="4CC864CA"/>
    <w:rsid w:val="4F175AED"/>
    <w:rsid w:val="52976DC6"/>
    <w:rsid w:val="53293ACF"/>
    <w:rsid w:val="53A27927"/>
    <w:rsid w:val="53A9561B"/>
    <w:rsid w:val="5452364D"/>
    <w:rsid w:val="563E79C4"/>
    <w:rsid w:val="56931EEA"/>
    <w:rsid w:val="57A810F6"/>
    <w:rsid w:val="58DD5EEC"/>
    <w:rsid w:val="5AD05FA9"/>
    <w:rsid w:val="5B060061"/>
    <w:rsid w:val="5B3F2632"/>
    <w:rsid w:val="5B815C1D"/>
    <w:rsid w:val="5C063DD0"/>
    <w:rsid w:val="5CC50370"/>
    <w:rsid w:val="5FD3583F"/>
    <w:rsid w:val="5FDA2A10"/>
    <w:rsid w:val="630D700B"/>
    <w:rsid w:val="63C70829"/>
    <w:rsid w:val="6531224B"/>
    <w:rsid w:val="65584783"/>
    <w:rsid w:val="67097FEE"/>
    <w:rsid w:val="68884BE2"/>
    <w:rsid w:val="68F82236"/>
    <w:rsid w:val="69785775"/>
    <w:rsid w:val="69FF49F3"/>
    <w:rsid w:val="6AA95E84"/>
    <w:rsid w:val="6C3D6901"/>
    <w:rsid w:val="6DA46215"/>
    <w:rsid w:val="700C740A"/>
    <w:rsid w:val="71951CF1"/>
    <w:rsid w:val="72B0756A"/>
    <w:rsid w:val="72BA5B47"/>
    <w:rsid w:val="73C950A1"/>
    <w:rsid w:val="746B475A"/>
    <w:rsid w:val="74717A57"/>
    <w:rsid w:val="74DB5836"/>
    <w:rsid w:val="76014DEB"/>
    <w:rsid w:val="7A273051"/>
    <w:rsid w:val="7A4B62E9"/>
    <w:rsid w:val="7BA55213"/>
    <w:rsid w:val="7BE44C99"/>
    <w:rsid w:val="7EFF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0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eastAsia="黑体" w:asciiTheme="majorHAnsi" w:hAnsiTheme="majorHAnsi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semiHidden/>
    <w:unhideWhenUsed/>
    <w:qFormat/>
    <w:uiPriority w:val="99"/>
    <w:pPr>
      <w:spacing w:after="120"/>
    </w:p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3"/>
    <w:link w:val="12"/>
    <w:qFormat/>
    <w:uiPriority w:val="0"/>
    <w:pPr>
      <w:spacing w:after="0"/>
      <w:ind w:firstLine="420" w:firstLineChars="100"/>
    </w:p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2 字符"/>
    <w:basedOn w:val="9"/>
    <w:link w:val="2"/>
    <w:semiHidden/>
    <w:qFormat/>
    <w:uiPriority w:val="9"/>
    <w:rPr>
      <w:rFonts w:eastAsia="黑体" w:asciiTheme="majorHAnsi" w:hAnsiTheme="majorHAnsi" w:cstheme="majorBidi"/>
      <w:b/>
      <w:bCs/>
      <w:sz w:val="32"/>
      <w:szCs w:val="32"/>
    </w:rPr>
  </w:style>
  <w:style w:type="character" w:customStyle="1" w:styleId="11">
    <w:name w:val="正文文本 字符"/>
    <w:basedOn w:val="9"/>
    <w:link w:val="3"/>
    <w:semiHidden/>
    <w:qFormat/>
    <w:uiPriority w:val="99"/>
    <w:rPr>
      <w:szCs w:val="24"/>
    </w:rPr>
  </w:style>
  <w:style w:type="character" w:customStyle="1" w:styleId="12">
    <w:name w:val="正文文本首行缩进 字符"/>
    <w:basedOn w:val="11"/>
    <w:link w:val="6"/>
    <w:qFormat/>
    <w:uiPriority w:val="0"/>
    <w:rPr>
      <w:szCs w:val="24"/>
    </w:rPr>
  </w:style>
  <w:style w:type="character" w:customStyle="1" w:styleId="13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4">
    <w:name w:val="页脚 字符"/>
    <w:basedOn w:val="9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554</Words>
  <Characters>595</Characters>
  <Lines>3</Lines>
  <Paragraphs>1</Paragraphs>
  <TotalTime>1</TotalTime>
  <ScaleCrop>false</ScaleCrop>
  <LinksUpToDate>false</LinksUpToDate>
  <CharactersWithSpaces>595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2023-10-31T07:34:00Z</dcterms:created>
  <dc:creator>赵依</dc:creator>
  <cp:lastModifiedBy>陈洋05</cp:lastModifiedBy>
  <dcterms:modified xsi:type="dcterms:W3CDTF">2026-08-06T06:51:21Z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0DE64E1011E244FBA9E07E6E53E9D3C3_12</vt:lpwstr>
  </property>
  <property fmtid="{D5CDD505-2E9C-101B-9397-08002B2CF9AE}" pid="4" name="KSOTemplateDocerSaveRecord">
    <vt:lpwstr>eyJoZGlkIjoiYzI3MWMwZDQwMWVlZWFiNmUzNjQyNjIzYmMyOTY4ZjMiLCJ1c2VySWQiOiIxNjM5NDY2NzUxIn0=</vt:lpwstr>
  </property>
</Properties>
</file>