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7D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Style w:val="6"/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15"/>
          <w:sz w:val="44"/>
          <w:szCs w:val="44"/>
          <w:u w:val="none"/>
        </w:rPr>
      </w:pPr>
      <w:bookmarkStart w:id="0" w:name="_GoBack"/>
      <w:bookmarkEnd w:id="0"/>
      <w:r>
        <w:rPr>
          <w:rStyle w:val="6"/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15"/>
          <w:sz w:val="44"/>
          <w:szCs w:val="44"/>
          <w:u w:val="none"/>
          <w:lang w:eastAsia="zh-CN"/>
        </w:rPr>
        <w:t>湘潭市建筑设计院集团有限公司2026</w:t>
      </w:r>
      <w:r>
        <w:rPr>
          <w:rStyle w:val="6"/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15"/>
          <w:sz w:val="44"/>
          <w:szCs w:val="44"/>
          <w:u w:val="none"/>
        </w:rPr>
        <w:t>年公开招聘计划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15"/>
          <w:sz w:val="44"/>
          <w:szCs w:val="44"/>
        </w:rPr>
        <w:t>需求</w:t>
      </w:r>
      <w:r>
        <w:rPr>
          <w:rStyle w:val="6"/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15"/>
          <w:sz w:val="44"/>
          <w:szCs w:val="44"/>
          <w:u w:val="none"/>
        </w:rPr>
        <w:t>表</w:t>
      </w:r>
    </w:p>
    <w:p w14:paraId="07D69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Style w:val="6"/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15"/>
          <w:sz w:val="44"/>
          <w:szCs w:val="44"/>
          <w:u w:val="none"/>
        </w:rPr>
      </w:pPr>
    </w:p>
    <w:tbl>
      <w:tblPr>
        <w:tblStyle w:val="4"/>
        <w:tblW w:w="1501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209"/>
        <w:gridCol w:w="1885"/>
        <w:gridCol w:w="856"/>
        <w:gridCol w:w="1167"/>
        <w:gridCol w:w="1033"/>
        <w:gridCol w:w="2100"/>
        <w:gridCol w:w="4983"/>
        <w:gridCol w:w="1143"/>
      </w:tblGrid>
      <w:tr w14:paraId="49D0E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7E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30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用工部门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88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工作岗位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BC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A8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招聘类型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8B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69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1D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任职要求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8C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工作地点</w:t>
            </w:r>
          </w:p>
        </w:tc>
      </w:tr>
      <w:tr w14:paraId="3CFE8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E201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6BD24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机电所</w:t>
            </w:r>
          </w:p>
        </w:tc>
        <w:tc>
          <w:tcPr>
            <w:tcW w:w="18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C68CC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建筑电气设计岗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008E83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3E5FD8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社招</w:t>
            </w:r>
          </w:p>
        </w:tc>
        <w:tc>
          <w:tcPr>
            <w:tcW w:w="10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3CB0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本科（学士）及以上学历</w:t>
            </w:r>
          </w:p>
        </w:tc>
        <w:tc>
          <w:tcPr>
            <w:tcW w:w="2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4028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电气工程及其自动化、电气工程与智能控制、建筑电气与智能化、建筑环境与能源应用工程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等相关专业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85F8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年龄3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周岁及以内，具备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年以上电气设计工作经验，能够独立承担并主导大中型建筑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电气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的设计工作</w:t>
            </w:r>
          </w:p>
          <w:p w14:paraId="6725515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lang w:val="en-US" w:eastAsia="zh-CN" w:bidi="ar-SA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中级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工程师及以上专业技术职称</w:t>
            </w:r>
          </w:p>
          <w:p w14:paraId="63E1D75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lang w:val="en-US" w:eastAsia="zh-CN" w:bidi="ar-SA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持有注册电气工程师执业资格证书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E97F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5040"/>
              </w:tabs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湘潭市</w:t>
            </w:r>
          </w:p>
        </w:tc>
      </w:tr>
      <w:tr w14:paraId="7B245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6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247E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2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DEAC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7D67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3516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BBC4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校招</w:t>
            </w:r>
          </w:p>
        </w:tc>
        <w:tc>
          <w:tcPr>
            <w:tcW w:w="10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A389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C8A1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33B4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熟悉本专业基础理论、规范标准与行业设计流程</w:t>
            </w:r>
          </w:p>
          <w:p w14:paraId="23D4BFC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熟练使用岗位对应专业设计软件</w:t>
            </w:r>
          </w:p>
          <w:p w14:paraId="14EEAA9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具备出色的沟通表达与团队协作能力，工作责任心强</w:t>
            </w:r>
          </w:p>
          <w:p w14:paraId="17F9B26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拥有相关实习经历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BB78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湘潭市</w:t>
            </w:r>
          </w:p>
        </w:tc>
      </w:tr>
      <w:tr w14:paraId="408F7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4827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EDC21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工程造价咨询中心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57000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工程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咨询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岗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D4F18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882E0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社招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CF29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本科（学士）及以上学历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350F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工程管理、建设工程管理、土木工程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等相关专业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ADDB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年龄3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周岁及以内，具备5年以上工程咨询行业工作经验，熟悉并掌握资金申报与项目争取相关政策</w:t>
            </w:r>
          </w:p>
          <w:p w14:paraId="4D75563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具备出色的沟通表达与团队协作能力，工作责任心强</w:t>
            </w:r>
          </w:p>
          <w:p w14:paraId="64953C6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中级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工程师及以上专业技术职称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F65E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湘潭市</w:t>
            </w:r>
          </w:p>
        </w:tc>
      </w:tr>
      <w:tr w14:paraId="2DB04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E437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F35E1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工程造价咨询中心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7066E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造价工程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岗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E9ECE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827A2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社招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FDA7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本科（学士）及以上学历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69C8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工程造价、工程管理、建设工程管理、土木工程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等相关专业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1D3B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年龄3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周岁及以内，具备5年以上造价事务所工作经验，熟练掌握现行工程造价相关政策及计价规范</w:t>
            </w:r>
          </w:p>
          <w:p w14:paraId="0F3EE1B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具备出色的沟通表达与团队协作能力，工作责任心强</w:t>
            </w:r>
          </w:p>
          <w:p w14:paraId="2F59B1D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中级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工程师及以上专业技术职称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0766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湘潭市</w:t>
            </w:r>
          </w:p>
        </w:tc>
      </w:tr>
      <w:tr w14:paraId="6B2D2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289CF1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54BDB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市政和风景园林所</w:t>
            </w:r>
          </w:p>
        </w:tc>
        <w:tc>
          <w:tcPr>
            <w:tcW w:w="18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8C34F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桥梁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设计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岗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91F247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833D40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社招</w:t>
            </w:r>
          </w:p>
        </w:tc>
        <w:tc>
          <w:tcPr>
            <w:tcW w:w="10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3B96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本科（学士）及以上学历</w:t>
            </w:r>
          </w:p>
        </w:tc>
        <w:tc>
          <w:tcPr>
            <w:tcW w:w="2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B8DE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道路桥梁与渡河工程、水利与交通工程、土木工程、结构工程、工程力学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等相关专业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C898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年龄3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周岁及以内，具备5年以上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设计院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工作经验，能够独立承担并主导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型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桥隧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的设计工作</w:t>
            </w:r>
          </w:p>
          <w:p w14:paraId="66B1ADA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具备出色的沟通表达与团队协作能力，工作责任心强</w:t>
            </w:r>
          </w:p>
          <w:p w14:paraId="5496CBF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中级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工程师及以上专业技术职称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4D5B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湘潭市</w:t>
            </w:r>
          </w:p>
        </w:tc>
      </w:tr>
      <w:tr w14:paraId="4A4CE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6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2B99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6B812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8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4E3E4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CF91A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20235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校招</w:t>
            </w:r>
          </w:p>
        </w:tc>
        <w:tc>
          <w:tcPr>
            <w:tcW w:w="10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FE4C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2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7D4A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D5ED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熟悉本专业基础理论、规范标准与行业设计流程</w:t>
            </w:r>
          </w:p>
          <w:p w14:paraId="321329A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熟练使用岗位对应专业设计软件</w:t>
            </w:r>
          </w:p>
          <w:p w14:paraId="450F985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具备出色的沟通表达与团队协作能力，工作责任心强</w:t>
            </w:r>
          </w:p>
          <w:p w14:paraId="30AFD2D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拥有相关实习经历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39F9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湘潭市</w:t>
            </w:r>
          </w:p>
        </w:tc>
      </w:tr>
      <w:tr w14:paraId="5317A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CBE7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A569C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规划所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C50B9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规划设计岗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BB36B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77225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校招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4CD9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本科（学士）及以上学历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EA8B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城乡规划、人文地理与城乡规划、土地资源管理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等相关专业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B5EC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熟悉本专业基础理论、规范标准与行业设计流程</w:t>
            </w:r>
          </w:p>
          <w:p w14:paraId="43582F0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熟练使用岗位对应专业设计软件</w:t>
            </w:r>
          </w:p>
          <w:p w14:paraId="4577CEB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具备出色的沟通表达与团队协作能力，工作责任心强</w:t>
            </w:r>
          </w:p>
          <w:p w14:paraId="1D7CE36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拥有相关实习经历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B4AB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湘潭市</w:t>
            </w:r>
          </w:p>
        </w:tc>
      </w:tr>
      <w:tr w14:paraId="5F438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7D66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27640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室内所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8C9DC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室内主创设计岗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9DF6B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D76E3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社招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1F0F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本科（学士）及以上学历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BC59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艺术设计、环境艺术设计、建筑学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等相关专业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3C17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年龄3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周岁及以内，具备5年以上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设计工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作经验，熟悉本专业基础理论、规范标准与行业设计流程</w:t>
            </w:r>
          </w:p>
          <w:p w14:paraId="50D29B5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具备出色的沟通表达与团队协作能力，工作责任心强</w:t>
            </w:r>
          </w:p>
          <w:p w14:paraId="69376F0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有大型综合建筑、酒店室内设计经验及沿海地区相关工作经历者优先。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D6F5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湘潭市</w:t>
            </w:r>
          </w:p>
        </w:tc>
      </w:tr>
      <w:tr w14:paraId="5885B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DBAAD8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18D54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贵州分公司</w:t>
            </w:r>
          </w:p>
        </w:tc>
        <w:tc>
          <w:tcPr>
            <w:tcW w:w="18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60661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民建结构设计岗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DFC84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85A032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社招</w:t>
            </w:r>
          </w:p>
        </w:tc>
        <w:tc>
          <w:tcPr>
            <w:tcW w:w="10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27DF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本科（学士）及以上学历</w:t>
            </w:r>
          </w:p>
        </w:tc>
        <w:tc>
          <w:tcPr>
            <w:tcW w:w="2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095B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岩土工程、结构工程、土木工程等相关专业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7967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年龄3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周岁及以内，具备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年以上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结构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设计工作经验，能够独立承担并主导大中型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建筑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结构专业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的设计工作</w:t>
            </w:r>
          </w:p>
          <w:p w14:paraId="5AD8859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lang w:val="en-US" w:eastAsia="zh-CN" w:bidi="ar-SA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中级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工程师及以上专业技术职称</w:t>
            </w:r>
          </w:p>
          <w:p w14:paraId="48170BC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持有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一级注册结构工程师执业资格者优先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E182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贵阳市</w:t>
            </w:r>
          </w:p>
        </w:tc>
      </w:tr>
      <w:tr w14:paraId="64DAE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6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2DF2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C911D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8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CAC5D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F60F2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D8D0A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校招</w:t>
            </w:r>
          </w:p>
        </w:tc>
        <w:tc>
          <w:tcPr>
            <w:tcW w:w="10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0047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2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9127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55BF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熟悉本专业基础理论、规范标准与行业设计流程</w:t>
            </w:r>
          </w:p>
          <w:p w14:paraId="324EDBB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熟练使用岗位对应专业设计软件</w:t>
            </w:r>
          </w:p>
          <w:p w14:paraId="246FB12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具备出色的沟通表达与团队协作能力，工作责任心强</w:t>
            </w:r>
          </w:p>
          <w:p w14:paraId="03A7A70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拥有相关实习经历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A041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贵阳市</w:t>
            </w:r>
          </w:p>
        </w:tc>
      </w:tr>
      <w:tr w14:paraId="13DD3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72C4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357C2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工程监理检测中心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A536A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工程检测岗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A4313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BE52A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校招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DE0B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本科（学士）及以上学历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FBF0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岩土工程、结构工程、市政工程、土木工程等相关专业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DF98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熟悉本专业基础理论、规范标准与行业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检测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流程</w:t>
            </w:r>
          </w:p>
          <w:p w14:paraId="333B3DB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熟练使用岗位对应专业软件</w:t>
            </w:r>
          </w:p>
          <w:p w14:paraId="2AA8BD0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具备出色的沟通表达与团队协作能力，工作责任心强</w:t>
            </w:r>
          </w:p>
          <w:p w14:paraId="17F394E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拥有相关实习经历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7E70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湘潭市</w:t>
            </w:r>
          </w:p>
        </w:tc>
      </w:tr>
    </w:tbl>
    <w:p w14:paraId="639553D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57D71"/>
    <w:rsid w:val="031E2592"/>
    <w:rsid w:val="0D081130"/>
    <w:rsid w:val="14AC2A1E"/>
    <w:rsid w:val="18BB592C"/>
    <w:rsid w:val="2EB678C5"/>
    <w:rsid w:val="3BEF280E"/>
    <w:rsid w:val="414508EB"/>
    <w:rsid w:val="48E17B89"/>
    <w:rsid w:val="52405972"/>
    <w:rsid w:val="547B4220"/>
    <w:rsid w:val="65FC5ADD"/>
    <w:rsid w:val="6DAD0EA4"/>
    <w:rsid w:val="7196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">
    <w:name w:val="索引 51"/>
    <w:basedOn w:val="1"/>
    <w:next w:val="1"/>
    <w:qFormat/>
    <w:uiPriority w:val="0"/>
    <w:pPr>
      <w:ind w:left="1680"/>
    </w:p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1399</Words>
  <Characters>1446</Characters>
  <Lines>0</Lines>
  <Paragraphs>0</Paragraphs>
  <TotalTime>1</TotalTime>
  <ScaleCrop>false</ScaleCrop>
  <LinksUpToDate>false</LinksUpToDate>
  <CharactersWithSpaces>1446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2026-08-05T07:51:00Z</dcterms:created>
  <dc:creator>lenovo</dc:creator>
  <cp:lastModifiedBy>莉莉安</cp:lastModifiedBy>
  <dcterms:modified xsi:type="dcterms:W3CDTF">2026-08-07T08:34:08Z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eyJoZGlkIjoiMjdjYWMyYWMyZDQ1YjI2Yzc4ZjEyYjZlOGU3Y2E3YTEiLCJ1c2VySWQiOiI0MTM0NzkyMTIifQ==</vt:lpwstr>
  </property>
  <property fmtid="{D5CDD505-2E9C-101B-9397-08002B2CF9AE}" pid="4" name="ICV">
    <vt:lpwstr>7175FF8BB21646249C36D54FC9B1D80F_13</vt:lpwstr>
  </property>
</Properties>
</file>