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7857F">
      <w:pPr>
        <w:pStyle w:val="5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附件1：</w:t>
      </w:r>
    </w:p>
    <w:p w14:paraId="2D65800E">
      <w:pPr>
        <w:tabs>
          <w:tab w:val="left" w:pos="3060"/>
        </w:tabs>
        <w:spacing w:line="64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招聘岗位及要求</w:t>
      </w:r>
    </w:p>
    <w:p w14:paraId="6D8C09A6">
      <w:pPr>
        <w:tabs>
          <w:tab w:val="left" w:pos="3060"/>
        </w:tabs>
        <w:spacing w:line="64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4856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47"/>
        <w:gridCol w:w="1042"/>
        <w:gridCol w:w="4546"/>
        <w:gridCol w:w="4372"/>
        <w:gridCol w:w="1983"/>
      </w:tblGrid>
      <w:tr w14:paraId="37D124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82" w:type="pct"/>
            <w:vAlign w:val="center"/>
          </w:tcPr>
          <w:p w14:paraId="112216B4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380" w:type="pct"/>
            <w:vAlign w:val="center"/>
          </w:tcPr>
          <w:p w14:paraId="79F2CDA1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岗位</w:t>
            </w:r>
          </w:p>
          <w:p w14:paraId="3347CA26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名称</w:t>
            </w:r>
          </w:p>
        </w:tc>
        <w:tc>
          <w:tcPr>
            <w:tcW w:w="378" w:type="pct"/>
            <w:vAlign w:val="center"/>
          </w:tcPr>
          <w:p w14:paraId="44E276E9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招录</w:t>
            </w:r>
          </w:p>
          <w:p w14:paraId="5A0B3C33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人数</w:t>
            </w:r>
          </w:p>
        </w:tc>
        <w:tc>
          <w:tcPr>
            <w:tcW w:w="1651" w:type="pct"/>
            <w:vAlign w:val="center"/>
          </w:tcPr>
          <w:p w14:paraId="4661058A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基本条件</w:t>
            </w:r>
          </w:p>
        </w:tc>
        <w:tc>
          <w:tcPr>
            <w:tcW w:w="1588" w:type="pct"/>
            <w:vAlign w:val="center"/>
          </w:tcPr>
          <w:p w14:paraId="0A6EB435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任职要求</w:t>
            </w:r>
          </w:p>
        </w:tc>
        <w:tc>
          <w:tcPr>
            <w:tcW w:w="720" w:type="pct"/>
            <w:vAlign w:val="center"/>
          </w:tcPr>
          <w:p w14:paraId="0863E400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b/>
                <w:bCs/>
                <w:color w:val="auto"/>
                <w:kern w:val="0"/>
                <w:sz w:val="18"/>
                <w:szCs w:val="18"/>
              </w:rPr>
              <w:t>薪资待遇(元/月)</w:t>
            </w:r>
          </w:p>
        </w:tc>
      </w:tr>
      <w:tr w14:paraId="414BD0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282" w:type="pct"/>
            <w:vAlign w:val="center"/>
          </w:tcPr>
          <w:p w14:paraId="685098E9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80" w:type="pct"/>
            <w:vAlign w:val="center"/>
          </w:tcPr>
          <w:p w14:paraId="0E914710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文秘岗</w:t>
            </w:r>
          </w:p>
        </w:tc>
        <w:tc>
          <w:tcPr>
            <w:tcW w:w="378" w:type="pct"/>
            <w:vAlign w:val="center"/>
          </w:tcPr>
          <w:p w14:paraId="35B998F1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651" w:type="pct"/>
            <w:vAlign w:val="center"/>
          </w:tcPr>
          <w:p w14:paraId="6FE2891A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年龄35周岁以下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，本科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及以上学历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，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中文、汉语言文学、新闻传播、行政管理等相关专业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优先，中共党员优先。</w:t>
            </w:r>
          </w:p>
        </w:tc>
        <w:tc>
          <w:tcPr>
            <w:tcW w:w="1588" w:type="pct"/>
            <w:vAlign w:val="center"/>
          </w:tcPr>
          <w:p w14:paraId="4BE119AF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擅长文稿撰写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、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具有较好的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文字功底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；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具备会议组织、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行政统筹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、来访接待等综合事务处理能力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及相关工作经验。</w:t>
            </w:r>
          </w:p>
        </w:tc>
        <w:tc>
          <w:tcPr>
            <w:tcW w:w="720" w:type="pct"/>
            <w:vAlign w:val="center"/>
          </w:tcPr>
          <w:p w14:paraId="75669ECC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4000-5000；</w:t>
            </w:r>
          </w:p>
          <w:p w14:paraId="354A260B">
            <w:pPr>
              <w:spacing w:line="200" w:lineRule="exact"/>
              <w:ind w:firstLine="180" w:firstLineChars="100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缴纳五险一金</w:t>
            </w:r>
          </w:p>
        </w:tc>
      </w:tr>
      <w:tr w14:paraId="00A0DB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82" w:type="pct"/>
            <w:vAlign w:val="center"/>
          </w:tcPr>
          <w:p w14:paraId="78FF7040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380" w:type="pct"/>
            <w:vAlign w:val="center"/>
          </w:tcPr>
          <w:p w14:paraId="16D3ED17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讲解员岗</w:t>
            </w:r>
          </w:p>
        </w:tc>
        <w:tc>
          <w:tcPr>
            <w:tcW w:w="378" w:type="pct"/>
            <w:vAlign w:val="center"/>
          </w:tcPr>
          <w:p w14:paraId="00242C91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651" w:type="pct"/>
            <w:vAlign w:val="center"/>
          </w:tcPr>
          <w:p w14:paraId="7A2C7760">
            <w:pPr>
              <w:spacing w:line="200" w:lineRule="exact"/>
              <w:jc w:val="left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年龄30周岁以下，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大专及以上学历，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持有普通话水平测试二级甲等证书。</w:t>
            </w:r>
          </w:p>
        </w:tc>
        <w:tc>
          <w:tcPr>
            <w:tcW w:w="1588" w:type="pct"/>
            <w:vAlign w:val="center"/>
          </w:tcPr>
          <w:p w14:paraId="60BCA4F4">
            <w:pPr>
              <w:spacing w:line="200" w:lineRule="exact"/>
              <w:jc w:val="left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擅长现场讲解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、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具有较好的沟通表达能力；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具备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文稿撰写、</w:t>
            </w:r>
            <w:r>
              <w:rPr>
                <w:rFonts w:ascii="仿宋" w:hAnsi="仿宋" w:eastAsia="仿宋" w:cs="Segoe UI"/>
                <w:color w:val="auto"/>
                <w:kern w:val="0"/>
                <w:sz w:val="18"/>
                <w:szCs w:val="18"/>
              </w:rPr>
              <w:t>来访接待等综合事务处理能力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  <w:lang w:val="en-US" w:eastAsia="zh-CN"/>
              </w:rPr>
              <w:t>及相关工作经验</w:t>
            </w: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。</w:t>
            </w:r>
          </w:p>
        </w:tc>
        <w:tc>
          <w:tcPr>
            <w:tcW w:w="720" w:type="pct"/>
            <w:vAlign w:val="center"/>
          </w:tcPr>
          <w:p w14:paraId="7A441943">
            <w:pPr>
              <w:spacing w:line="200" w:lineRule="exact"/>
              <w:jc w:val="center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4000-5000；</w:t>
            </w:r>
          </w:p>
          <w:p w14:paraId="2176B016">
            <w:pPr>
              <w:spacing w:line="200" w:lineRule="exact"/>
              <w:ind w:firstLine="180" w:firstLineChars="100"/>
              <w:textAlignment w:val="baseline"/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Segoe UI"/>
                <w:color w:val="auto"/>
                <w:kern w:val="0"/>
                <w:sz w:val="18"/>
                <w:szCs w:val="18"/>
              </w:rPr>
              <w:t>缴纳五险一金</w:t>
            </w:r>
          </w:p>
        </w:tc>
      </w:tr>
    </w:tbl>
    <w:p w14:paraId="30DFE7E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51B67A4-1A56-4F4E-8794-FB0BA0A134DA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AAB02F3-7956-4730-B2DB-2C36C07C8C7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28C0A94-02A9-4013-B07C-764969ABDFF8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4" w:fontKey="{06D82EAA-928E-4B1C-89BE-AC44C1EC7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671F7"/>
    <w:rsid w:val="09EB7417"/>
    <w:rsid w:val="2160451F"/>
    <w:rsid w:val="312B0CD2"/>
    <w:rsid w:val="3990325F"/>
    <w:rsid w:val="42762F01"/>
    <w:rsid w:val="43A84AEA"/>
    <w:rsid w:val="442810DE"/>
    <w:rsid w:val="4C6E6A6D"/>
    <w:rsid w:val="53C272F5"/>
    <w:rsid w:val="6B983CB0"/>
    <w:rsid w:val="7753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0"/>
    </w:pPr>
    <w:rPr>
      <w:rFonts w:ascii="宋体" w:hAnsi="宋体" w:eastAsia="宋体" w:cs="Times New Roman"/>
      <w:b/>
      <w:kern w:val="44"/>
      <w:sz w:val="28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adjustRightInd/>
      <w:snapToGrid/>
      <w:spacing w:beforeLines="0" w:beforeAutospacing="0" w:afterLines="0" w:afterAutospacing="0" w:line="360" w:lineRule="auto"/>
      <w:ind w:firstLine="0" w:firstLineChars="0"/>
      <w:outlineLvl w:val="1"/>
    </w:pPr>
    <w:rPr>
      <w:rFonts w:ascii="宋体" w:hAnsi="宋体" w:eastAsia="宋体" w:cs="Times New Roman"/>
      <w:b/>
      <w:sz w:val="28"/>
      <w:lang w:eastAsia="zh-CN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/>
      <w:snapToGrid/>
      <w:spacing w:beforeLines="0" w:beforeAutospacing="0" w:afterLines="0" w:afterAutospacing="0" w:line="360" w:lineRule="auto"/>
      <w:ind w:firstLine="0" w:firstLineChars="0"/>
      <w:outlineLvl w:val="2"/>
    </w:pPr>
    <w:rPr>
      <w:rFonts w:ascii="宋体" w:hAnsi="宋体" w:eastAsia="宋体" w:cs="黑体"/>
      <w:b/>
      <w:sz w:val="28"/>
      <w:lang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adjustRightInd w:val="0"/>
      <w:snapToGrid w:val="0"/>
      <w:jc w:val="left"/>
    </w:pPr>
    <w:rPr>
      <w:rFonts w:ascii="宋体" w:hAnsi="宋体" w:eastAsia="宋体" w:cs="Times New Roman"/>
      <w:kern w:val="2"/>
      <w:sz w:val="18"/>
      <w:szCs w:val="24"/>
      <w:lang w:eastAsia="zh-CN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标题 2 Char"/>
    <w:link w:val="3"/>
    <w:autoRedefine/>
    <w:qFormat/>
    <w:uiPriority w:val="0"/>
    <w:rPr>
      <w:rFonts w:ascii="宋体" w:hAnsi="宋体" w:eastAsia="宋体" w:cs="Times New Roman"/>
      <w:b/>
      <w:sz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2026-03-31T09:54:00Z</dcterms:created>
  <dc:creator>Administrator</dc:creator>
  <cp:lastModifiedBy>╭一生⑴笹╮</cp:lastModifiedBy>
  <dcterms:modified xsi:type="dcterms:W3CDTF">2026-08-10T03:39:21Z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88A3ADEA499F424DAC1415E384493AF6_12</vt:lpwstr>
  </property>
  <property fmtid="{D5CDD505-2E9C-101B-9397-08002B2CF9AE}" pid="4" name="KSOTemplateDocerSaveRecord">
    <vt:lpwstr>eyJoZGlkIjoiZGM0NjYxMGQ5NTY2ZGIwM2Y3NWJjZjZjN2MxNjdjNDEiLCJ1c2VySWQiOiI2MzI1MjA5MzcifQ==</vt:lpwstr>
  </property>
</Properties>
</file>