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80CD9">
      <w:pPr>
        <w:spacing w:line="560" w:lineRule="exact"/>
        <w:rPr>
          <w:rFonts w:hint="default" w:ascii="Times New Roman" w:hAnsi="Times New Roman" w:eastAsia="方正黑体简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color w:val="auto"/>
          <w:kern w:val="0"/>
          <w:sz w:val="32"/>
          <w:szCs w:val="32"/>
          <w:highlight w:val="none"/>
        </w:rPr>
        <w:t>附</w:t>
      </w:r>
      <w:r>
        <w:rPr>
          <w:rFonts w:hint="eastAsia" w:ascii="Times New Roman" w:hAnsi="Times New Roman" w:eastAsia="方正黑体简体" w:cs="Times New Roman"/>
          <w:color w:val="auto"/>
          <w:kern w:val="0"/>
          <w:sz w:val="32"/>
          <w:szCs w:val="32"/>
          <w:highlight w:val="none"/>
          <w:lang w:val="en-US" w:eastAsia="zh-CN"/>
        </w:rPr>
        <w:t>件</w:t>
      </w:r>
      <w:r>
        <w:rPr>
          <w:rFonts w:hint="default" w:ascii="Times New Roman" w:hAnsi="Times New Roman" w:eastAsia="方正黑体简体" w:cs="Times New Roman"/>
          <w:color w:val="auto"/>
          <w:kern w:val="0"/>
          <w:sz w:val="32"/>
          <w:szCs w:val="32"/>
          <w:highlight w:val="none"/>
        </w:rPr>
        <w:t>1</w:t>
      </w:r>
    </w:p>
    <w:p w14:paraId="52045A1E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-17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-17"/>
          <w:w w:val="90"/>
          <w:kern w:val="0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pacing w:val="-17"/>
          <w:w w:val="90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pacing w:val="-17"/>
          <w:sz w:val="44"/>
          <w:szCs w:val="44"/>
          <w:highlight w:val="none"/>
        </w:rPr>
        <w:t>年马鞍山市</w:t>
      </w:r>
      <w:r>
        <w:rPr>
          <w:rFonts w:hint="default" w:ascii="Times New Roman" w:hAnsi="Times New Roman" w:eastAsia="方正小标宋简体" w:cs="Times New Roman"/>
          <w:color w:val="auto"/>
          <w:spacing w:val="-17"/>
          <w:sz w:val="44"/>
          <w:szCs w:val="44"/>
          <w:highlight w:val="none"/>
          <w:lang w:eastAsia="zh-CN"/>
        </w:rPr>
        <w:t>市场监管</w:t>
      </w:r>
      <w:r>
        <w:rPr>
          <w:rFonts w:hint="default" w:ascii="Times New Roman" w:hAnsi="Times New Roman" w:eastAsia="方正小标宋简体" w:cs="Times New Roman"/>
          <w:color w:val="auto"/>
          <w:spacing w:val="-17"/>
          <w:sz w:val="44"/>
          <w:szCs w:val="44"/>
          <w:highlight w:val="none"/>
        </w:rPr>
        <w:t>综合行政执法支队</w:t>
      </w:r>
    </w:p>
    <w:p w14:paraId="32EC8543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w w:val="9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公开</w:t>
      </w:r>
      <w:r>
        <w:rPr>
          <w:rFonts w:hint="default" w:ascii="Times New Roman" w:hAnsi="Times New Roman" w:eastAsia="方正小标宋简体" w:cs="Times New Roman"/>
          <w:color w:val="auto"/>
          <w:w w:val="90"/>
          <w:kern w:val="0"/>
          <w:sz w:val="44"/>
          <w:szCs w:val="44"/>
          <w:highlight w:val="none"/>
        </w:rPr>
        <w:t>招聘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编外聘用人员</w:t>
      </w:r>
      <w:r>
        <w:rPr>
          <w:rFonts w:hint="default" w:ascii="Times New Roman" w:hAnsi="Times New Roman" w:eastAsia="方正小标宋简体" w:cs="Times New Roman"/>
          <w:color w:val="auto"/>
          <w:w w:val="90"/>
          <w:kern w:val="0"/>
          <w:sz w:val="44"/>
          <w:szCs w:val="44"/>
          <w:highlight w:val="none"/>
        </w:rPr>
        <w:t>岗位计划表</w:t>
      </w:r>
    </w:p>
    <w:p w14:paraId="68FC2252">
      <w:pPr>
        <w:spacing w:line="560" w:lineRule="exact"/>
        <w:rPr>
          <w:rFonts w:hint="default" w:ascii="Times New Roman" w:hAnsi="Times New Roman" w:eastAsia="方正小标宋简体" w:cs="Times New Roman"/>
          <w:color w:val="auto"/>
          <w:w w:val="90"/>
          <w:kern w:val="0"/>
          <w:sz w:val="36"/>
          <w:szCs w:val="36"/>
          <w:highlight w:val="none"/>
        </w:rPr>
      </w:pPr>
    </w:p>
    <w:tbl>
      <w:tblPr>
        <w:tblStyle w:val="4"/>
        <w:tblW w:w="10164" w:type="dxa"/>
        <w:tblInd w:w="-6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1572"/>
        <w:gridCol w:w="1560"/>
        <w:gridCol w:w="1488"/>
        <w:gridCol w:w="3516"/>
      </w:tblGrid>
      <w:tr w14:paraId="12801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2028" w:type="dxa"/>
            <w:noWrap w:val="0"/>
            <w:vAlign w:val="center"/>
          </w:tcPr>
          <w:p w14:paraId="17A1AAF9">
            <w:pPr>
              <w:spacing w:line="52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1572" w:type="dxa"/>
            <w:noWrap w:val="0"/>
            <w:vAlign w:val="center"/>
          </w:tcPr>
          <w:p w14:paraId="7B3AB73D">
            <w:pPr>
              <w:spacing w:line="5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招聘人数</w:t>
            </w:r>
          </w:p>
        </w:tc>
        <w:tc>
          <w:tcPr>
            <w:tcW w:w="1560" w:type="dxa"/>
            <w:noWrap w:val="0"/>
            <w:vAlign w:val="center"/>
          </w:tcPr>
          <w:p w14:paraId="4DEC13AF">
            <w:pPr>
              <w:spacing w:line="5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488" w:type="dxa"/>
            <w:noWrap w:val="0"/>
            <w:vAlign w:val="center"/>
          </w:tcPr>
          <w:p w14:paraId="0C54EE19">
            <w:pPr>
              <w:spacing w:line="5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3516" w:type="dxa"/>
            <w:noWrap w:val="0"/>
            <w:vAlign w:val="center"/>
          </w:tcPr>
          <w:p w14:paraId="6CDAE108">
            <w:pPr>
              <w:spacing w:line="5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 w14:paraId="12803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</w:trPr>
        <w:tc>
          <w:tcPr>
            <w:tcW w:w="2028" w:type="dxa"/>
            <w:noWrap w:val="0"/>
            <w:vAlign w:val="center"/>
          </w:tcPr>
          <w:p w14:paraId="4628E4D9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驾驶员</w:t>
            </w:r>
          </w:p>
        </w:tc>
        <w:tc>
          <w:tcPr>
            <w:tcW w:w="1572" w:type="dxa"/>
            <w:noWrap w:val="0"/>
            <w:vAlign w:val="center"/>
          </w:tcPr>
          <w:p w14:paraId="1F9E8A04">
            <w:pPr>
              <w:spacing w:line="56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1人</w:t>
            </w:r>
          </w:p>
        </w:tc>
        <w:tc>
          <w:tcPr>
            <w:tcW w:w="1560" w:type="dxa"/>
            <w:noWrap w:val="0"/>
            <w:vAlign w:val="center"/>
          </w:tcPr>
          <w:p w14:paraId="2EE97CD4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高中(含职高、中专、中技)及以上</w:t>
            </w:r>
          </w:p>
        </w:tc>
        <w:tc>
          <w:tcPr>
            <w:tcW w:w="1488" w:type="dxa"/>
            <w:noWrap w:val="0"/>
            <w:vAlign w:val="center"/>
          </w:tcPr>
          <w:p w14:paraId="51E2918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不限</w:t>
            </w:r>
          </w:p>
        </w:tc>
        <w:tc>
          <w:tcPr>
            <w:tcW w:w="3516" w:type="dxa"/>
            <w:noWrap w:val="0"/>
            <w:vAlign w:val="center"/>
          </w:tcPr>
          <w:p w14:paraId="28D052C6">
            <w:pPr>
              <w:pStyle w:val="3"/>
              <w:spacing w:line="56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1须提供相应学历证书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EEC96F9">
            <w:pPr>
              <w:pStyle w:val="3"/>
              <w:spacing w:line="56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.持有C1及以上机动车驾驶证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且满5年，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初次领证日期(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2021年8月12日前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EAADA77">
            <w:pPr>
              <w:pStyle w:val="3"/>
              <w:spacing w:line="560" w:lineRule="exact"/>
              <w:ind w:firstLine="0" w:firstLineChars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.提供交管部门APP(交管12123)开具的近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年安全驾驶证明。</w:t>
            </w:r>
          </w:p>
        </w:tc>
      </w:tr>
    </w:tbl>
    <w:p w14:paraId="1DC276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70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autoSpaceDE w:val="0"/>
      <w:autoSpaceDN w:val="0"/>
      <w:spacing w:after="120" w:afterLines="0"/>
      <w:jc w:val="left"/>
    </w:pPr>
    <w:rPr>
      <w:rFonts w:ascii="微软雅黑" w:hAnsi="微软雅黑" w:eastAsia="微软雅黑" w:cs="微软雅黑"/>
      <w:kern w:val="0"/>
      <w:sz w:val="22"/>
      <w:lang w:eastAsia="en-US"/>
    </w:rPr>
  </w:style>
  <w:style w:type="paragraph" w:styleId="3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eastAsia="方正仿宋_GBK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2026-08-11T03:12:38Z</dcterms:created>
  <dc:creator>Lenovo</dc:creator>
  <cp:lastModifiedBy>殷蕾</cp:lastModifiedBy>
  <dcterms:modified xsi:type="dcterms:W3CDTF">2026-08-11T03:13:09Z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eyJoZGlkIjoiOTRjZGQzYTUzZWM1NDVjYjhmMjVmZjYxMDhiODIxMGQiLCJ1c2VySWQiOiI0NzcyNDkzMTgifQ==</vt:lpwstr>
  </property>
  <property fmtid="{D5CDD505-2E9C-101B-9397-08002B2CF9AE}" pid="4" name="ICV">
    <vt:lpwstr>03D61418404E4D77B6D85646C6A7EF2C_12</vt:lpwstr>
  </property>
</Properties>
</file>