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859DE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2026年寿县公开遴选教师专业测试使用教材范围及版本</w:t>
      </w:r>
    </w:p>
    <w:p w14:paraId="1BD006E9">
      <w:pPr>
        <w:jc w:val="center"/>
        <w:rPr>
          <w:rFonts w:hint="eastAsia"/>
          <w:sz w:val="44"/>
          <w:szCs w:val="44"/>
          <w:lang w:val="en-US" w:eastAsia="zh-CN"/>
        </w:rPr>
      </w:pPr>
    </w:p>
    <w:p w14:paraId="7AA45C17">
      <w:pPr>
        <w:widowControl/>
        <w:shd w:val="clear" w:color="auto" w:fill="FFFFFF"/>
        <w:spacing w:line="480" w:lineRule="atLeast"/>
        <w:ind w:firstLine="560"/>
        <w:jc w:val="left"/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</w:pP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1、高中语文：普通高中教科书《语文》，必修，上册，教育部组织编写，人民教育出版社（北京），2019年8月第1版。</w:t>
      </w:r>
    </w:p>
    <w:p w14:paraId="6DEF30C3">
      <w:pPr>
        <w:widowControl/>
        <w:shd w:val="clear" w:color="auto" w:fill="FFFFFF"/>
        <w:spacing w:line="480" w:lineRule="atLeast"/>
        <w:ind w:firstLine="560"/>
        <w:jc w:val="left"/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</w:pP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2、高中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数学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：普通高中教科书《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数学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》，必修，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第一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册，人民教育出版社、课程教材研究所、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中学数学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课程教材研究开发中心编著，人民教育出版社（北京），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A版，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2019年6月第1版。</w:t>
      </w:r>
    </w:p>
    <w:p w14:paraId="428C78E8">
      <w:pPr>
        <w:widowControl/>
        <w:shd w:val="clear" w:color="auto" w:fill="FFFFFF"/>
        <w:spacing w:line="480" w:lineRule="atLeast"/>
        <w:ind w:firstLine="560"/>
        <w:jc w:val="left"/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</w:pP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3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、高中物理：普通高中教科书《物理》，必修，第一册，人民教育出版社、课程教材研究所、物理课程教材研究开发中心编著，人民教育出版社（北京），2019年6月第1版。</w:t>
      </w:r>
    </w:p>
    <w:p w14:paraId="04A948CF">
      <w:pPr>
        <w:widowControl/>
        <w:shd w:val="clear" w:color="auto" w:fill="FFFFFF"/>
        <w:spacing w:line="480" w:lineRule="atLeast"/>
        <w:ind w:firstLine="560"/>
        <w:jc w:val="left"/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</w:pP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4、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高中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化学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：普通高中教科书《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化学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》，必修，第一册，人民教育出版社、课程教材研究所、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化学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课程教材研究开发中心编著，人民教育出版社（北京），2019年6月第1版。</w:t>
      </w:r>
    </w:p>
    <w:p w14:paraId="551B99A8">
      <w:pPr>
        <w:widowControl/>
        <w:shd w:val="clear" w:color="auto" w:fill="FFFFFF"/>
        <w:spacing w:line="480" w:lineRule="atLeast"/>
        <w:ind w:firstLine="560"/>
        <w:jc w:val="left"/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</w:pP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5、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高中生物学：普通高中教科书《生物学》，必修1，分子与细胞，人民教育出版社、课程教材研究所、生物课程教材研究开发中心编著，人民教育出版社（北京），2019年6月第1版。</w:t>
      </w:r>
    </w:p>
    <w:p w14:paraId="7717C7D2">
      <w:pPr>
        <w:widowControl/>
        <w:shd w:val="clear" w:color="auto" w:fill="FFFFFF"/>
        <w:spacing w:line="480" w:lineRule="atLeast"/>
        <w:ind w:firstLine="560"/>
        <w:jc w:val="left"/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</w:pP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6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、高中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思想政治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：普通高中教科书《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思想政治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》，必修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1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，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中国特色社会主义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，教育部组织编写，人民教育出版社（北京），20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20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年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7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月第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2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版。</w:t>
      </w:r>
    </w:p>
    <w:p w14:paraId="329C7849">
      <w:pPr>
        <w:widowControl/>
        <w:shd w:val="clear" w:color="auto" w:fill="FFFFFF"/>
        <w:spacing w:line="480" w:lineRule="atLeast"/>
        <w:ind w:firstLine="560"/>
        <w:jc w:val="left"/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</w:pP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7、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高中历史：普通高中教科书《历史》，必修，中外历史纲要（上），教育部组织编写，人民教育出版社（北京），2019年8月第1版。</w:t>
      </w:r>
    </w:p>
    <w:p w14:paraId="6258B743">
      <w:pPr>
        <w:widowControl/>
        <w:shd w:val="clear" w:color="auto" w:fill="FFFFFF"/>
        <w:spacing w:line="480" w:lineRule="atLeast"/>
        <w:ind w:firstLine="560"/>
        <w:jc w:val="left"/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</w:pP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8、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高中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地理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：普通高中教科书《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地理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》，必修，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第一册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，人民教育出版社、课程教材研究所、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地理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课程教材研究开发中心编著，人民教育出版社（北京），2019年6月第1版。</w:t>
      </w:r>
    </w:p>
    <w:p w14:paraId="0A96B77D">
      <w:pPr>
        <w:widowControl/>
        <w:shd w:val="clear" w:color="auto" w:fill="FFFFFF"/>
        <w:spacing w:line="480" w:lineRule="atLeast"/>
        <w:ind w:firstLine="560"/>
        <w:jc w:val="left"/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</w:pP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9、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高中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音乐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：普通高中教科书《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音乐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》，必修，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音乐鉴赏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，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主编：赵季平、莫蕴慧，副主编、分册主编：杜永寿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，人民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音乐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出版社（北京），20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22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年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5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月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北京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第1版。</w:t>
      </w:r>
    </w:p>
    <w:p w14:paraId="5CDF52BC">
      <w:pPr>
        <w:widowControl/>
        <w:shd w:val="clear" w:color="auto" w:fill="FFFFFF"/>
        <w:spacing w:line="480" w:lineRule="atLeast"/>
        <w:ind w:firstLine="560"/>
        <w:jc w:val="left"/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</w:pPr>
      <w:bookmarkStart w:id="0" w:name="_GoBack"/>
      <w:bookmarkEnd w:id="0"/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10、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高中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信息技术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：普通高中教科书《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信息技术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》，必修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1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，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数据与计算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，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徐福荫主编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，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广东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教育出版社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eastAsia="zh-CN"/>
          <w14:ligatures w14:val="none"/>
        </w:rPr>
        <w:t>（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广州）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，2019年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:lang w:val="en-US" w:eastAsia="zh-CN"/>
          <w14:ligatures w14:val="none"/>
        </w:rPr>
        <w:t>7</w:t>
      </w:r>
      <w:r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  <w:t>月第1版。</w:t>
      </w:r>
    </w:p>
    <w:p w14:paraId="2913E05C">
      <w:pPr>
        <w:widowControl/>
        <w:shd w:val="clear" w:color="auto" w:fill="FFFFFF"/>
        <w:spacing w:line="480" w:lineRule="atLeast"/>
        <w:ind w:firstLine="560"/>
        <w:jc w:val="left"/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</w:pPr>
    </w:p>
    <w:p w14:paraId="68C60B8E">
      <w:pPr>
        <w:widowControl/>
        <w:shd w:val="clear" w:color="auto" w:fill="FFFFFF"/>
        <w:spacing w:line="480" w:lineRule="atLeast"/>
        <w:ind w:firstLine="560"/>
        <w:jc w:val="left"/>
        <w:rPr>
          <w:rFonts w:hint="eastAsia" w:ascii="仿宋_GB2312" w:hAnsi="宋体" w:eastAsia="仿宋_GB2312" w:cs="宋体"/>
          <w:spacing w:val="-10"/>
          <w:kern w:val="0"/>
          <w:sz w:val="30"/>
          <w:szCs w:val="30"/>
          <w14:ligatures w14:val="none"/>
        </w:rPr>
      </w:pPr>
      <w:r>
        <w:rPr>
          <w:rFonts w:hint="eastAsia" w:ascii="仿宋_GB2312" w:hAnsi="宋体" w:eastAsia="仿宋_GB2312" w:cs="宋体"/>
          <w:spacing w:val="-10"/>
          <w:kern w:val="0"/>
          <w:sz w:val="30"/>
          <w:szCs w:val="30"/>
          <w14:ligatures w14:val="none"/>
        </w:rPr>
        <w:t>附：教材封面</w:t>
      </w:r>
    </w:p>
    <w:p w14:paraId="6700EA71">
      <w:pPr>
        <w:widowControl/>
        <w:shd w:val="clear" w:color="auto" w:fill="FFFFFF"/>
        <w:spacing w:line="480" w:lineRule="atLeast"/>
        <w:ind w:firstLine="560"/>
        <w:jc w:val="left"/>
        <w:rPr>
          <w:rFonts w:hint="eastAsia" w:ascii="仿宋" w:hAnsi="仿宋" w:eastAsia="仿宋" w:cs="宋体"/>
          <w:spacing w:val="-10"/>
          <w:kern w:val="0"/>
          <w:sz w:val="30"/>
          <w:szCs w:val="30"/>
          <w14:ligatures w14:val="none"/>
        </w:rPr>
      </w:pPr>
    </w:p>
    <w:sectPr>
      <w:pgSz w:w="11906" w:h="16838"/>
      <w:pgMar w:top="1135" w:right="1274" w:bottom="709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17F"/>
    <w:rsid w:val="000659DD"/>
    <w:rsid w:val="00096420"/>
    <w:rsid w:val="000A617F"/>
    <w:rsid w:val="000A71D7"/>
    <w:rsid w:val="000A7509"/>
    <w:rsid w:val="000B0221"/>
    <w:rsid w:val="000F10D8"/>
    <w:rsid w:val="00111824"/>
    <w:rsid w:val="001429EC"/>
    <w:rsid w:val="001E1B0C"/>
    <w:rsid w:val="001E2447"/>
    <w:rsid w:val="00212F46"/>
    <w:rsid w:val="002753AA"/>
    <w:rsid w:val="002A371E"/>
    <w:rsid w:val="002A76BC"/>
    <w:rsid w:val="002B3002"/>
    <w:rsid w:val="002C0BC2"/>
    <w:rsid w:val="002D362D"/>
    <w:rsid w:val="002E7AE5"/>
    <w:rsid w:val="002F270A"/>
    <w:rsid w:val="002F62E1"/>
    <w:rsid w:val="002F6E36"/>
    <w:rsid w:val="00331D74"/>
    <w:rsid w:val="003821F9"/>
    <w:rsid w:val="00383BC7"/>
    <w:rsid w:val="003B5B98"/>
    <w:rsid w:val="003C4582"/>
    <w:rsid w:val="00440D92"/>
    <w:rsid w:val="00452C33"/>
    <w:rsid w:val="004D31B3"/>
    <w:rsid w:val="0055174B"/>
    <w:rsid w:val="00574221"/>
    <w:rsid w:val="006243DB"/>
    <w:rsid w:val="00670C4A"/>
    <w:rsid w:val="00725628"/>
    <w:rsid w:val="0074156A"/>
    <w:rsid w:val="007940C3"/>
    <w:rsid w:val="007E2DE2"/>
    <w:rsid w:val="007E41B7"/>
    <w:rsid w:val="007F0C18"/>
    <w:rsid w:val="00826ED8"/>
    <w:rsid w:val="00866A1C"/>
    <w:rsid w:val="008D4DFF"/>
    <w:rsid w:val="008D709B"/>
    <w:rsid w:val="008F66EC"/>
    <w:rsid w:val="00950B67"/>
    <w:rsid w:val="00962405"/>
    <w:rsid w:val="00984121"/>
    <w:rsid w:val="009F21D6"/>
    <w:rsid w:val="00A04D9D"/>
    <w:rsid w:val="00A35D34"/>
    <w:rsid w:val="00A41CD5"/>
    <w:rsid w:val="00A54D5A"/>
    <w:rsid w:val="00AA1725"/>
    <w:rsid w:val="00B36A4A"/>
    <w:rsid w:val="00B4253C"/>
    <w:rsid w:val="00B5317F"/>
    <w:rsid w:val="00BE73F5"/>
    <w:rsid w:val="00BE778A"/>
    <w:rsid w:val="00C1731B"/>
    <w:rsid w:val="00C664F8"/>
    <w:rsid w:val="00D012EA"/>
    <w:rsid w:val="00D26F10"/>
    <w:rsid w:val="00D80878"/>
    <w:rsid w:val="00DD5D75"/>
    <w:rsid w:val="00DE02D6"/>
    <w:rsid w:val="00F13020"/>
    <w:rsid w:val="00F2719D"/>
    <w:rsid w:val="00F37C29"/>
    <w:rsid w:val="00F7208D"/>
    <w:rsid w:val="00F73085"/>
    <w:rsid w:val="00FB6F27"/>
    <w:rsid w:val="0A40368A"/>
    <w:rsid w:val="12CE3C56"/>
    <w:rsid w:val="156A1844"/>
    <w:rsid w:val="1C1D682F"/>
    <w:rsid w:val="296C046F"/>
    <w:rsid w:val="3A286675"/>
    <w:rsid w:val="3BEE6EA0"/>
    <w:rsid w:val="42500259"/>
    <w:rsid w:val="44F84CB5"/>
    <w:rsid w:val="48A27DCA"/>
    <w:rsid w:val="4F536390"/>
    <w:rsid w:val="62457B6A"/>
    <w:rsid w:val="62C6717C"/>
    <w:rsid w:val="6540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  <w14:ligatures w14:val="none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6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14:ligatures w14:val="none"/>
    </w:rPr>
  </w:style>
  <w:style w:type="paragraph" w:styleId="4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FollowedHyperlink"/>
    <w:basedOn w:val="7"/>
    <w:semiHidden/>
    <w:unhideWhenUsed/>
    <w:qFormat/>
    <w:uiPriority w:val="99"/>
    <w:rPr>
      <w:color w:val="800080"/>
      <w:u w:val="single"/>
    </w:rPr>
  </w:style>
  <w:style w:type="character" w:styleId="10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1">
    <w:name w:val="标题 1 字符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  <w14:ligatures w14:val="none"/>
    </w:rPr>
  </w:style>
  <w:style w:type="paragraph" w:customStyle="1" w:styleId="12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14:ligatures w14:val="none"/>
    </w:rPr>
  </w:style>
  <w:style w:type="character" w:customStyle="1" w:styleId="13">
    <w:name w:val="fbsj"/>
    <w:basedOn w:val="7"/>
    <w:qFormat/>
    <w:uiPriority w:val="0"/>
  </w:style>
  <w:style w:type="character" w:customStyle="1" w:styleId="14">
    <w:name w:val="fontsize"/>
    <w:basedOn w:val="7"/>
    <w:qFormat/>
    <w:uiPriority w:val="0"/>
  </w:style>
  <w:style w:type="character" w:customStyle="1" w:styleId="15">
    <w:name w:val="wz_bg"/>
    <w:basedOn w:val="7"/>
    <w:qFormat/>
    <w:uiPriority w:val="0"/>
  </w:style>
  <w:style w:type="character" w:customStyle="1" w:styleId="16">
    <w:name w:val="纯文本 字符"/>
    <w:basedOn w:val="7"/>
    <w:link w:val="3"/>
    <w:semiHidden/>
    <w:qFormat/>
    <w:uiPriority w:val="99"/>
    <w:rPr>
      <w:rFonts w:ascii="宋体" w:hAnsi="宋体" w:eastAsia="宋体" w:cs="宋体"/>
      <w:kern w:val="0"/>
      <w:sz w:val="24"/>
      <w:szCs w:val="24"/>
      <w14:ligatures w14:val="none"/>
    </w:rPr>
  </w:style>
  <w:style w:type="character" w:customStyle="1" w:styleId="17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8">
    <w:name w:val="页脚 字符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660</Words>
  <Characters>690</Characters>
  <Lines>3</Lines>
  <Paragraphs>1</Paragraphs>
  <TotalTime>0</TotalTime>
  <ScaleCrop>false</ScaleCrop>
  <LinksUpToDate>false</LinksUpToDate>
  <CharactersWithSpaces>690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2025-02-17T09:42:00Z</dcterms:created>
  <dc:creator>l</dc:creator>
  <cp:lastModifiedBy>秦厚宝</cp:lastModifiedBy>
  <cp:lastPrinted>2025-02-24T00:44:00Z</cp:lastPrinted>
  <dcterms:modified xsi:type="dcterms:W3CDTF">2026-08-10T07:38:09Z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D8A5172FF8AE4CD3AAD8E2F04B8590EC_13</vt:lpwstr>
  </property>
  <property fmtid="{D5CDD505-2E9C-101B-9397-08002B2CF9AE}" pid="4" name="KSOTemplateDocerSaveRecord">
    <vt:lpwstr>eyJoZGlkIjoiNGYyNDVjYjk1MGFmNGIxZmNhOTU4MDkzZTk1ODY5NWYiLCJ1c2VySWQiOiI1MjE3ODU3NjQifQ==</vt:lpwstr>
  </property>
</Properties>
</file>