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4A9E7">
      <w:pPr>
        <w:widowControl/>
        <w:spacing w:before="0" w:beforeAutospacing="0" w:after="0" w:afterAutospacing="0" w:line="440" w:lineRule="exact"/>
        <w:rPr>
          <w:rFonts w:hint="eastAsia" w:eastAsia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eastAsia="方正黑体_GBK"/>
          <w:color w:val="000000"/>
          <w:kern w:val="0"/>
          <w:sz w:val="32"/>
          <w:szCs w:val="32"/>
          <w:lang w:val="en-US" w:eastAsia="zh-CN"/>
        </w:rPr>
        <w:t>3</w:t>
      </w:r>
    </w:p>
    <w:p w14:paraId="6205CBB5">
      <w:pPr>
        <w:spacing w:before="0" w:beforeAutospacing="0" w:after="0" w:afterAutospacing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现场资格审查所需材料</w:t>
      </w:r>
    </w:p>
    <w:p w14:paraId="4913EEF6">
      <w:pPr>
        <w:spacing w:before="0" w:beforeAutospacing="0" w:after="0" w:afterAutospacing="0"/>
        <w:jc w:val="center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26A4EF59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 xml:space="preserve">1. 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报名登记表。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1寸近期免冠登记照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张；</w:t>
      </w:r>
    </w:p>
    <w:p w14:paraId="0457047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2.本人身份证；</w:t>
      </w:r>
    </w:p>
    <w:p w14:paraId="6C893445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3.毕业证、学位证。在国外（境外）高校就读取得的学历（学位）还须提供教育部中国留学服务中心认证书；招聘岗位要求提供专业方向的，本人需提供证明学习专业方向的证明材料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。</w:t>
      </w:r>
    </w:p>
    <w:p w14:paraId="46BFDB8A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4.教师资格证书；</w:t>
      </w:r>
    </w:p>
    <w:p w14:paraId="4DD6235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5.获奖（荣誉）证书</w:t>
      </w:r>
      <w:r>
        <w:rPr>
          <w:rFonts w:hint="default" w:ascii="Times New Roman" w:hAnsi="Times New Roman" w:eastAsia="方正仿宋_GBK" w:cs="Times New Roman"/>
          <w:sz w:val="30"/>
          <w:szCs w:val="30"/>
          <w:lang w:eastAsia="zh-CN"/>
        </w:rPr>
        <w:t>及其他业绩佐证材料（可选）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；</w:t>
      </w:r>
      <w:bookmarkStart w:id="0" w:name="_GoBack"/>
      <w:bookmarkEnd w:id="0"/>
    </w:p>
    <w:p w14:paraId="552908C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 w:val="0"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6.英语等级证书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71FB54D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sz w:val="30"/>
          <w:szCs w:val="30"/>
        </w:rPr>
        <w:t>第1项提供原件一份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,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第2—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0"/>
          <w:szCs w:val="30"/>
        </w:rPr>
        <w:t>项提供原件及复印件（A4纸大小）各1份，</w:t>
      </w:r>
    </w:p>
    <w:p w14:paraId="3EFEC25D">
      <w:pPr>
        <w:spacing w:before="0" w:beforeAutospacing="0" w:after="0" w:afterAutospacing="0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</w:rPr>
      </w:pPr>
    </w:p>
    <w:p w14:paraId="33D9F974">
      <w:pPr>
        <w:shd w:val="clear" w:color="auto" w:fill="FFFFFF"/>
        <w:overflowPunct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12E74DD6">
      <w:pPr>
        <w:shd w:val="clear" w:color="auto" w:fill="FFFFFF"/>
        <w:overflowPunct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213DF1AD">
      <w:pPr>
        <w:shd w:val="clear" w:color="auto" w:fill="FFFFFF"/>
        <w:overflowPunct w:val="0"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71FA4E5E">
      <w:pPr>
        <w:shd w:val="clear" w:color="auto" w:fill="FFFFFF"/>
        <w:overflowPunct w:val="0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1423047A">
      <w:pPr>
        <w:shd w:val="clear" w:color="auto" w:fill="FFFFFF"/>
        <w:overflowPunct w:val="0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58074206">
      <w:pPr>
        <w:shd w:val="clear" w:color="auto" w:fill="FFFFFF"/>
        <w:overflowPunct w:val="0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744ABB8E">
      <w:pPr>
        <w:shd w:val="clear" w:color="auto" w:fill="FFFFFF"/>
        <w:overflowPunct w:val="0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738523DD">
      <w:pPr>
        <w:shd w:val="clear" w:color="auto" w:fill="FFFFFF"/>
        <w:overflowPunct w:val="0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4A35455B">
      <w:pPr>
        <w:shd w:val="clear" w:color="auto" w:fill="FFFFFF"/>
        <w:overflowPunct w:val="0"/>
        <w:spacing w:line="560" w:lineRule="exac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</w:p>
    <w:p w14:paraId="5F1085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A4552"/>
    <w:rsid w:val="7DFA4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2026-06-18T02:12:00Z</dcterms:created>
  <dc:creator>CHEN</dc:creator>
  <cp:lastModifiedBy>CHEN</cp:lastModifiedBy>
  <dcterms:modified xsi:type="dcterms:W3CDTF">2026-06-18T02:12:29Z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935184E2029C42A4AA0CC1BC99B85F01_11</vt:lpwstr>
  </property>
  <property fmtid="{D5CDD505-2E9C-101B-9397-08002B2CF9AE}" pid="4" name="KSOTemplateDocerSaveRecord">
    <vt:lpwstr>eyJoZGlkIjoiMTU2ZmE2MDI5MWFhNGI3NTc1MzViMDUxZjM0MTU1OTkiLCJ1c2VySWQiOiI1ODYxODAxNzgifQ==</vt:lpwstr>
  </property>
</Properties>
</file>