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广西壮族自治区民族宗教事务委员会直属事业单位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2026年统一公开招聘工作人员拟聘用人员名单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（第二批）</w:t>
      </w:r>
    </w:p>
    <w:p>
      <w:pPr>
        <w:widowControl/>
        <w:spacing w:line="360" w:lineRule="atLeast"/>
        <w:jc w:val="center"/>
        <w:rPr>
          <w:rFonts w:hint="eastAsia" w:ascii="方正小标宋简体" w:hAnsi="Times New Roman" w:eastAsia="方正小标宋简体" w:cs="宋体"/>
          <w:color w:val="000000"/>
          <w:kern w:val="0"/>
          <w:sz w:val="32"/>
          <w:szCs w:val="32"/>
        </w:rPr>
      </w:pPr>
    </w:p>
    <w:tbl>
      <w:tblPr>
        <w:tblStyle w:val="4"/>
        <w:tblW w:w="14280" w:type="dxa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668"/>
        <w:gridCol w:w="1530"/>
        <w:gridCol w:w="1200"/>
        <w:gridCol w:w="780"/>
        <w:gridCol w:w="1369"/>
        <w:gridCol w:w="3266"/>
        <w:gridCol w:w="2065"/>
        <w:gridCol w:w="1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exac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lang w:val="en-US" w:eastAsia="zh-CN"/>
              </w:rPr>
              <w:t>用人单位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拟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lang w:val="en-US" w:eastAsia="zh-CN"/>
              </w:rPr>
              <w:t>聘用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岗位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姓名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3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20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学历学位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91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广西民族报社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综合管理岗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覃怡彩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13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1998.08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广西师范大学文学院/新闻与传播学院新闻学</w:t>
            </w:r>
          </w:p>
        </w:tc>
        <w:tc>
          <w:tcPr>
            <w:tcW w:w="20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大学本科</w:t>
            </w:r>
          </w:p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文学学士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/>
              </w:rPr>
              <w:t>新闻系列中级</w:t>
            </w:r>
          </w:p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FF"/>
                <w:kern w:val="0"/>
                <w:szCs w:val="21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/>
              </w:rPr>
              <w:t>职称（记者）</w:t>
            </w:r>
          </w:p>
        </w:tc>
      </w:tr>
    </w:tbl>
    <w:p/>
    <w:sectPr>
      <w:footerReference r:id="rId3" w:type="default"/>
      <w:pgSz w:w="16838" w:h="11906" w:orient="landscape"/>
      <w:pgMar w:top="1588" w:right="2098" w:bottom="1474" w:left="1985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  <w:embedRegular r:id="rId1" w:fontKey="{82A071E7-7FC9-7D2C-8CF9-736A586FB498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1C415AC4-93CB-15EC-8CF9-736A125EDAA2}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1073B"/>
    <w:rsid w:val="0C030754"/>
    <w:rsid w:val="1D821244"/>
    <w:rsid w:val="22783157"/>
    <w:rsid w:val="2742617D"/>
    <w:rsid w:val="2CA451E4"/>
    <w:rsid w:val="3DC47494"/>
    <w:rsid w:val="3ED01E68"/>
    <w:rsid w:val="3FD1073B"/>
    <w:rsid w:val="45303661"/>
    <w:rsid w:val="4C7D1DB5"/>
    <w:rsid w:val="4D783DF7"/>
    <w:rsid w:val="55FF4F8F"/>
    <w:rsid w:val="56244B1C"/>
    <w:rsid w:val="5A2F1813"/>
    <w:rsid w:val="630737FB"/>
    <w:rsid w:val="676E3E49"/>
    <w:rsid w:val="6DC26C9C"/>
    <w:rsid w:val="703B2D36"/>
    <w:rsid w:val="77D20625"/>
    <w:rsid w:val="7A3A431C"/>
    <w:rsid w:val="7C9642A3"/>
    <w:rsid w:val="913FA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543</Words>
  <Characters>595</Characters>
  <Lines>0</Lines>
  <Paragraphs>0</Paragraphs>
  <TotalTime>0</TotalTime>
  <ScaleCrop>false</ScaleCrop>
  <LinksUpToDate>false</LinksUpToDate>
  <CharactersWithSpaces>685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2026-07-26T19:01:00Z</dcterms:created>
  <dc:creator>苦難輝煌</dc:creator>
  <cp:lastModifiedBy>WillowB</cp:lastModifiedBy>
  <cp:lastPrinted>2026-07-28T00:43:00Z</cp:lastPrinted>
  <dcterms:modified xsi:type="dcterms:W3CDTF">2026-08-06T11:03:40Z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08793413C557918F69EC736A34CC9AF7_43</vt:lpwstr>
  </property>
  <property fmtid="{D5CDD505-2E9C-101B-9397-08002B2CF9AE}" pid="4" name="KSOTemplateDocerSaveRecord">
    <vt:lpwstr>eyJoZGlkIjoiMmE2MmVjOTg5NTFlMDVmYzEzN2EwOTljMmU5MDU1OGIiLCJ1c2VySWQiOiI3MjExMTQ1NDIifQ==</vt:lpwstr>
  </property>
</Properties>
</file>