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1C198">
      <w:pPr>
        <w:jc w:val="center"/>
        <w:rPr>
          <w:rFonts w:hint="eastAsia" w:ascii="微软雅黑" w:hAnsi="微软雅黑" w:eastAsia="微软雅黑" w:cs="微软雅黑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sz w:val="30"/>
          <w:szCs w:val="30"/>
          <w:highlight w:val="none"/>
          <w:lang w:val="en-US" w:eastAsia="zh-CN"/>
        </w:rPr>
        <w:t>青岛农业大学海都学院博士人才招聘公告</w:t>
      </w:r>
    </w:p>
    <w:p w14:paraId="6BFFFCDE">
      <w:pPr>
        <w:numPr>
          <w:ilvl w:val="0"/>
          <w:numId w:val="0"/>
        </w:numPr>
        <w:ind w:firstLine="420" w:firstLineChars="200"/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一、岗位条件</w:t>
      </w:r>
    </w:p>
    <w:p w14:paraId="77C4240C">
      <w:pPr>
        <w:numPr>
          <w:ilvl w:val="0"/>
          <w:numId w:val="0"/>
        </w:numPr>
        <w:ind w:firstLine="210" w:firstLineChars="1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（一）能够胜任教学、科研及管理相关工作。</w:t>
      </w:r>
    </w:p>
    <w:p w14:paraId="4F294026">
      <w:pPr>
        <w:numPr>
          <w:ilvl w:val="0"/>
          <w:numId w:val="0"/>
        </w:numPr>
        <w:ind w:firstLine="210" w:firstLineChars="1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（二）学历背景优良，本科、硕士、博士阶段所学专业或研究方向一致、相近，符合对应学科岗位专业要求。</w:t>
      </w:r>
    </w:p>
    <w:p w14:paraId="3AAFED8C">
      <w:pPr>
        <w:numPr>
          <w:ilvl w:val="0"/>
          <w:numId w:val="0"/>
        </w:numPr>
        <w:ind w:firstLine="210" w:firstLineChars="1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（三）具备扎实的专业理论基础，科研能力突出，已取得一定的学术成果，拥有较强的教学能力、创新能力与学科发展潜力。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eastAsia="zh-CN"/>
        </w:rPr>
        <w:t xml:space="preserve"> </w:t>
      </w:r>
    </w:p>
    <w:p w14:paraId="1BF31C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Chars="200"/>
        <w:textAlignment w:val="auto"/>
        <w:rPr>
          <w:rFonts w:hint="eastAsia" w:ascii="微软雅黑" w:hAnsi="微软雅黑" w:eastAsia="微软雅黑" w:cs="微软雅黑"/>
          <w:b w:val="0"/>
          <w:bCs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二、学科专业需求</w:t>
      </w:r>
    </w:p>
    <w:tbl>
      <w:tblPr>
        <w:tblStyle w:val="10"/>
        <w:tblW w:w="9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3250"/>
        <w:gridCol w:w="4487"/>
      </w:tblGrid>
      <w:tr w14:paraId="4C95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43" w:type="dxa"/>
            <w:vAlign w:val="center"/>
          </w:tcPr>
          <w:p w14:paraId="5976A07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val="en-US" w:eastAsia="zh-CN" w:bidi="ar"/>
              </w:rPr>
              <w:t>所属二级学院</w:t>
            </w:r>
          </w:p>
        </w:tc>
        <w:tc>
          <w:tcPr>
            <w:tcW w:w="3250" w:type="dxa"/>
            <w:vAlign w:val="center"/>
          </w:tcPr>
          <w:p w14:paraId="75E4E0DF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val="en-US" w:eastAsia="zh-CN" w:bidi="ar"/>
              </w:rPr>
              <w:t>对应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eastAsia="zh-CN" w:bidi="ar"/>
              </w:rPr>
              <w:t>学科、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bidi="ar"/>
              </w:rPr>
              <w:t>专业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val="en-US" w:eastAsia="zh-CN" w:bidi="ar"/>
              </w:rPr>
              <w:t>含相关研究方向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eastAsia="zh-CN" w:bidi="ar"/>
              </w:rPr>
              <w:t>）</w:t>
            </w:r>
          </w:p>
        </w:tc>
        <w:tc>
          <w:tcPr>
            <w:tcW w:w="4487" w:type="dxa"/>
            <w:vAlign w:val="center"/>
          </w:tcPr>
          <w:p w14:paraId="639D3CC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</w:tr>
      <w:tr w14:paraId="3F443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43" w:type="dxa"/>
            <w:shd w:val="clear" w:color="auto" w:fill="auto"/>
            <w:vAlign w:val="center"/>
          </w:tcPr>
          <w:p w14:paraId="5610375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信息工程学院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0C908AF5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电子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信息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计算机技术、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控制科学与工程等相关专业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618C9DFD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吴老师</w:t>
            </w:r>
          </w:p>
          <w:p w14:paraId="7DE602DC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053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  <w:t>87832069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 xml:space="preserve">  1580606094@qq.com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14:paraId="7531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43" w:type="dxa"/>
            <w:vAlign w:val="center"/>
          </w:tcPr>
          <w:p w14:paraId="74F3CD9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机电与建筑工程</w:t>
            </w:r>
          </w:p>
          <w:p w14:paraId="514EFCF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3250" w:type="dxa"/>
            <w:vAlign w:val="center"/>
          </w:tcPr>
          <w:p w14:paraId="6CB3B600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机械制造及其自动化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智能制造工程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等相关专业</w:t>
            </w:r>
          </w:p>
        </w:tc>
        <w:tc>
          <w:tcPr>
            <w:tcW w:w="4487" w:type="dxa"/>
            <w:vAlign w:val="center"/>
          </w:tcPr>
          <w:p w14:paraId="26C35759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赵老师</w:t>
            </w:r>
          </w:p>
          <w:p w14:paraId="5511704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053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  <w:t>87832019</w:t>
            </w:r>
          </w:p>
          <w:p w14:paraId="5F8F38A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smilezihua@163.com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14:paraId="2CFD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643" w:type="dxa"/>
            <w:shd w:val="clear" w:color="auto" w:fill="auto"/>
            <w:vAlign w:val="center"/>
          </w:tcPr>
          <w:p w14:paraId="3C27CA9C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生物工程学院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4494EF42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兽医学、动物科学等相关专业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4B28A92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>王老师</w:t>
            </w:r>
          </w:p>
          <w:p w14:paraId="1174E62A">
            <w:pPr>
              <w:pStyle w:val="7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>0535-2605312</w:t>
            </w:r>
          </w:p>
          <w:p w14:paraId="11E80D6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  <w:t>hdxyswkjx@163.com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  <w:tr w14:paraId="4361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643" w:type="dxa"/>
            <w:vAlign w:val="center"/>
          </w:tcPr>
          <w:p w14:paraId="5A930BF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食品工程学院</w:t>
            </w:r>
          </w:p>
        </w:tc>
        <w:tc>
          <w:tcPr>
            <w:tcW w:w="3250" w:type="dxa"/>
            <w:vAlign w:val="center"/>
          </w:tcPr>
          <w:p w14:paraId="6911703D"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 w:bidi="ar"/>
              </w:rPr>
              <w:t>食品科学与工程、食品与营养、化学等相关专业</w:t>
            </w:r>
          </w:p>
        </w:tc>
        <w:tc>
          <w:tcPr>
            <w:tcW w:w="4487" w:type="dxa"/>
            <w:vAlign w:val="center"/>
          </w:tcPr>
          <w:p w14:paraId="23B5A00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殷老师</w:t>
            </w:r>
          </w:p>
          <w:p w14:paraId="5006B39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0532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highlight w:val="none"/>
                <w:lang w:bidi="ar"/>
              </w:rPr>
              <w:t>87832029    26249943@qq.com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instrText xml:space="preserve"> HYPERLINK "mailto:gdutrsc@126.com"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gdutrsc@126.com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</w:tr>
    </w:tbl>
    <w:p w14:paraId="5F3DBD17">
      <w:pPr>
        <w:numPr>
          <w:ilvl w:val="0"/>
          <w:numId w:val="0"/>
        </w:numPr>
        <w:spacing w:line="276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三、待遇政策</w:t>
      </w:r>
    </w:p>
    <w:p w14:paraId="109E4235">
      <w:pPr>
        <w:pStyle w:val="2"/>
        <w:numPr>
          <w:ilvl w:val="0"/>
          <w:numId w:val="0"/>
        </w:numPr>
        <w:ind w:left="630" w:leftChars="0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highlight w:val="none"/>
          <w:shd w:val="clear" w:color="auto" w:fill="FFFFFF"/>
          <w:lang w:val="en-US" w:eastAsia="zh-CN"/>
        </w:rPr>
        <w:t>学校实行差异化人才薪酬体系，主要政策如下：</w:t>
      </w:r>
    </w:p>
    <w:p w14:paraId="0C169EFE">
      <w:pPr>
        <w:widowControl/>
        <w:numPr>
          <w:ilvl w:val="0"/>
          <w:numId w:val="1"/>
        </w:numPr>
        <w:ind w:firstLine="420" w:firstLineChars="200"/>
        <w:jc w:val="left"/>
        <w:textAlignment w:val="center"/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人才层次</w:t>
      </w:r>
    </w:p>
    <w:p w14:paraId="6101A6B6">
      <w:pPr>
        <w:widowControl/>
        <w:numPr>
          <w:ilvl w:val="0"/>
          <w:numId w:val="0"/>
        </w:numPr>
        <w:ind w:firstLine="420" w:firstLineChars="20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第一层次：学校重点学科领域人才，学术基础深厚，在本学科专业领域取得突出业绩成果。</w:t>
      </w:r>
    </w:p>
    <w:p w14:paraId="23C0E17D">
      <w:pPr>
        <w:pStyle w:val="2"/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第二层次：专业能力突出，具有较强的科研创新能力与学术发展潜力。</w:t>
      </w:r>
    </w:p>
    <w:p w14:paraId="076A7E31">
      <w:pPr>
        <w:pStyle w:val="2"/>
        <w:ind w:left="0" w:leftChars="0" w:firstLine="420" w:firstLineChars="2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第三层次：具有较好的专业背景和创新能力，在本学科专业领域具有一定的发展潜力。</w:t>
      </w:r>
    </w:p>
    <w:p w14:paraId="5D9CF364">
      <w:pPr>
        <w:pStyle w:val="2"/>
        <w:numPr>
          <w:ilvl w:val="0"/>
          <w:numId w:val="1"/>
        </w:numPr>
        <w:ind w:left="0" w:leftChars="0" w:firstLine="420" w:firstLineChars="200"/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人才待遇</w:t>
      </w:r>
    </w:p>
    <w:p w14:paraId="211E6E96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1.第一、二层次执行协议工资，岗位年薪15-30万元，特别优秀者“一人一议”；第三层次人才根据聘用岗位，按学校薪酬管理办法规定的标准执行；</w:t>
      </w:r>
    </w:p>
    <w:p w14:paraId="5C8DCEB1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2.根据业绩情况直聘至副教授、教授职务；</w:t>
      </w:r>
    </w:p>
    <w:p w14:paraId="5CF88DF8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3.提供科研启动经费，根据项目计划，一人一议、一事一议。享受学校科研平台资源，按照相关制度，对取得显著科研成果的另外给予奖励；</w:t>
      </w:r>
    </w:p>
    <w:p w14:paraId="4DDB45C6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4.符合烟台市或青岛市政策条件的，可根据学校属地享受相关引进人才待遇；</w:t>
      </w:r>
    </w:p>
    <w:p w14:paraId="4830EAE4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5.学校有职称独立评审权，为博士人才提供畅通的职业发展通道；</w:t>
      </w:r>
    </w:p>
    <w:p w14:paraId="508C19B0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6.学校提供完善的保障体系，缴纳五险一金，享受节日慰问、教职工年度体检、免费校内住房等福利待遇；</w:t>
      </w:r>
    </w:p>
    <w:p w14:paraId="2266AE16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7.其他保障：博士人才配偶如具有硕士及以上学位，且与学校需求匹配，学校可为其提供工作机会。</w:t>
      </w:r>
    </w:p>
    <w:p w14:paraId="7294F3C2">
      <w:pPr>
        <w:spacing w:line="276" w:lineRule="auto"/>
        <w:ind w:firstLine="420" w:firstLineChars="200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t>、应聘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方式</w:t>
      </w:r>
    </w:p>
    <w:p w14:paraId="5E50839D">
      <w:pPr>
        <w:widowControl/>
        <w:ind w:firstLine="640"/>
        <w:jc w:val="left"/>
        <w:textAlignment w:val="center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instrText xml:space="preserve"> HYPERLINK "mailto:应聘人员请将海都学院报名表（应届毕业生需附学习成绩证明）及学历学位证、职称证、教师资格证、执业资格证、荣誉证书等相关证书电子版扫描件通过电子邮件附件形式（附件以" </w:instrTex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</w:rPr>
        <w:fldChar w:fldCharType="separate"/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</w:rPr>
        <w:t>应聘人员请下载并填写《青岛农业大学海都学院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博士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</w:rPr>
        <w:t>人才报名表》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t>，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本人签名，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t>连同学历学位证、职称证、教师资格证、执业资格证、教学科研成果证明材料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eastAsia="zh-CN"/>
        </w:rPr>
        <w:t>、其他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  <w:t>证明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eastAsia="zh-CN"/>
        </w:rPr>
        <w:t>本人学术水平和管理能力的材料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t>等相关证书电子版扫描件，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</w:rPr>
        <w:t>通过电子邮件附件形式（附件以“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高校博士网-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</w:rPr>
        <w:t>姓名-应聘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**学院**专业博士人才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</w:rPr>
        <w:t>”命名）发送至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highlight w:val="none"/>
          <w:shd w:val="clear" w:color="auto" w:fill="FFFFFF"/>
          <w:lang w:val="en-US" w:eastAsia="zh-CN"/>
        </w:rPr>
        <w:t>各学院联系邮箱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t>。</w:t>
      </w:r>
      <w:r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</w:rPr>
        <w:fldChar w:fldCharType="end"/>
      </w:r>
    </w:p>
    <w:p w14:paraId="14B3983C">
      <w:pPr>
        <w:pStyle w:val="2"/>
        <w:rPr>
          <w:rFonts w:hint="eastAsia" w:ascii="微软雅黑" w:hAnsi="微软雅黑" w:eastAsia="微软雅黑" w:cs="微软雅黑"/>
          <w:sz w:val="21"/>
          <w:szCs w:val="21"/>
          <w:highlight w:val="none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06BB0451-013B-458C-948E-735E263AD4F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20400"/>
    <w:multiLevelType w:val="singleLevel"/>
    <w:tmpl w:val="7AD2040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Y2Q3NWRhYjg4Mjc2M2EyNzAyMmMyZDMxZjc5OGQifQ=="/>
  </w:docVars>
  <w:rsids>
    <w:rsidRoot w:val="00C075B2"/>
    <w:rsid w:val="001C5113"/>
    <w:rsid w:val="002A78FD"/>
    <w:rsid w:val="00306382"/>
    <w:rsid w:val="00333A2A"/>
    <w:rsid w:val="00426ED6"/>
    <w:rsid w:val="00427F83"/>
    <w:rsid w:val="0045343A"/>
    <w:rsid w:val="00581BF7"/>
    <w:rsid w:val="0058383B"/>
    <w:rsid w:val="00656A15"/>
    <w:rsid w:val="0074660A"/>
    <w:rsid w:val="007D21EE"/>
    <w:rsid w:val="007E2F5B"/>
    <w:rsid w:val="00A062FC"/>
    <w:rsid w:val="00C01878"/>
    <w:rsid w:val="00C075B2"/>
    <w:rsid w:val="00D50570"/>
    <w:rsid w:val="00D94872"/>
    <w:rsid w:val="00E27C8A"/>
    <w:rsid w:val="00EB1218"/>
    <w:rsid w:val="00F52821"/>
    <w:rsid w:val="0145337C"/>
    <w:rsid w:val="01544603"/>
    <w:rsid w:val="01771CCB"/>
    <w:rsid w:val="02571C51"/>
    <w:rsid w:val="028A3736"/>
    <w:rsid w:val="02B273A1"/>
    <w:rsid w:val="02C43024"/>
    <w:rsid w:val="03600D99"/>
    <w:rsid w:val="03977E2B"/>
    <w:rsid w:val="03DE3CAC"/>
    <w:rsid w:val="03EA43FF"/>
    <w:rsid w:val="04003C23"/>
    <w:rsid w:val="043D6D35"/>
    <w:rsid w:val="04787C5D"/>
    <w:rsid w:val="058D14E6"/>
    <w:rsid w:val="06824DC3"/>
    <w:rsid w:val="06A728EB"/>
    <w:rsid w:val="06EE06AA"/>
    <w:rsid w:val="070677A2"/>
    <w:rsid w:val="087E7FBD"/>
    <w:rsid w:val="092E2AE5"/>
    <w:rsid w:val="096A79FB"/>
    <w:rsid w:val="09A908B8"/>
    <w:rsid w:val="0AE220E3"/>
    <w:rsid w:val="0B127845"/>
    <w:rsid w:val="0B246C71"/>
    <w:rsid w:val="0BF376F4"/>
    <w:rsid w:val="0BFB0431"/>
    <w:rsid w:val="0C2661F0"/>
    <w:rsid w:val="0CD93263"/>
    <w:rsid w:val="0D645A06"/>
    <w:rsid w:val="0D69106D"/>
    <w:rsid w:val="0DAB024B"/>
    <w:rsid w:val="0DCC7288"/>
    <w:rsid w:val="0DE34399"/>
    <w:rsid w:val="0E0662D9"/>
    <w:rsid w:val="0E6D6359"/>
    <w:rsid w:val="10A818CA"/>
    <w:rsid w:val="10B05B0B"/>
    <w:rsid w:val="111E1B8C"/>
    <w:rsid w:val="11965BC6"/>
    <w:rsid w:val="11DD4800"/>
    <w:rsid w:val="12B502CE"/>
    <w:rsid w:val="12CB1DF2"/>
    <w:rsid w:val="13C609E5"/>
    <w:rsid w:val="145849D2"/>
    <w:rsid w:val="1464731E"/>
    <w:rsid w:val="14FB17A3"/>
    <w:rsid w:val="153841E4"/>
    <w:rsid w:val="162639BD"/>
    <w:rsid w:val="16CB66C2"/>
    <w:rsid w:val="170030DD"/>
    <w:rsid w:val="17164088"/>
    <w:rsid w:val="17436611"/>
    <w:rsid w:val="18DD074A"/>
    <w:rsid w:val="19B23C41"/>
    <w:rsid w:val="1A642FF9"/>
    <w:rsid w:val="1AC56366"/>
    <w:rsid w:val="1C19367C"/>
    <w:rsid w:val="1C8F27F6"/>
    <w:rsid w:val="1C9E0337"/>
    <w:rsid w:val="1CCC6940"/>
    <w:rsid w:val="1CD166F8"/>
    <w:rsid w:val="1E506F4B"/>
    <w:rsid w:val="1F4924CA"/>
    <w:rsid w:val="1FAA5B88"/>
    <w:rsid w:val="202F16C0"/>
    <w:rsid w:val="2144119B"/>
    <w:rsid w:val="22115A58"/>
    <w:rsid w:val="22137E06"/>
    <w:rsid w:val="222F1E4B"/>
    <w:rsid w:val="225C3CF4"/>
    <w:rsid w:val="22DF4771"/>
    <w:rsid w:val="231758ED"/>
    <w:rsid w:val="23204EEC"/>
    <w:rsid w:val="237D0994"/>
    <w:rsid w:val="2412732E"/>
    <w:rsid w:val="241430A6"/>
    <w:rsid w:val="24AC7897"/>
    <w:rsid w:val="24B147FA"/>
    <w:rsid w:val="253432D4"/>
    <w:rsid w:val="263A0DBE"/>
    <w:rsid w:val="26CD39E1"/>
    <w:rsid w:val="26F216F8"/>
    <w:rsid w:val="275639D6"/>
    <w:rsid w:val="27B65DA8"/>
    <w:rsid w:val="294240B5"/>
    <w:rsid w:val="29AA4E71"/>
    <w:rsid w:val="2A537DC9"/>
    <w:rsid w:val="2A5D7C47"/>
    <w:rsid w:val="2AFD79C9"/>
    <w:rsid w:val="2B4B2AFB"/>
    <w:rsid w:val="2B714350"/>
    <w:rsid w:val="2B8B360F"/>
    <w:rsid w:val="2BFF2F4F"/>
    <w:rsid w:val="2C480FF0"/>
    <w:rsid w:val="2C555BBB"/>
    <w:rsid w:val="2CC00360"/>
    <w:rsid w:val="2CFC5020"/>
    <w:rsid w:val="2D6129D4"/>
    <w:rsid w:val="2D74334E"/>
    <w:rsid w:val="2D816B0A"/>
    <w:rsid w:val="2DB651CE"/>
    <w:rsid w:val="2F141D40"/>
    <w:rsid w:val="2F98665F"/>
    <w:rsid w:val="306D76B0"/>
    <w:rsid w:val="319941E5"/>
    <w:rsid w:val="31D1388C"/>
    <w:rsid w:val="3220355E"/>
    <w:rsid w:val="32A379E7"/>
    <w:rsid w:val="3335116A"/>
    <w:rsid w:val="339A2E9C"/>
    <w:rsid w:val="33B914C3"/>
    <w:rsid w:val="34337579"/>
    <w:rsid w:val="34514640"/>
    <w:rsid w:val="34797431"/>
    <w:rsid w:val="34F94DC2"/>
    <w:rsid w:val="35142B6E"/>
    <w:rsid w:val="35244F1F"/>
    <w:rsid w:val="3569521C"/>
    <w:rsid w:val="35D00DF7"/>
    <w:rsid w:val="35E708A4"/>
    <w:rsid w:val="36105698"/>
    <w:rsid w:val="36CC5D0E"/>
    <w:rsid w:val="37131ACD"/>
    <w:rsid w:val="37711E1F"/>
    <w:rsid w:val="37DA3CE6"/>
    <w:rsid w:val="381D2A69"/>
    <w:rsid w:val="38393A17"/>
    <w:rsid w:val="38685317"/>
    <w:rsid w:val="387E4B3B"/>
    <w:rsid w:val="38E9228E"/>
    <w:rsid w:val="391F00CC"/>
    <w:rsid w:val="395B30CE"/>
    <w:rsid w:val="39BD161A"/>
    <w:rsid w:val="3A7206CF"/>
    <w:rsid w:val="3AC15CDD"/>
    <w:rsid w:val="3B196D9D"/>
    <w:rsid w:val="3BA139A0"/>
    <w:rsid w:val="3BCB62E9"/>
    <w:rsid w:val="3BCF722B"/>
    <w:rsid w:val="3C326368"/>
    <w:rsid w:val="3C911725"/>
    <w:rsid w:val="3C9635D0"/>
    <w:rsid w:val="3D4C5378"/>
    <w:rsid w:val="3E00245E"/>
    <w:rsid w:val="3E3B4171"/>
    <w:rsid w:val="3E946E66"/>
    <w:rsid w:val="3EDA3104"/>
    <w:rsid w:val="3F171053"/>
    <w:rsid w:val="3F76090D"/>
    <w:rsid w:val="401C4AEF"/>
    <w:rsid w:val="40774C91"/>
    <w:rsid w:val="411F7DD9"/>
    <w:rsid w:val="41EB050D"/>
    <w:rsid w:val="42406392"/>
    <w:rsid w:val="42E912EB"/>
    <w:rsid w:val="43193DDE"/>
    <w:rsid w:val="432A4418"/>
    <w:rsid w:val="44161511"/>
    <w:rsid w:val="447D53FF"/>
    <w:rsid w:val="44C97212"/>
    <w:rsid w:val="451A5BEB"/>
    <w:rsid w:val="45BC6CA2"/>
    <w:rsid w:val="45D4106A"/>
    <w:rsid w:val="45D65FB6"/>
    <w:rsid w:val="46517B21"/>
    <w:rsid w:val="46DC2F89"/>
    <w:rsid w:val="46DD3374"/>
    <w:rsid w:val="47763A48"/>
    <w:rsid w:val="481F4890"/>
    <w:rsid w:val="482E0970"/>
    <w:rsid w:val="48A036CC"/>
    <w:rsid w:val="48E15B9F"/>
    <w:rsid w:val="48F30C2D"/>
    <w:rsid w:val="497B382A"/>
    <w:rsid w:val="4A005AA3"/>
    <w:rsid w:val="4A9D7B83"/>
    <w:rsid w:val="4D484218"/>
    <w:rsid w:val="4D4C4DB0"/>
    <w:rsid w:val="4E806278"/>
    <w:rsid w:val="4ED35DCC"/>
    <w:rsid w:val="4FA964E9"/>
    <w:rsid w:val="502427D5"/>
    <w:rsid w:val="504A1A7A"/>
    <w:rsid w:val="504D2999"/>
    <w:rsid w:val="50EF63E4"/>
    <w:rsid w:val="51C418BE"/>
    <w:rsid w:val="51C6497F"/>
    <w:rsid w:val="52320D32"/>
    <w:rsid w:val="52651735"/>
    <w:rsid w:val="52FB5FBD"/>
    <w:rsid w:val="530F667D"/>
    <w:rsid w:val="534A5A60"/>
    <w:rsid w:val="53FB38C3"/>
    <w:rsid w:val="554D4D87"/>
    <w:rsid w:val="55591469"/>
    <w:rsid w:val="55E66E50"/>
    <w:rsid w:val="560E52F8"/>
    <w:rsid w:val="565F5B54"/>
    <w:rsid w:val="56D23E0A"/>
    <w:rsid w:val="570021ED"/>
    <w:rsid w:val="5726041F"/>
    <w:rsid w:val="57367C86"/>
    <w:rsid w:val="58AA4E14"/>
    <w:rsid w:val="59F128BF"/>
    <w:rsid w:val="59F355EC"/>
    <w:rsid w:val="5A6E263F"/>
    <w:rsid w:val="5A812888"/>
    <w:rsid w:val="5B4525B5"/>
    <w:rsid w:val="5B856C33"/>
    <w:rsid w:val="5DAB732A"/>
    <w:rsid w:val="5E0B76BF"/>
    <w:rsid w:val="5FF33484"/>
    <w:rsid w:val="605361E2"/>
    <w:rsid w:val="609D3493"/>
    <w:rsid w:val="60C83823"/>
    <w:rsid w:val="611128A8"/>
    <w:rsid w:val="61174EDB"/>
    <w:rsid w:val="6192502F"/>
    <w:rsid w:val="62081A66"/>
    <w:rsid w:val="62361E5F"/>
    <w:rsid w:val="63901A42"/>
    <w:rsid w:val="64097DED"/>
    <w:rsid w:val="663C7DB0"/>
    <w:rsid w:val="664941B7"/>
    <w:rsid w:val="66A80128"/>
    <w:rsid w:val="670A5668"/>
    <w:rsid w:val="67146BA0"/>
    <w:rsid w:val="67542D87"/>
    <w:rsid w:val="67E45ADD"/>
    <w:rsid w:val="682F40F4"/>
    <w:rsid w:val="6840678B"/>
    <w:rsid w:val="68BA3557"/>
    <w:rsid w:val="68D0643D"/>
    <w:rsid w:val="69095FD9"/>
    <w:rsid w:val="69C272E3"/>
    <w:rsid w:val="6A243740"/>
    <w:rsid w:val="6A3707C8"/>
    <w:rsid w:val="6AC2023D"/>
    <w:rsid w:val="6AF75389"/>
    <w:rsid w:val="6B234F4A"/>
    <w:rsid w:val="6CAE0C45"/>
    <w:rsid w:val="6D254396"/>
    <w:rsid w:val="6D2D7665"/>
    <w:rsid w:val="6E6728CD"/>
    <w:rsid w:val="6E83167E"/>
    <w:rsid w:val="6E90164B"/>
    <w:rsid w:val="6ED1301F"/>
    <w:rsid w:val="6F305E87"/>
    <w:rsid w:val="71EA69D1"/>
    <w:rsid w:val="72946BCE"/>
    <w:rsid w:val="733E243B"/>
    <w:rsid w:val="735A1725"/>
    <w:rsid w:val="746A0C2F"/>
    <w:rsid w:val="76482717"/>
    <w:rsid w:val="774C676B"/>
    <w:rsid w:val="78197E01"/>
    <w:rsid w:val="7858261A"/>
    <w:rsid w:val="78A53442"/>
    <w:rsid w:val="799B4062"/>
    <w:rsid w:val="79EB499B"/>
    <w:rsid w:val="7A410FC6"/>
    <w:rsid w:val="7B734B9C"/>
    <w:rsid w:val="7C247241"/>
    <w:rsid w:val="7CB94B68"/>
    <w:rsid w:val="7CD4739C"/>
    <w:rsid w:val="7D0C3A90"/>
    <w:rsid w:val="7D97442C"/>
    <w:rsid w:val="7DA41F1A"/>
    <w:rsid w:val="7E4D3332"/>
    <w:rsid w:val="7F3B1BB4"/>
    <w:rsid w:val="7F9935D5"/>
    <w:rsid w:val="7FC37AA1"/>
    <w:rsid w:val="7FC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fontstyle01"/>
    <w:basedOn w:val="11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900</Words>
  <Characters>1023</Characters>
  <Lines>2</Lines>
  <Paragraphs>3</Paragraphs>
  <TotalTime>1</TotalTime>
  <ScaleCrop>false</ScaleCrop>
  <LinksUpToDate>false</LinksUpToDate>
  <CharactersWithSpaces>1030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2024-09-30T17:05:00Z</dcterms:created>
  <dc:creator>Administrator</dc:creator>
  <cp:lastModifiedBy>奋斗</cp:lastModifiedBy>
  <cp:lastPrinted>2024-10-10T10:09:00Z</cp:lastPrinted>
  <dcterms:modified xsi:type="dcterms:W3CDTF">2026-06-27T14:18:26Z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19BD9FEED2384F668E53C70E300E1E7D_13</vt:lpwstr>
  </property>
  <property fmtid="{D5CDD505-2E9C-101B-9397-08002B2CF9AE}" pid="4" name="KSOTemplateDocerSaveRecord">
    <vt:lpwstr>eyJoZGlkIjoiNGZhNzU0NmJiOGUyNWQ4NzI2YjhkNzA1MTdmMmUwZDAiLCJ1c2VySWQiOiI4NjUwNzI3NDgifQ==</vt:lpwstr>
  </property>
</Properties>
</file>