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44900">
      <w:pPr>
        <w:spacing w:line="580" w:lineRule="exact"/>
        <w:ind w:left="-420" w:leftChars="-200" w:firstLine="304" w:firstLineChars="95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3CDBA4C2">
      <w:pPr>
        <w:spacing w:line="580" w:lineRule="exact"/>
        <w:ind w:left="-420" w:leftChars="-200" w:firstLine="418" w:firstLineChars="95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服务响应时间承诺书</w:t>
      </w:r>
    </w:p>
    <w:p w14:paraId="59D0E9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9ACFBA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提供或填写处理特急的非诉讼</w:t>
      </w:r>
      <w:r>
        <w:rPr>
          <w:rFonts w:hint="eastAsia" w:ascii="Times New Roman" w:hAnsi="Times New Roman" w:eastAsia="仿宋_GB2312" w:cs="Times New Roman"/>
          <w:lang w:val="en-US" w:eastAsia="zh-CN"/>
        </w:rPr>
        <w:t>类</w:t>
      </w:r>
      <w:r>
        <w:rPr>
          <w:rFonts w:hint="default" w:ascii="Times New Roman" w:hAnsi="Times New Roman" w:eastAsia="仿宋_GB2312" w:cs="Times New Roman"/>
          <w:lang w:val="en-US" w:eastAsia="zh-CN"/>
        </w:rPr>
        <w:t>征求意见件（例如合同审查审查等）回复书面法律意见的承诺时间。该承诺时间以小时为计算单位计算，即按1小时、2小时、3小时等1小时的倍数时间提供或填写，综合情况排列先后等次。</w:t>
      </w:r>
    </w:p>
    <w:p w14:paraId="76A8FF0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提供或填写处理一般的非诉讼</w:t>
      </w:r>
      <w:r>
        <w:rPr>
          <w:rFonts w:hint="eastAsia" w:ascii="Times New Roman" w:hAnsi="Times New Roman" w:eastAsia="仿宋_GB2312" w:cs="Times New Roman"/>
          <w:lang w:val="en-US" w:eastAsia="zh-CN"/>
        </w:rPr>
        <w:t>类</w:t>
      </w:r>
      <w:r>
        <w:rPr>
          <w:rFonts w:hint="default" w:ascii="Times New Roman" w:hAnsi="Times New Roman" w:eastAsia="仿宋_GB2312" w:cs="Times New Roman"/>
          <w:lang w:val="en-US" w:eastAsia="zh-CN"/>
        </w:rPr>
        <w:t>征求意见件（例如一般的制度文件、合同审查等）回复书面法律意见的承诺时间。该承诺时间以工作日为计算单位计算，即按1个工作日、2个工作日、3个工作日等1个工作日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lang w:val="en-US" w:eastAsia="zh-CN"/>
        </w:rPr>
        <w:t>的倍数时间提供或填写，综合情况排列先后等次。</w:t>
      </w:r>
    </w:p>
    <w:p w14:paraId="0B197680"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5A838055"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17F40D1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承诺人：报名者</w:t>
      </w:r>
    </w:p>
    <w:p w14:paraId="423BC43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                      所在律师事务所（印章）</w:t>
      </w:r>
    </w:p>
    <w:p w14:paraId="1D4808B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 xml:space="preserve">    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48EE79"/>
    <w:multiLevelType w:val="singleLevel"/>
    <w:tmpl w:val="6E48EE7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E034B"/>
    <w:rsid w:val="03103BAE"/>
    <w:rsid w:val="07E27FD8"/>
    <w:rsid w:val="0E711D39"/>
    <w:rsid w:val="14B4083D"/>
    <w:rsid w:val="18632EC0"/>
    <w:rsid w:val="28E14F1E"/>
    <w:rsid w:val="411346F3"/>
    <w:rsid w:val="43873FB0"/>
    <w:rsid w:val="49DE4553"/>
    <w:rsid w:val="4AEE034B"/>
    <w:rsid w:val="70895280"/>
    <w:rsid w:val="774E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0</Lines>
  <Paragraphs>0</Paragraphs>
  <TotalTime>2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2025-02-12T09:11:00Z</dcterms:created>
  <dc:creator>江小汐</dc:creator>
  <cp:lastModifiedBy>WPS_1559695164</cp:lastModifiedBy>
  <cp:lastPrinted>2026-07-30T02:50:08Z</cp:lastPrinted>
  <dcterms:modified xsi:type="dcterms:W3CDTF">2026-07-30T03:13:56Z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AE97B099F0E34C9FAB983F0843488C43_13</vt:lpwstr>
  </property>
  <property fmtid="{D5CDD505-2E9C-101B-9397-08002B2CF9AE}" pid="4" name="KSOTemplateDocerSaveRecord">
    <vt:lpwstr>eyJoZGlkIjoiZWFjY2M1NDc0M2U0ZDY5M2EwNDkxYmI3OTRiM2U5YjIiLCJ1c2VySWQiOiI1NzE1MzEyOTcifQ==</vt:lpwstr>
  </property>
</Properties>
</file>